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97" w:rsidRDefault="00885797">
      <w:pPr>
        <w:rPr>
          <w:rFonts w:ascii="Cooper Black" w:hAnsi="Cooper Black"/>
          <w:sz w:val="32"/>
          <w:szCs w:val="32"/>
        </w:rPr>
      </w:pPr>
      <w:r>
        <w:rPr>
          <w:b/>
          <w:noProof/>
          <w:sz w:val="36"/>
          <w:szCs w:val="36"/>
          <w:u w:val="single"/>
          <w:lang w:eastAsia="nb-NO"/>
        </w:rPr>
        <w:drawing>
          <wp:anchor distT="0" distB="0" distL="114300" distR="114300" simplePos="0" relativeHeight="251659264" behindDoc="0" locked="0" layoutInCell="1" allowOverlap="1" wp14:anchorId="6D13053B" wp14:editId="0DBCA711">
            <wp:simplePos x="0" y="0"/>
            <wp:positionH relativeFrom="margin">
              <wp:posOffset>4500880</wp:posOffset>
            </wp:positionH>
            <wp:positionV relativeFrom="paragraph">
              <wp:posOffset>488</wp:posOffset>
            </wp:positionV>
            <wp:extent cx="1104900" cy="739288"/>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Ã±os-jugand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021" cy="744722"/>
                    </a:xfrm>
                    <a:prstGeom prst="rect">
                      <a:avLst/>
                    </a:prstGeom>
                  </pic:spPr>
                </pic:pic>
              </a:graphicData>
            </a:graphic>
            <wp14:sizeRelH relativeFrom="margin">
              <wp14:pctWidth>0</wp14:pctWidth>
            </wp14:sizeRelH>
            <wp14:sizeRelV relativeFrom="margin">
              <wp14:pctHeight>0</wp14:pctHeight>
            </wp14:sizeRelV>
          </wp:anchor>
        </w:drawing>
      </w:r>
      <w:r w:rsidR="0047269E">
        <w:rPr>
          <w:rFonts w:ascii="Cooper Black" w:hAnsi="Cooper Black"/>
          <w:sz w:val="32"/>
          <w:szCs w:val="32"/>
        </w:rPr>
        <w:t xml:space="preserve">UKEPLAN </w:t>
      </w:r>
      <w:proofErr w:type="gramStart"/>
      <w:r w:rsidR="0047269E">
        <w:rPr>
          <w:rFonts w:ascii="Cooper Black" w:hAnsi="Cooper Black"/>
          <w:sz w:val="32"/>
          <w:szCs w:val="32"/>
        </w:rPr>
        <w:t>FOR  1</w:t>
      </w:r>
      <w:r w:rsidR="001815D8" w:rsidRPr="00E15BD3">
        <w:rPr>
          <w:rFonts w:ascii="Cooper Black" w:hAnsi="Cooper Black"/>
          <w:sz w:val="32"/>
          <w:szCs w:val="32"/>
        </w:rPr>
        <w:t>.TRINN</w:t>
      </w:r>
      <w:proofErr w:type="gramEnd"/>
      <w:r w:rsidR="008E0ED2">
        <w:rPr>
          <w:rFonts w:ascii="Cooper Black" w:hAnsi="Cooper Black"/>
          <w:sz w:val="32"/>
          <w:szCs w:val="32"/>
        </w:rPr>
        <w:t xml:space="preserve"> </w:t>
      </w:r>
      <w:r w:rsidR="008E0ED2">
        <w:rPr>
          <w:rFonts w:ascii="Cooper Black" w:hAnsi="Cooper Black"/>
          <w:sz w:val="32"/>
          <w:szCs w:val="32"/>
        </w:rPr>
        <w:tab/>
      </w:r>
    </w:p>
    <w:p w:rsidR="00885797" w:rsidRDefault="0047269E">
      <w:pPr>
        <w:rPr>
          <w:rFonts w:ascii="Cooper Black" w:hAnsi="Cooper Black"/>
          <w:sz w:val="32"/>
          <w:szCs w:val="32"/>
        </w:rPr>
      </w:pPr>
      <w:r>
        <w:rPr>
          <w:rFonts w:ascii="Cooper Black" w:hAnsi="Cooper Black"/>
          <w:sz w:val="32"/>
          <w:szCs w:val="32"/>
        </w:rPr>
        <w:t>Uke</w:t>
      </w:r>
      <w:r w:rsidR="008E0ED2">
        <w:rPr>
          <w:rFonts w:ascii="Cooper Black" w:hAnsi="Cooper Black"/>
          <w:sz w:val="32"/>
          <w:szCs w:val="32"/>
        </w:rPr>
        <w:t xml:space="preserve"> </w:t>
      </w:r>
      <w:r w:rsidR="00885797">
        <w:rPr>
          <w:rFonts w:ascii="Cooper Black" w:hAnsi="Cooper Black"/>
          <w:sz w:val="32"/>
          <w:szCs w:val="32"/>
        </w:rPr>
        <w:t xml:space="preserve">  </w:t>
      </w:r>
      <w:r w:rsidR="00537C4A">
        <w:rPr>
          <w:rFonts w:ascii="Cooper Black" w:hAnsi="Cooper Black"/>
          <w:sz w:val="32"/>
          <w:szCs w:val="32"/>
        </w:rPr>
        <w:t>35</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55"/>
        <w:gridCol w:w="1673"/>
        <w:gridCol w:w="1673"/>
        <w:gridCol w:w="1673"/>
        <w:gridCol w:w="1711"/>
      </w:tblGrid>
      <w:tr w:rsidR="009F3241" w:rsidRPr="00EF3B66" w:rsidTr="00D33425">
        <w:tc>
          <w:tcPr>
            <w:tcW w:w="1271" w:type="dxa"/>
            <w:tcBorders>
              <w:top w:val="nil"/>
              <w:left w:val="nil"/>
              <w:bottom w:val="single" w:sz="4" w:space="0" w:color="auto"/>
              <w:right w:val="nil"/>
            </w:tcBorders>
          </w:tcPr>
          <w:p w:rsidR="009F3241" w:rsidRPr="00EF3B66" w:rsidRDefault="00885797" w:rsidP="00BB1E61">
            <w:pPr>
              <w:spacing w:after="0" w:line="240" w:lineRule="auto"/>
              <w:jc w:val="center"/>
              <w:rPr>
                <w:b/>
                <w:sz w:val="18"/>
                <w:szCs w:val="18"/>
              </w:rPr>
            </w:pPr>
            <w:r>
              <w:rPr>
                <w:rFonts w:ascii="Cooper Black" w:hAnsi="Cooper Black"/>
                <w:sz w:val="32"/>
                <w:szCs w:val="32"/>
              </w:rPr>
              <w:t xml:space="preserve">      </w:t>
            </w:r>
          </w:p>
        </w:tc>
        <w:tc>
          <w:tcPr>
            <w:tcW w:w="1355" w:type="dxa"/>
          </w:tcPr>
          <w:p w:rsidR="009F3241" w:rsidRPr="00EF3B66" w:rsidRDefault="0047269E" w:rsidP="00BB1E61">
            <w:pPr>
              <w:spacing w:after="0" w:line="240" w:lineRule="auto"/>
              <w:rPr>
                <w:b/>
                <w:sz w:val="18"/>
                <w:szCs w:val="18"/>
              </w:rPr>
            </w:pPr>
            <w:r>
              <w:rPr>
                <w:b/>
                <w:sz w:val="18"/>
                <w:szCs w:val="18"/>
              </w:rPr>
              <w:t>MA</w:t>
            </w:r>
            <w:r w:rsidR="009F3241" w:rsidRPr="00EF3B66">
              <w:rPr>
                <w:b/>
                <w:sz w:val="18"/>
                <w:szCs w:val="18"/>
              </w:rPr>
              <w:t>NDAG</w:t>
            </w:r>
          </w:p>
        </w:tc>
        <w:tc>
          <w:tcPr>
            <w:tcW w:w="1673" w:type="dxa"/>
          </w:tcPr>
          <w:p w:rsidR="009F3241" w:rsidRPr="00EF3B66" w:rsidRDefault="0047269E" w:rsidP="00BB1E61">
            <w:pPr>
              <w:spacing w:after="0" w:line="240" w:lineRule="auto"/>
              <w:rPr>
                <w:b/>
                <w:sz w:val="18"/>
                <w:szCs w:val="18"/>
              </w:rPr>
            </w:pPr>
            <w:r>
              <w:rPr>
                <w:b/>
                <w:sz w:val="18"/>
                <w:szCs w:val="18"/>
              </w:rPr>
              <w:t>TIR</w:t>
            </w:r>
            <w:r w:rsidR="009F3241" w:rsidRPr="00EF3B66">
              <w:rPr>
                <w:b/>
                <w:sz w:val="18"/>
                <w:szCs w:val="18"/>
              </w:rPr>
              <w:t>SDAG</w:t>
            </w:r>
          </w:p>
        </w:tc>
        <w:tc>
          <w:tcPr>
            <w:tcW w:w="1673" w:type="dxa"/>
          </w:tcPr>
          <w:p w:rsidR="009F3241" w:rsidRPr="00EF3B66" w:rsidRDefault="009F3241" w:rsidP="00BB1E61">
            <w:pPr>
              <w:spacing w:after="0" w:line="240" w:lineRule="auto"/>
              <w:rPr>
                <w:b/>
                <w:sz w:val="18"/>
                <w:szCs w:val="18"/>
              </w:rPr>
            </w:pPr>
            <w:r w:rsidRPr="00EF3B66">
              <w:rPr>
                <w:b/>
                <w:sz w:val="18"/>
                <w:szCs w:val="18"/>
              </w:rPr>
              <w:t>ONSDAG</w:t>
            </w:r>
          </w:p>
        </w:tc>
        <w:tc>
          <w:tcPr>
            <w:tcW w:w="1673" w:type="dxa"/>
          </w:tcPr>
          <w:p w:rsidR="009F3241" w:rsidRPr="00EF3B66" w:rsidRDefault="009F3241" w:rsidP="00BB1E61">
            <w:pPr>
              <w:spacing w:after="0" w:line="240" w:lineRule="auto"/>
              <w:rPr>
                <w:b/>
                <w:sz w:val="18"/>
                <w:szCs w:val="18"/>
              </w:rPr>
            </w:pPr>
            <w:r w:rsidRPr="00EF3B66">
              <w:rPr>
                <w:b/>
                <w:sz w:val="18"/>
                <w:szCs w:val="18"/>
              </w:rPr>
              <w:t>TORSDAG</w:t>
            </w:r>
          </w:p>
        </w:tc>
        <w:tc>
          <w:tcPr>
            <w:tcW w:w="1711" w:type="dxa"/>
          </w:tcPr>
          <w:p w:rsidR="009F3241" w:rsidRPr="00EF3B66" w:rsidRDefault="009F3241" w:rsidP="00BB1E61">
            <w:pPr>
              <w:spacing w:after="0" w:line="240" w:lineRule="auto"/>
              <w:rPr>
                <w:b/>
                <w:sz w:val="18"/>
                <w:szCs w:val="18"/>
              </w:rPr>
            </w:pPr>
            <w:r w:rsidRPr="00EF3B66">
              <w:rPr>
                <w:b/>
                <w:sz w:val="18"/>
                <w:szCs w:val="18"/>
              </w:rPr>
              <w:t>FREDAG</w:t>
            </w:r>
          </w:p>
        </w:tc>
      </w:tr>
      <w:tr w:rsidR="009F3241" w:rsidRPr="00EF3B66" w:rsidTr="00D33425">
        <w:tc>
          <w:tcPr>
            <w:tcW w:w="1271" w:type="dxa"/>
            <w:tcBorders>
              <w:top w:val="single" w:sz="4" w:space="0" w:color="auto"/>
              <w:left w:val="single" w:sz="4" w:space="0" w:color="auto"/>
            </w:tcBorders>
          </w:tcPr>
          <w:p w:rsidR="009F3241" w:rsidRPr="00EF3B66" w:rsidRDefault="009F3241" w:rsidP="00BB1E61">
            <w:pPr>
              <w:spacing w:after="0" w:line="240" w:lineRule="auto"/>
              <w:jc w:val="center"/>
              <w:rPr>
                <w:b/>
                <w:sz w:val="18"/>
                <w:szCs w:val="18"/>
              </w:rPr>
            </w:pPr>
            <w:r>
              <w:rPr>
                <w:b/>
                <w:sz w:val="18"/>
                <w:szCs w:val="18"/>
              </w:rPr>
              <w:t>1</w:t>
            </w:r>
          </w:p>
        </w:tc>
        <w:tc>
          <w:tcPr>
            <w:tcW w:w="1355" w:type="dxa"/>
          </w:tcPr>
          <w:p w:rsidR="009F3241" w:rsidRPr="00EF3B66" w:rsidRDefault="000E2CD1" w:rsidP="00BB1E61">
            <w:pPr>
              <w:spacing w:after="0" w:line="240" w:lineRule="auto"/>
              <w:rPr>
                <w:sz w:val="18"/>
                <w:szCs w:val="18"/>
              </w:rPr>
            </w:pPr>
            <w:r>
              <w:rPr>
                <w:sz w:val="18"/>
                <w:szCs w:val="18"/>
              </w:rPr>
              <w:t>SO</w:t>
            </w:r>
            <w:r w:rsidR="00A52BCA">
              <w:rPr>
                <w:sz w:val="18"/>
                <w:szCs w:val="18"/>
              </w:rPr>
              <w:t>/ENGELSK</w:t>
            </w:r>
          </w:p>
        </w:tc>
        <w:tc>
          <w:tcPr>
            <w:tcW w:w="1673" w:type="dxa"/>
          </w:tcPr>
          <w:p w:rsidR="009F3241" w:rsidRPr="00EF3B66" w:rsidRDefault="00A52BCA" w:rsidP="00BB1E61">
            <w:pPr>
              <w:spacing w:after="0" w:line="240" w:lineRule="auto"/>
              <w:rPr>
                <w:sz w:val="18"/>
                <w:szCs w:val="18"/>
              </w:rPr>
            </w:pPr>
            <w:r>
              <w:rPr>
                <w:sz w:val="18"/>
                <w:szCs w:val="18"/>
              </w:rPr>
              <w:t>MATEMATIKK</w:t>
            </w:r>
          </w:p>
        </w:tc>
        <w:tc>
          <w:tcPr>
            <w:tcW w:w="1673" w:type="dxa"/>
          </w:tcPr>
          <w:p w:rsidR="009F3241" w:rsidRPr="00EF3B66" w:rsidRDefault="00A52BCA" w:rsidP="00BB1E61">
            <w:pPr>
              <w:spacing w:after="0" w:line="240" w:lineRule="auto"/>
              <w:rPr>
                <w:sz w:val="18"/>
                <w:szCs w:val="18"/>
              </w:rPr>
            </w:pPr>
            <w:r>
              <w:rPr>
                <w:sz w:val="18"/>
                <w:szCs w:val="18"/>
              </w:rPr>
              <w:t>MATEMATIKK</w:t>
            </w:r>
          </w:p>
        </w:tc>
        <w:tc>
          <w:tcPr>
            <w:tcW w:w="1673" w:type="dxa"/>
          </w:tcPr>
          <w:p w:rsidR="009F3241" w:rsidRPr="00EF3B66" w:rsidRDefault="00A52BCA" w:rsidP="00BB1E61">
            <w:pPr>
              <w:spacing w:after="0" w:line="240" w:lineRule="auto"/>
              <w:rPr>
                <w:sz w:val="18"/>
                <w:szCs w:val="18"/>
              </w:rPr>
            </w:pPr>
            <w:r>
              <w:rPr>
                <w:sz w:val="18"/>
                <w:szCs w:val="18"/>
              </w:rPr>
              <w:t>MATEMATIKK</w:t>
            </w:r>
          </w:p>
        </w:tc>
        <w:tc>
          <w:tcPr>
            <w:tcW w:w="1711" w:type="dxa"/>
          </w:tcPr>
          <w:p w:rsidR="009F3241" w:rsidRPr="00EF3B66" w:rsidRDefault="00960201" w:rsidP="00BB1E61">
            <w:pPr>
              <w:spacing w:after="0" w:line="240" w:lineRule="auto"/>
              <w:rPr>
                <w:sz w:val="18"/>
                <w:szCs w:val="18"/>
              </w:rPr>
            </w:pPr>
            <w:r>
              <w:rPr>
                <w:sz w:val="18"/>
                <w:szCs w:val="18"/>
              </w:rPr>
              <w:t>MATEMATIKK</w:t>
            </w:r>
          </w:p>
        </w:tc>
      </w:tr>
      <w:tr w:rsidR="009F3241" w:rsidRPr="00EF3B66" w:rsidTr="00D33425">
        <w:tc>
          <w:tcPr>
            <w:tcW w:w="1271" w:type="dxa"/>
          </w:tcPr>
          <w:p w:rsidR="009F3241" w:rsidRPr="00EF3B66" w:rsidRDefault="009F3241" w:rsidP="00BB1E61">
            <w:pPr>
              <w:spacing w:after="0" w:line="240" w:lineRule="auto"/>
              <w:jc w:val="center"/>
              <w:rPr>
                <w:b/>
                <w:sz w:val="18"/>
                <w:szCs w:val="18"/>
              </w:rPr>
            </w:pPr>
            <w:r>
              <w:rPr>
                <w:b/>
                <w:sz w:val="18"/>
                <w:szCs w:val="18"/>
              </w:rPr>
              <w:t>2</w:t>
            </w:r>
          </w:p>
        </w:tc>
        <w:tc>
          <w:tcPr>
            <w:tcW w:w="1355" w:type="dxa"/>
          </w:tcPr>
          <w:p w:rsidR="009F3241" w:rsidRPr="00EF3B66" w:rsidRDefault="00A52BCA" w:rsidP="00BB1E61">
            <w:pPr>
              <w:spacing w:after="0" w:line="240" w:lineRule="auto"/>
              <w:rPr>
                <w:sz w:val="18"/>
                <w:szCs w:val="18"/>
              </w:rPr>
            </w:pPr>
            <w:r>
              <w:rPr>
                <w:sz w:val="18"/>
                <w:szCs w:val="18"/>
              </w:rPr>
              <w:t>NORSK</w:t>
            </w:r>
          </w:p>
        </w:tc>
        <w:tc>
          <w:tcPr>
            <w:tcW w:w="1673" w:type="dxa"/>
          </w:tcPr>
          <w:p w:rsidR="009F3241" w:rsidRPr="00EF3B66" w:rsidRDefault="00A52BCA" w:rsidP="00BB1E61">
            <w:pPr>
              <w:spacing w:after="0" w:line="240" w:lineRule="auto"/>
              <w:rPr>
                <w:sz w:val="18"/>
                <w:szCs w:val="18"/>
              </w:rPr>
            </w:pPr>
            <w:r>
              <w:rPr>
                <w:sz w:val="18"/>
                <w:szCs w:val="18"/>
              </w:rPr>
              <w:t>NORSK</w:t>
            </w:r>
          </w:p>
        </w:tc>
        <w:tc>
          <w:tcPr>
            <w:tcW w:w="1673" w:type="dxa"/>
          </w:tcPr>
          <w:p w:rsidR="009F3241" w:rsidRPr="00EF3B66" w:rsidRDefault="00A52BCA" w:rsidP="00BB1E61">
            <w:pPr>
              <w:spacing w:after="0" w:line="240" w:lineRule="auto"/>
              <w:rPr>
                <w:sz w:val="18"/>
                <w:szCs w:val="18"/>
              </w:rPr>
            </w:pPr>
            <w:r>
              <w:rPr>
                <w:sz w:val="18"/>
                <w:szCs w:val="18"/>
              </w:rPr>
              <w:t>SAMFUNNSFAG</w:t>
            </w:r>
          </w:p>
        </w:tc>
        <w:tc>
          <w:tcPr>
            <w:tcW w:w="1673" w:type="dxa"/>
          </w:tcPr>
          <w:p w:rsidR="009F3241" w:rsidRPr="00EF3B66" w:rsidRDefault="00A52BCA" w:rsidP="00BB1E61">
            <w:pPr>
              <w:spacing w:after="0" w:line="240" w:lineRule="auto"/>
              <w:rPr>
                <w:sz w:val="18"/>
                <w:szCs w:val="18"/>
              </w:rPr>
            </w:pPr>
            <w:r>
              <w:rPr>
                <w:sz w:val="18"/>
                <w:szCs w:val="18"/>
              </w:rPr>
              <w:t>NORSK</w:t>
            </w:r>
          </w:p>
        </w:tc>
        <w:tc>
          <w:tcPr>
            <w:tcW w:w="1711" w:type="dxa"/>
          </w:tcPr>
          <w:p w:rsidR="009F3241" w:rsidRPr="00EF3B66" w:rsidRDefault="00960201" w:rsidP="00BB1E61">
            <w:pPr>
              <w:spacing w:after="0" w:line="240" w:lineRule="auto"/>
              <w:rPr>
                <w:sz w:val="18"/>
                <w:szCs w:val="18"/>
              </w:rPr>
            </w:pPr>
            <w:r>
              <w:rPr>
                <w:sz w:val="18"/>
                <w:szCs w:val="18"/>
              </w:rPr>
              <w:t>NATURFAG/SO</w:t>
            </w:r>
          </w:p>
        </w:tc>
      </w:tr>
      <w:tr w:rsidR="009F3241" w:rsidRPr="00EF3B66" w:rsidTr="00D33425">
        <w:tc>
          <w:tcPr>
            <w:tcW w:w="9356" w:type="dxa"/>
            <w:gridSpan w:val="6"/>
          </w:tcPr>
          <w:p w:rsidR="009F3241" w:rsidRDefault="009F3241" w:rsidP="009F3241">
            <w:pPr>
              <w:spacing w:after="0" w:line="240" w:lineRule="auto"/>
              <w:ind w:right="-108"/>
              <w:rPr>
                <w:sz w:val="18"/>
                <w:szCs w:val="18"/>
              </w:rPr>
            </w:pPr>
            <w:r>
              <w:rPr>
                <w:sz w:val="18"/>
                <w:szCs w:val="18"/>
              </w:rPr>
              <w:t>10.15-10.30(mat)</w:t>
            </w:r>
          </w:p>
          <w:p w:rsidR="009F3241" w:rsidRPr="00EF3B66" w:rsidRDefault="009F3241" w:rsidP="00F80399">
            <w:pPr>
              <w:spacing w:after="0" w:line="240" w:lineRule="auto"/>
              <w:rPr>
                <w:sz w:val="18"/>
                <w:szCs w:val="18"/>
              </w:rPr>
            </w:pPr>
          </w:p>
        </w:tc>
      </w:tr>
      <w:tr w:rsidR="009F3241" w:rsidRPr="00EF3B66" w:rsidTr="00D33425">
        <w:tc>
          <w:tcPr>
            <w:tcW w:w="1271" w:type="dxa"/>
          </w:tcPr>
          <w:p w:rsidR="009F3241" w:rsidRPr="00EF3B66" w:rsidRDefault="009F3241" w:rsidP="00F80399">
            <w:pPr>
              <w:spacing w:after="0" w:line="240" w:lineRule="auto"/>
              <w:jc w:val="center"/>
              <w:rPr>
                <w:b/>
                <w:sz w:val="18"/>
                <w:szCs w:val="18"/>
              </w:rPr>
            </w:pPr>
            <w:r w:rsidRPr="00EF3B66">
              <w:rPr>
                <w:b/>
                <w:sz w:val="18"/>
                <w:szCs w:val="18"/>
              </w:rPr>
              <w:t>3</w:t>
            </w:r>
          </w:p>
        </w:tc>
        <w:tc>
          <w:tcPr>
            <w:tcW w:w="1355" w:type="dxa"/>
          </w:tcPr>
          <w:p w:rsidR="009F3241" w:rsidRPr="00EF3B66" w:rsidRDefault="00A52BCA" w:rsidP="00BB1E61">
            <w:pPr>
              <w:spacing w:after="0" w:line="240" w:lineRule="auto"/>
              <w:rPr>
                <w:sz w:val="18"/>
                <w:szCs w:val="18"/>
              </w:rPr>
            </w:pPr>
            <w:r>
              <w:rPr>
                <w:sz w:val="18"/>
                <w:szCs w:val="18"/>
              </w:rPr>
              <w:t>NORSK</w:t>
            </w:r>
          </w:p>
        </w:tc>
        <w:tc>
          <w:tcPr>
            <w:tcW w:w="1673" w:type="dxa"/>
          </w:tcPr>
          <w:p w:rsidR="009F3241" w:rsidRPr="00EF3B66" w:rsidRDefault="00A52BCA" w:rsidP="00BB1E61">
            <w:pPr>
              <w:spacing w:after="0" w:line="240" w:lineRule="auto"/>
              <w:rPr>
                <w:sz w:val="18"/>
                <w:szCs w:val="18"/>
              </w:rPr>
            </w:pPr>
            <w:r>
              <w:rPr>
                <w:sz w:val="18"/>
                <w:szCs w:val="18"/>
              </w:rPr>
              <w:t>NORSK</w:t>
            </w:r>
          </w:p>
        </w:tc>
        <w:tc>
          <w:tcPr>
            <w:tcW w:w="1673" w:type="dxa"/>
          </w:tcPr>
          <w:p w:rsidR="009F3241" w:rsidRPr="00EF3B66" w:rsidRDefault="00A52BCA" w:rsidP="00BB1E61">
            <w:pPr>
              <w:spacing w:after="0" w:line="240" w:lineRule="auto"/>
              <w:rPr>
                <w:sz w:val="18"/>
                <w:szCs w:val="18"/>
              </w:rPr>
            </w:pPr>
            <w:r>
              <w:rPr>
                <w:sz w:val="18"/>
                <w:szCs w:val="18"/>
              </w:rPr>
              <w:t>NORSK</w:t>
            </w:r>
          </w:p>
        </w:tc>
        <w:tc>
          <w:tcPr>
            <w:tcW w:w="1673" w:type="dxa"/>
          </w:tcPr>
          <w:p w:rsidR="009F3241" w:rsidRPr="00EF3B66" w:rsidRDefault="00A52BCA" w:rsidP="00BB1E61">
            <w:pPr>
              <w:spacing w:after="0" w:line="240" w:lineRule="auto"/>
              <w:rPr>
                <w:sz w:val="18"/>
                <w:szCs w:val="18"/>
              </w:rPr>
            </w:pPr>
            <w:r>
              <w:rPr>
                <w:sz w:val="18"/>
                <w:szCs w:val="18"/>
              </w:rPr>
              <w:t>K &amp;H</w:t>
            </w:r>
          </w:p>
        </w:tc>
        <w:tc>
          <w:tcPr>
            <w:tcW w:w="1711" w:type="dxa"/>
          </w:tcPr>
          <w:p w:rsidR="009F3241" w:rsidRPr="00EF3B66" w:rsidRDefault="00960201" w:rsidP="00BB1E61">
            <w:pPr>
              <w:spacing w:after="0" w:line="240" w:lineRule="auto"/>
              <w:rPr>
                <w:sz w:val="18"/>
                <w:szCs w:val="18"/>
              </w:rPr>
            </w:pPr>
            <w:r>
              <w:rPr>
                <w:sz w:val="18"/>
                <w:szCs w:val="18"/>
              </w:rPr>
              <w:t>GYM</w:t>
            </w:r>
          </w:p>
        </w:tc>
      </w:tr>
      <w:tr w:rsidR="009F3241" w:rsidRPr="00EF3B66" w:rsidTr="00D33425">
        <w:tc>
          <w:tcPr>
            <w:tcW w:w="1271" w:type="dxa"/>
          </w:tcPr>
          <w:p w:rsidR="009F3241" w:rsidRPr="00EF3B66" w:rsidRDefault="009F3241" w:rsidP="00F80399">
            <w:pPr>
              <w:spacing w:after="0" w:line="240" w:lineRule="auto"/>
              <w:jc w:val="center"/>
              <w:rPr>
                <w:b/>
                <w:sz w:val="18"/>
                <w:szCs w:val="18"/>
              </w:rPr>
            </w:pPr>
            <w:r w:rsidRPr="00EF3B66">
              <w:rPr>
                <w:b/>
                <w:sz w:val="18"/>
                <w:szCs w:val="18"/>
              </w:rPr>
              <w:t>4</w:t>
            </w:r>
          </w:p>
        </w:tc>
        <w:tc>
          <w:tcPr>
            <w:tcW w:w="1355" w:type="dxa"/>
          </w:tcPr>
          <w:p w:rsidR="009F3241" w:rsidRPr="00EF3B66" w:rsidRDefault="00A52BCA" w:rsidP="00BB1E61">
            <w:pPr>
              <w:spacing w:after="0" w:line="240" w:lineRule="auto"/>
              <w:rPr>
                <w:sz w:val="18"/>
                <w:szCs w:val="18"/>
              </w:rPr>
            </w:pPr>
            <w:r>
              <w:rPr>
                <w:sz w:val="18"/>
                <w:szCs w:val="18"/>
              </w:rPr>
              <w:t>MUSIKK</w:t>
            </w:r>
          </w:p>
        </w:tc>
        <w:tc>
          <w:tcPr>
            <w:tcW w:w="1673" w:type="dxa"/>
            <w:shd w:val="clear" w:color="auto" w:fill="EEECE1" w:themeFill="background2"/>
          </w:tcPr>
          <w:p w:rsidR="009F3241" w:rsidRPr="009214DE" w:rsidRDefault="009F3241" w:rsidP="00BB1E61">
            <w:pPr>
              <w:spacing w:after="0" w:line="240" w:lineRule="auto"/>
              <w:rPr>
                <w:sz w:val="18"/>
                <w:szCs w:val="18"/>
                <w:highlight w:val="lightGray"/>
              </w:rPr>
            </w:pPr>
          </w:p>
        </w:tc>
        <w:tc>
          <w:tcPr>
            <w:tcW w:w="1673" w:type="dxa"/>
          </w:tcPr>
          <w:p w:rsidR="009F3241" w:rsidRPr="00EF3B66" w:rsidRDefault="00A52BCA" w:rsidP="00BB1E61">
            <w:pPr>
              <w:spacing w:after="0" w:line="240" w:lineRule="auto"/>
              <w:rPr>
                <w:sz w:val="18"/>
                <w:szCs w:val="18"/>
              </w:rPr>
            </w:pPr>
            <w:r>
              <w:rPr>
                <w:sz w:val="18"/>
                <w:szCs w:val="18"/>
              </w:rPr>
              <w:t>KRLE</w:t>
            </w:r>
          </w:p>
        </w:tc>
        <w:tc>
          <w:tcPr>
            <w:tcW w:w="1673" w:type="dxa"/>
          </w:tcPr>
          <w:p w:rsidR="009F3241" w:rsidRPr="00EF3B66" w:rsidRDefault="00A52BCA" w:rsidP="00BB1E61">
            <w:pPr>
              <w:spacing w:after="0" w:line="240" w:lineRule="auto"/>
              <w:rPr>
                <w:sz w:val="18"/>
                <w:szCs w:val="18"/>
              </w:rPr>
            </w:pPr>
            <w:r>
              <w:rPr>
                <w:sz w:val="18"/>
                <w:szCs w:val="18"/>
              </w:rPr>
              <w:t>K &amp; H</w:t>
            </w:r>
          </w:p>
        </w:tc>
        <w:tc>
          <w:tcPr>
            <w:tcW w:w="1711" w:type="dxa"/>
          </w:tcPr>
          <w:p w:rsidR="009F3241" w:rsidRPr="00EF3B66" w:rsidRDefault="009F3241" w:rsidP="00BB1E61">
            <w:pPr>
              <w:spacing w:after="0" w:line="240" w:lineRule="auto"/>
              <w:rPr>
                <w:sz w:val="18"/>
                <w:szCs w:val="18"/>
              </w:rPr>
            </w:pPr>
          </w:p>
        </w:tc>
      </w:tr>
      <w:tr w:rsidR="009F3241" w:rsidRPr="00EF3B66" w:rsidTr="00D33425">
        <w:tc>
          <w:tcPr>
            <w:tcW w:w="1271" w:type="dxa"/>
          </w:tcPr>
          <w:p w:rsidR="009F3241" w:rsidRPr="009F3241" w:rsidRDefault="0047269E" w:rsidP="009F3241">
            <w:pPr>
              <w:spacing w:after="0" w:line="240" w:lineRule="auto"/>
              <w:jc w:val="center"/>
              <w:rPr>
                <w:sz w:val="16"/>
                <w:szCs w:val="16"/>
              </w:rPr>
            </w:pPr>
            <w:r>
              <w:rPr>
                <w:sz w:val="12"/>
                <w:szCs w:val="16"/>
              </w:rPr>
              <w:t>Skolen slutte</w:t>
            </w:r>
            <w:r w:rsidR="009F3241" w:rsidRPr="009F3241">
              <w:rPr>
                <w:sz w:val="12"/>
                <w:szCs w:val="16"/>
              </w:rPr>
              <w:t>r kl.</w:t>
            </w:r>
          </w:p>
        </w:tc>
        <w:tc>
          <w:tcPr>
            <w:tcW w:w="1355" w:type="dxa"/>
          </w:tcPr>
          <w:p w:rsidR="009F3241" w:rsidRPr="00EF3B66" w:rsidRDefault="009F3241" w:rsidP="00345F09">
            <w:pPr>
              <w:spacing w:after="0" w:line="240" w:lineRule="auto"/>
              <w:rPr>
                <w:sz w:val="18"/>
                <w:szCs w:val="18"/>
              </w:rPr>
            </w:pPr>
            <w:r>
              <w:rPr>
                <w:sz w:val="18"/>
                <w:szCs w:val="18"/>
              </w:rPr>
              <w:t>13.</w:t>
            </w:r>
            <w:r w:rsidR="00345F09">
              <w:rPr>
                <w:sz w:val="18"/>
                <w:szCs w:val="18"/>
              </w:rPr>
              <w:t>45</w:t>
            </w:r>
          </w:p>
        </w:tc>
        <w:tc>
          <w:tcPr>
            <w:tcW w:w="1673" w:type="dxa"/>
          </w:tcPr>
          <w:p w:rsidR="009F3241" w:rsidRPr="00EF3B66" w:rsidRDefault="009214DE" w:rsidP="00345F09">
            <w:pPr>
              <w:spacing w:after="0" w:line="240" w:lineRule="auto"/>
              <w:rPr>
                <w:sz w:val="18"/>
                <w:szCs w:val="18"/>
              </w:rPr>
            </w:pPr>
            <w:r>
              <w:rPr>
                <w:sz w:val="18"/>
                <w:szCs w:val="18"/>
              </w:rPr>
              <w:t>12</w:t>
            </w:r>
            <w:r w:rsidR="009F3241">
              <w:rPr>
                <w:sz w:val="18"/>
                <w:szCs w:val="18"/>
              </w:rPr>
              <w:t>.</w:t>
            </w:r>
            <w:r w:rsidR="00345F09">
              <w:rPr>
                <w:sz w:val="18"/>
                <w:szCs w:val="18"/>
              </w:rPr>
              <w:t>45</w:t>
            </w:r>
          </w:p>
        </w:tc>
        <w:tc>
          <w:tcPr>
            <w:tcW w:w="1673" w:type="dxa"/>
          </w:tcPr>
          <w:p w:rsidR="009F3241" w:rsidRPr="00EF3B66" w:rsidRDefault="009F3241" w:rsidP="00BB1E61">
            <w:pPr>
              <w:spacing w:after="0" w:line="240" w:lineRule="auto"/>
              <w:rPr>
                <w:sz w:val="18"/>
                <w:szCs w:val="18"/>
              </w:rPr>
            </w:pPr>
            <w:r>
              <w:rPr>
                <w:sz w:val="18"/>
                <w:szCs w:val="18"/>
              </w:rPr>
              <w:t>13.45</w:t>
            </w:r>
          </w:p>
        </w:tc>
        <w:tc>
          <w:tcPr>
            <w:tcW w:w="1673" w:type="dxa"/>
          </w:tcPr>
          <w:p w:rsidR="009F3241" w:rsidRPr="00EF3B66" w:rsidRDefault="009F3241" w:rsidP="00BB1E61">
            <w:pPr>
              <w:spacing w:after="0" w:line="240" w:lineRule="auto"/>
              <w:rPr>
                <w:sz w:val="18"/>
                <w:szCs w:val="18"/>
              </w:rPr>
            </w:pPr>
            <w:r>
              <w:rPr>
                <w:sz w:val="18"/>
                <w:szCs w:val="18"/>
              </w:rPr>
              <w:t>13.45</w:t>
            </w:r>
          </w:p>
        </w:tc>
        <w:tc>
          <w:tcPr>
            <w:tcW w:w="1711" w:type="dxa"/>
          </w:tcPr>
          <w:p w:rsidR="009F3241" w:rsidRPr="00EF3B66" w:rsidRDefault="009F3241" w:rsidP="00345F09">
            <w:pPr>
              <w:spacing w:after="0" w:line="240" w:lineRule="auto"/>
              <w:rPr>
                <w:sz w:val="18"/>
                <w:szCs w:val="18"/>
              </w:rPr>
            </w:pPr>
            <w:r>
              <w:rPr>
                <w:sz w:val="18"/>
                <w:szCs w:val="18"/>
              </w:rPr>
              <w:t>12.</w:t>
            </w:r>
            <w:r w:rsidR="001549C5">
              <w:rPr>
                <w:sz w:val="18"/>
                <w:szCs w:val="18"/>
              </w:rPr>
              <w:t>30</w:t>
            </w:r>
          </w:p>
        </w:tc>
      </w:tr>
      <w:tr w:rsidR="009F3241" w:rsidRPr="00EF3B66" w:rsidTr="00D33425">
        <w:tc>
          <w:tcPr>
            <w:tcW w:w="9356" w:type="dxa"/>
            <w:gridSpan w:val="6"/>
          </w:tcPr>
          <w:p w:rsidR="009F3241" w:rsidRDefault="009F3241" w:rsidP="00E643FA">
            <w:pPr>
              <w:spacing w:after="0" w:line="240" w:lineRule="auto"/>
              <w:rPr>
                <w:b/>
                <w:sz w:val="18"/>
                <w:szCs w:val="18"/>
              </w:rPr>
            </w:pPr>
          </w:p>
          <w:p w:rsidR="009F3241" w:rsidRPr="00EF3B66" w:rsidRDefault="009F3241" w:rsidP="00E643FA">
            <w:pPr>
              <w:spacing w:after="0" w:line="240" w:lineRule="auto"/>
              <w:rPr>
                <w:sz w:val="18"/>
                <w:szCs w:val="18"/>
              </w:rPr>
            </w:pPr>
          </w:p>
        </w:tc>
        <w:bookmarkStart w:id="0" w:name="_GoBack"/>
        <w:bookmarkEnd w:id="0"/>
      </w:tr>
    </w:tbl>
    <w:tbl>
      <w:tblPr>
        <w:tblpPr w:leftFromText="141" w:rightFromText="141" w:vertAnchor="text" w:horzAnchor="margin" w:tblpY="4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F3241" w:rsidRPr="008B0344" w:rsidTr="00897952">
        <w:trPr>
          <w:trHeight w:val="983"/>
        </w:trPr>
        <w:tc>
          <w:tcPr>
            <w:tcW w:w="9322" w:type="dxa"/>
          </w:tcPr>
          <w:p w:rsidR="004D38B6" w:rsidRPr="00B22DD8" w:rsidRDefault="009F3241" w:rsidP="009F3241">
            <w:pPr>
              <w:spacing w:after="0" w:line="240" w:lineRule="auto"/>
              <w:rPr>
                <w:b/>
                <w:sz w:val="20"/>
                <w:szCs w:val="20"/>
                <w:u w:val="single"/>
              </w:rPr>
            </w:pPr>
            <w:r w:rsidRPr="00B22DD8">
              <w:rPr>
                <w:b/>
                <w:sz w:val="20"/>
                <w:szCs w:val="20"/>
                <w:u w:val="single"/>
              </w:rPr>
              <w:t>Informasjon:</w:t>
            </w:r>
            <w:r w:rsidR="004D38B6" w:rsidRPr="00B22DD8">
              <w:rPr>
                <w:b/>
                <w:sz w:val="20"/>
                <w:szCs w:val="20"/>
                <w:u w:val="single"/>
              </w:rPr>
              <w:t xml:space="preserve"> </w:t>
            </w:r>
          </w:p>
          <w:p w:rsidR="006E0C6E" w:rsidRPr="00B22DD8" w:rsidRDefault="006E0C6E" w:rsidP="006E0C6E">
            <w:pPr>
              <w:tabs>
                <w:tab w:val="left" w:pos="7585"/>
              </w:tabs>
              <w:spacing w:after="0"/>
              <w:rPr>
                <w:rFonts w:ascii="Times New Roman" w:hAnsi="Times New Roman"/>
                <w:sz w:val="20"/>
                <w:szCs w:val="20"/>
              </w:rPr>
            </w:pPr>
          </w:p>
          <w:p w:rsidR="008B0344" w:rsidRPr="00B22DD8" w:rsidRDefault="008B0344" w:rsidP="006E0C6E">
            <w:pPr>
              <w:tabs>
                <w:tab w:val="left" w:pos="7585"/>
              </w:tabs>
              <w:spacing w:after="0"/>
              <w:rPr>
                <w:rFonts w:asciiTheme="minorHAnsi" w:hAnsiTheme="minorHAnsi"/>
                <w:sz w:val="20"/>
                <w:szCs w:val="20"/>
              </w:rPr>
            </w:pPr>
            <w:r w:rsidRPr="00B22DD8">
              <w:rPr>
                <w:rFonts w:ascii="Times New Roman" w:hAnsi="Times New Roman"/>
                <w:sz w:val="20"/>
                <w:szCs w:val="20"/>
              </w:rPr>
              <w:t>Det har vært en fin oppstart i 1B. Det er en utrolig flott gjeng, som jeg allerede har blitt glad i.</w:t>
            </w:r>
          </w:p>
          <w:p w:rsidR="006E0C6E" w:rsidRPr="00B22DD8" w:rsidRDefault="006E0C6E" w:rsidP="006E0C6E">
            <w:pPr>
              <w:tabs>
                <w:tab w:val="left" w:pos="7585"/>
              </w:tabs>
              <w:spacing w:after="0"/>
              <w:rPr>
                <w:rFonts w:asciiTheme="minorHAnsi" w:hAnsiTheme="minorHAnsi"/>
                <w:sz w:val="20"/>
                <w:szCs w:val="20"/>
              </w:rPr>
            </w:pPr>
          </w:p>
          <w:p w:rsidR="00F75756" w:rsidRPr="00B22DD8" w:rsidRDefault="008B0344" w:rsidP="006E0C6E">
            <w:pPr>
              <w:tabs>
                <w:tab w:val="left" w:pos="7585"/>
              </w:tabs>
              <w:spacing w:after="0"/>
              <w:rPr>
                <w:rFonts w:asciiTheme="minorHAnsi" w:hAnsiTheme="minorHAnsi"/>
                <w:sz w:val="20"/>
                <w:szCs w:val="20"/>
              </w:rPr>
            </w:pPr>
            <w:r w:rsidRPr="00B22DD8">
              <w:rPr>
                <w:rFonts w:asciiTheme="minorHAnsi" w:hAnsiTheme="minorHAnsi"/>
                <w:sz w:val="20"/>
                <w:szCs w:val="20"/>
              </w:rPr>
              <w:t>Den første uka har vi brukt en del tid på</w:t>
            </w:r>
            <w:r w:rsidR="004D38B6" w:rsidRPr="00B22DD8">
              <w:rPr>
                <w:rFonts w:asciiTheme="minorHAnsi" w:hAnsiTheme="minorHAnsi"/>
                <w:sz w:val="20"/>
                <w:szCs w:val="20"/>
              </w:rPr>
              <w:t xml:space="preserve"> å bli kjent med hverandre og </w:t>
            </w:r>
            <w:r w:rsidRPr="00B22DD8">
              <w:rPr>
                <w:rFonts w:asciiTheme="minorHAnsi" w:hAnsiTheme="minorHAnsi"/>
                <w:sz w:val="20"/>
                <w:szCs w:val="20"/>
              </w:rPr>
              <w:t xml:space="preserve">med rutinene på </w:t>
            </w:r>
            <w:r w:rsidR="004D38B6" w:rsidRPr="00B22DD8">
              <w:rPr>
                <w:rFonts w:asciiTheme="minorHAnsi" w:hAnsiTheme="minorHAnsi"/>
                <w:sz w:val="20"/>
                <w:szCs w:val="20"/>
              </w:rPr>
              <w:t>skolen</w:t>
            </w:r>
            <w:r w:rsidRPr="00B22DD8">
              <w:rPr>
                <w:rFonts w:asciiTheme="minorHAnsi" w:hAnsiTheme="minorHAnsi"/>
                <w:sz w:val="20"/>
                <w:szCs w:val="20"/>
              </w:rPr>
              <w:t>. Det er mye nytt som skal innarbeides av regler og rutiner, i tillegg til at vi skal</w:t>
            </w:r>
            <w:r w:rsidR="006E0C6E" w:rsidRPr="00B22DD8">
              <w:rPr>
                <w:rFonts w:asciiTheme="minorHAnsi" w:hAnsiTheme="minorHAnsi"/>
                <w:sz w:val="20"/>
                <w:szCs w:val="20"/>
              </w:rPr>
              <w:t xml:space="preserve"> bli l</w:t>
            </w:r>
            <w:r w:rsidR="004D38B6" w:rsidRPr="00B22DD8">
              <w:rPr>
                <w:rFonts w:asciiTheme="minorHAnsi" w:hAnsiTheme="minorHAnsi"/>
                <w:sz w:val="20"/>
                <w:szCs w:val="20"/>
              </w:rPr>
              <w:t xml:space="preserve">itt kjent med de ulike fagene. </w:t>
            </w:r>
            <w:r w:rsidRPr="00B22DD8">
              <w:rPr>
                <w:rFonts w:asciiTheme="minorHAnsi" w:hAnsiTheme="minorHAnsi"/>
                <w:sz w:val="20"/>
                <w:szCs w:val="20"/>
              </w:rPr>
              <w:t>Elevene har vært utrolig flinke til å ta imot og følge beskjeder, og til å bidra på en positiv måte til å få et trygt og godt klassemiljø. Vi snakker mye om hvordan vi skal være mot hverandre i klassen, og elevene virker veldig reflekterte.</w:t>
            </w:r>
            <w:r w:rsidR="00F75756" w:rsidRPr="00B22DD8">
              <w:rPr>
                <w:rFonts w:asciiTheme="minorHAnsi" w:hAnsiTheme="minorHAnsi"/>
                <w:sz w:val="20"/>
                <w:szCs w:val="20"/>
              </w:rPr>
              <w:t xml:space="preserve"> Elevene virker også positive til de ulike fagene og viser mye god arbeidsinnsats.</w:t>
            </w:r>
          </w:p>
          <w:p w:rsidR="004D38B6" w:rsidRPr="00B22DD8" w:rsidRDefault="004D38B6" w:rsidP="004D38B6">
            <w:pPr>
              <w:spacing w:after="0" w:line="240" w:lineRule="auto"/>
              <w:rPr>
                <w:rFonts w:asciiTheme="minorHAnsi" w:hAnsiTheme="minorHAnsi"/>
                <w:sz w:val="20"/>
                <w:szCs w:val="20"/>
              </w:rPr>
            </w:pPr>
          </w:p>
          <w:p w:rsidR="00F75756" w:rsidRPr="00B22DD8" w:rsidRDefault="00F75756" w:rsidP="004D38B6">
            <w:pPr>
              <w:spacing w:after="0" w:line="240" w:lineRule="auto"/>
              <w:rPr>
                <w:rFonts w:asciiTheme="minorHAnsi" w:hAnsiTheme="minorHAnsi"/>
                <w:sz w:val="20"/>
                <w:szCs w:val="20"/>
              </w:rPr>
            </w:pPr>
            <w:r w:rsidRPr="00B22DD8">
              <w:rPr>
                <w:rFonts w:asciiTheme="minorHAnsi" w:hAnsiTheme="minorHAnsi"/>
                <w:sz w:val="20"/>
                <w:szCs w:val="20"/>
              </w:rPr>
              <w:t xml:space="preserve">Torsdag var hele skolen på tur til </w:t>
            </w:r>
            <w:proofErr w:type="spellStart"/>
            <w:r w:rsidRPr="00B22DD8">
              <w:rPr>
                <w:rFonts w:asciiTheme="minorHAnsi" w:hAnsiTheme="minorHAnsi"/>
                <w:sz w:val="20"/>
                <w:szCs w:val="20"/>
              </w:rPr>
              <w:t>Østraadt</w:t>
            </w:r>
            <w:proofErr w:type="spellEnd"/>
            <w:r w:rsidRPr="00B22DD8">
              <w:rPr>
                <w:rFonts w:asciiTheme="minorHAnsi" w:hAnsiTheme="minorHAnsi"/>
                <w:sz w:val="20"/>
                <w:szCs w:val="20"/>
              </w:rPr>
              <w:t xml:space="preserve"> Rør, som hadde åpen dag. Der fikk vi blant annet være med og se på når rørdeler ble produsert. Det var veldig spennende. Vi fikk også boller, jus og is. Komikeren Kristian Arntsen var sammen med oss hele dagen, og krydret opplegget med litt humor.</w:t>
            </w:r>
          </w:p>
          <w:p w:rsidR="00F75756" w:rsidRPr="00B22DD8" w:rsidRDefault="00F75756" w:rsidP="004D38B6">
            <w:pPr>
              <w:spacing w:after="0" w:line="240" w:lineRule="auto"/>
              <w:rPr>
                <w:rFonts w:asciiTheme="minorHAnsi" w:hAnsiTheme="minorHAnsi"/>
                <w:sz w:val="20"/>
                <w:szCs w:val="20"/>
              </w:rPr>
            </w:pPr>
          </w:p>
          <w:p w:rsidR="00F64853" w:rsidRPr="00B22DD8" w:rsidRDefault="00F64853" w:rsidP="004D38B6">
            <w:pPr>
              <w:tabs>
                <w:tab w:val="left" w:pos="7585"/>
              </w:tabs>
              <w:spacing w:after="0"/>
              <w:rPr>
                <w:rFonts w:asciiTheme="minorHAnsi" w:hAnsiTheme="minorHAnsi"/>
                <w:sz w:val="20"/>
                <w:szCs w:val="20"/>
              </w:rPr>
            </w:pPr>
            <w:r w:rsidRPr="00B22DD8">
              <w:rPr>
                <w:rFonts w:asciiTheme="minorHAnsi" w:hAnsiTheme="minorHAnsi"/>
                <w:sz w:val="20"/>
                <w:szCs w:val="20"/>
              </w:rPr>
              <w:t>Så litt praktisk info:</w:t>
            </w:r>
          </w:p>
          <w:p w:rsidR="006E0C6E" w:rsidRPr="00B22DD8" w:rsidRDefault="00F64853" w:rsidP="004D38B6">
            <w:pPr>
              <w:tabs>
                <w:tab w:val="left" w:pos="7585"/>
              </w:tabs>
              <w:spacing w:after="0"/>
              <w:rPr>
                <w:rFonts w:asciiTheme="minorHAnsi" w:hAnsiTheme="minorHAnsi"/>
                <w:sz w:val="20"/>
                <w:szCs w:val="20"/>
              </w:rPr>
            </w:pPr>
            <w:r w:rsidRPr="00B22DD8">
              <w:rPr>
                <w:rFonts w:asciiTheme="minorHAnsi" w:hAnsiTheme="minorHAnsi"/>
                <w:sz w:val="20"/>
                <w:szCs w:val="20"/>
              </w:rPr>
              <w:t>P</w:t>
            </w:r>
            <w:r w:rsidR="00F82145" w:rsidRPr="00B22DD8">
              <w:rPr>
                <w:rFonts w:asciiTheme="minorHAnsi" w:hAnsiTheme="minorHAnsi"/>
                <w:sz w:val="20"/>
                <w:szCs w:val="20"/>
              </w:rPr>
              <w:t>ost</w:t>
            </w:r>
            <w:r w:rsidRPr="00B22DD8">
              <w:rPr>
                <w:rFonts w:asciiTheme="minorHAnsi" w:hAnsiTheme="minorHAnsi"/>
                <w:sz w:val="20"/>
                <w:szCs w:val="20"/>
              </w:rPr>
              <w:t xml:space="preserve">mappa skal være med i sekken hver dag. Ta papirer ut av mappa etter hvert, slik at det blir mer </w:t>
            </w:r>
            <w:proofErr w:type="spellStart"/>
            <w:r w:rsidRPr="00B22DD8">
              <w:rPr>
                <w:rFonts w:asciiTheme="minorHAnsi" w:hAnsiTheme="minorHAnsi"/>
                <w:sz w:val="20"/>
                <w:szCs w:val="20"/>
              </w:rPr>
              <w:t>oversiktelig</w:t>
            </w:r>
            <w:proofErr w:type="spellEnd"/>
            <w:r w:rsidRPr="00B22DD8">
              <w:rPr>
                <w:rFonts w:asciiTheme="minorHAnsi" w:hAnsiTheme="minorHAnsi"/>
                <w:sz w:val="20"/>
                <w:szCs w:val="20"/>
              </w:rPr>
              <w:t xml:space="preserve">, og slik at det ikke blir så mye å bære på for eleven. Ukeplanen må gjerne ligge i mappa om ønskelig. I tillegg vil dere få hjem et laminert ark med en oversikt over alle bokstavene. Denne oversikten viser hvordan de ulike bokstavene ser ut og skrivemåten. </w:t>
            </w:r>
            <w:r w:rsidR="008928A3" w:rsidRPr="00B22DD8">
              <w:rPr>
                <w:rFonts w:asciiTheme="minorHAnsi" w:hAnsiTheme="minorHAnsi"/>
                <w:sz w:val="20"/>
                <w:szCs w:val="20"/>
              </w:rPr>
              <w:t>Den</w:t>
            </w:r>
            <w:r w:rsidRPr="00B22DD8">
              <w:rPr>
                <w:rFonts w:asciiTheme="minorHAnsi" w:hAnsiTheme="minorHAnsi"/>
                <w:sz w:val="20"/>
                <w:szCs w:val="20"/>
              </w:rPr>
              <w:t xml:space="preserve"> kan lig</w:t>
            </w:r>
            <w:r w:rsidR="008928A3" w:rsidRPr="00B22DD8">
              <w:rPr>
                <w:rFonts w:asciiTheme="minorHAnsi" w:hAnsiTheme="minorHAnsi"/>
                <w:sz w:val="20"/>
                <w:szCs w:val="20"/>
              </w:rPr>
              <w:t>ge fast i postlomma, slik at den</w:t>
            </w:r>
            <w:r w:rsidRPr="00B22DD8">
              <w:rPr>
                <w:rFonts w:asciiTheme="minorHAnsi" w:hAnsiTheme="minorHAnsi"/>
                <w:sz w:val="20"/>
                <w:szCs w:val="20"/>
              </w:rPr>
              <w:t xml:space="preserve"> alltid er tilgjengelig for eleven</w:t>
            </w:r>
            <w:r w:rsidR="008928A3" w:rsidRPr="00B22DD8">
              <w:rPr>
                <w:rFonts w:asciiTheme="minorHAnsi" w:hAnsiTheme="minorHAnsi"/>
                <w:sz w:val="20"/>
                <w:szCs w:val="20"/>
              </w:rPr>
              <w:t xml:space="preserve">, både hjemme og på skolen. Den kan også være en god hjelp for den som skal hjelpe eleven med hjemmearbeidet. </w:t>
            </w:r>
          </w:p>
          <w:p w:rsidR="00E223EB" w:rsidRPr="00B22DD8" w:rsidRDefault="00E223EB" w:rsidP="004D38B6">
            <w:pPr>
              <w:tabs>
                <w:tab w:val="left" w:pos="7585"/>
              </w:tabs>
              <w:spacing w:after="0"/>
              <w:rPr>
                <w:rFonts w:asciiTheme="minorHAnsi" w:hAnsiTheme="minorHAnsi"/>
                <w:sz w:val="20"/>
                <w:szCs w:val="20"/>
              </w:rPr>
            </w:pPr>
          </w:p>
          <w:p w:rsidR="008928A3" w:rsidRPr="00B22DD8" w:rsidRDefault="008928A3" w:rsidP="004D38B6">
            <w:pPr>
              <w:tabs>
                <w:tab w:val="left" w:pos="7585"/>
              </w:tabs>
              <w:spacing w:after="0"/>
              <w:rPr>
                <w:rFonts w:asciiTheme="minorHAnsi" w:hAnsiTheme="minorHAnsi"/>
                <w:sz w:val="20"/>
                <w:szCs w:val="20"/>
              </w:rPr>
            </w:pPr>
            <w:r w:rsidRPr="00B22DD8">
              <w:rPr>
                <w:rFonts w:asciiTheme="minorHAnsi" w:hAnsiTheme="minorHAnsi"/>
                <w:sz w:val="20"/>
                <w:szCs w:val="20"/>
              </w:rPr>
              <w:t xml:space="preserve">Hvis eleven er syk eller ikke kommer fra morgenen av, er det fint om dere sender en melding på transponder, slik at vi vet dette når skoledagen starter. Dersom en elev ikke dukker opp til første time uten at vi har hørt noe, vil vi ringe hjem for å forsikre oss om at det ikke har skjedd noe på skoleveien. </w:t>
            </w:r>
          </w:p>
          <w:p w:rsidR="008928A3" w:rsidRPr="00B22DD8" w:rsidRDefault="008928A3" w:rsidP="004D38B6">
            <w:pPr>
              <w:tabs>
                <w:tab w:val="left" w:pos="7585"/>
              </w:tabs>
              <w:spacing w:after="0"/>
              <w:rPr>
                <w:rFonts w:asciiTheme="minorHAnsi" w:hAnsiTheme="minorHAnsi"/>
                <w:sz w:val="20"/>
                <w:szCs w:val="20"/>
              </w:rPr>
            </w:pPr>
          </w:p>
          <w:p w:rsidR="00B22DD8" w:rsidRDefault="008928A3" w:rsidP="004D38B6">
            <w:pPr>
              <w:tabs>
                <w:tab w:val="left" w:pos="7585"/>
              </w:tabs>
              <w:spacing w:after="0"/>
              <w:rPr>
                <w:rFonts w:asciiTheme="minorHAnsi" w:hAnsiTheme="minorHAnsi"/>
                <w:sz w:val="20"/>
                <w:szCs w:val="20"/>
              </w:rPr>
            </w:pPr>
            <w:r w:rsidRPr="00B22DD8">
              <w:rPr>
                <w:rFonts w:asciiTheme="minorHAnsi" w:hAnsiTheme="minorHAnsi"/>
                <w:sz w:val="20"/>
                <w:szCs w:val="20"/>
              </w:rPr>
              <w:t>Det blir bli-kjent – samtaler mandag og onsdag i uke 36. Se egen oversikt. Disse samtalene er uten eleven, og det er dere foreldre som skal få fortelle</w:t>
            </w:r>
            <w:r w:rsidR="00B22DD8" w:rsidRPr="00B22DD8">
              <w:rPr>
                <w:rFonts w:asciiTheme="minorHAnsi" w:hAnsiTheme="minorHAnsi"/>
                <w:sz w:val="20"/>
                <w:szCs w:val="20"/>
              </w:rPr>
              <w:t xml:space="preserve"> om deres barn, den informasjonen som dere mener kan være nyttig for skolen. Det blir satt av </w:t>
            </w:r>
            <w:proofErr w:type="spellStart"/>
            <w:r w:rsidR="00B22DD8" w:rsidRPr="00B22DD8">
              <w:rPr>
                <w:rFonts w:asciiTheme="minorHAnsi" w:hAnsiTheme="minorHAnsi"/>
                <w:sz w:val="20"/>
                <w:szCs w:val="20"/>
              </w:rPr>
              <w:t>opp til</w:t>
            </w:r>
            <w:proofErr w:type="spellEnd"/>
            <w:r w:rsidR="00B22DD8" w:rsidRPr="00B22DD8">
              <w:rPr>
                <w:rFonts w:asciiTheme="minorHAnsi" w:hAnsiTheme="minorHAnsi"/>
                <w:sz w:val="20"/>
                <w:szCs w:val="20"/>
              </w:rPr>
              <w:t xml:space="preserve"> 15 minutter per samtale. </w:t>
            </w:r>
          </w:p>
          <w:p w:rsidR="00B22DD8" w:rsidRDefault="00B22DD8" w:rsidP="004D38B6">
            <w:pPr>
              <w:tabs>
                <w:tab w:val="left" w:pos="7585"/>
              </w:tabs>
              <w:spacing w:after="0"/>
              <w:rPr>
                <w:rFonts w:asciiTheme="minorHAnsi" w:hAnsiTheme="minorHAnsi"/>
                <w:sz w:val="20"/>
                <w:szCs w:val="20"/>
              </w:rPr>
            </w:pPr>
          </w:p>
          <w:p w:rsidR="00537C4A" w:rsidRPr="00537C4A" w:rsidRDefault="00B22DD8" w:rsidP="00537C4A">
            <w:r>
              <w:rPr>
                <w:rFonts w:asciiTheme="minorHAnsi" w:hAnsiTheme="minorHAnsi"/>
                <w:sz w:val="20"/>
                <w:szCs w:val="20"/>
              </w:rPr>
              <w:t xml:space="preserve">Fredag 22.9. vil det bli </w:t>
            </w:r>
            <w:r w:rsidR="00537C4A">
              <w:rPr>
                <w:rFonts w:asciiTheme="minorHAnsi" w:hAnsiTheme="minorHAnsi"/>
                <w:sz w:val="20"/>
                <w:szCs w:val="20"/>
              </w:rPr>
              <w:t>filmet ute i skolegården, mens alle elevene</w:t>
            </w:r>
            <w:r>
              <w:rPr>
                <w:rFonts w:asciiTheme="minorHAnsi" w:hAnsiTheme="minorHAnsi"/>
                <w:sz w:val="20"/>
                <w:szCs w:val="20"/>
              </w:rPr>
              <w:t xml:space="preserve"> danser </w:t>
            </w:r>
            <w:proofErr w:type="spellStart"/>
            <w:r>
              <w:rPr>
                <w:rFonts w:asciiTheme="minorHAnsi" w:hAnsiTheme="minorHAnsi"/>
                <w:sz w:val="20"/>
                <w:szCs w:val="20"/>
              </w:rPr>
              <w:t>BlimE</w:t>
            </w:r>
            <w:proofErr w:type="spellEnd"/>
            <w:r>
              <w:rPr>
                <w:rFonts w:asciiTheme="minorHAnsi" w:hAnsiTheme="minorHAnsi"/>
                <w:sz w:val="20"/>
                <w:szCs w:val="20"/>
              </w:rPr>
              <w:t>-dansen</w:t>
            </w:r>
            <w:r w:rsidR="00537C4A">
              <w:rPr>
                <w:rFonts w:asciiTheme="minorHAnsi" w:hAnsiTheme="minorHAnsi"/>
                <w:sz w:val="20"/>
                <w:szCs w:val="20"/>
              </w:rPr>
              <w:t xml:space="preserve">. I den anledning vil vi begynne å øve på denne dansen, både i musikktimene og ellers. Legger ved linken til dansen, i tilfelle elevene har lyst til å øve hjemme. </w:t>
            </w:r>
            <w:hyperlink r:id="rId9" w:history="1">
              <w:r w:rsidR="00537C4A">
                <w:rPr>
                  <w:rStyle w:val="Hyperkobling"/>
                </w:rPr>
                <w:t>http://nrksuper.no/super/blog/laer-dansen-til-blime-2017/</w:t>
              </w:r>
            </w:hyperlink>
          </w:p>
          <w:p w:rsidR="004D38B6" w:rsidRPr="00B22DD8" w:rsidRDefault="00034837" w:rsidP="004D38B6">
            <w:pPr>
              <w:tabs>
                <w:tab w:val="left" w:pos="7585"/>
              </w:tabs>
              <w:spacing w:after="0"/>
              <w:rPr>
                <w:rFonts w:asciiTheme="minorHAnsi" w:hAnsiTheme="minorHAnsi"/>
                <w:sz w:val="20"/>
                <w:szCs w:val="20"/>
              </w:rPr>
            </w:pPr>
            <w:r w:rsidRPr="00B22DD8">
              <w:rPr>
                <w:rFonts w:asciiTheme="minorHAnsi" w:hAnsiTheme="minorHAnsi"/>
                <w:sz w:val="20"/>
                <w:szCs w:val="20"/>
              </w:rPr>
              <w:t>Hilsen Annette</w:t>
            </w:r>
          </w:p>
          <w:p w:rsidR="00B22DD8" w:rsidRPr="00537C4A" w:rsidRDefault="004D38B6" w:rsidP="00537C4A">
            <w:pPr>
              <w:spacing w:after="0"/>
              <w:rPr>
                <w:rFonts w:asciiTheme="minorHAnsi" w:hAnsiTheme="minorHAnsi"/>
                <w:sz w:val="20"/>
                <w:szCs w:val="20"/>
              </w:rPr>
            </w:pPr>
            <w:r w:rsidRPr="00B22DD8">
              <w:rPr>
                <w:rFonts w:asciiTheme="minorHAnsi" w:hAnsiTheme="minorHAnsi"/>
                <w:sz w:val="20"/>
                <w:szCs w:val="20"/>
              </w:rPr>
              <w:lastRenderedPageBreak/>
              <w:t xml:space="preserve">   </w:t>
            </w:r>
            <w:r w:rsidR="00B22DD8" w:rsidRPr="00B22DD8">
              <w:rPr>
                <w:rFonts w:asciiTheme="minorHAnsi" w:hAnsiTheme="minorHAnsi"/>
                <w:b/>
                <w:sz w:val="20"/>
                <w:szCs w:val="20"/>
              </w:rPr>
              <w:t>Kontaktinformasjon:</w:t>
            </w:r>
          </w:p>
          <w:p w:rsidR="00B22DD8" w:rsidRPr="00537C4A" w:rsidRDefault="00B22DD8" w:rsidP="00B22DD8">
            <w:pPr>
              <w:spacing w:after="0"/>
              <w:rPr>
                <w:rFonts w:asciiTheme="minorHAnsi" w:hAnsiTheme="minorHAnsi"/>
                <w:sz w:val="20"/>
                <w:szCs w:val="20"/>
              </w:rPr>
            </w:pPr>
            <w:r w:rsidRPr="00537C4A">
              <w:rPr>
                <w:rFonts w:asciiTheme="minorHAnsi" w:hAnsiTheme="minorHAnsi"/>
                <w:sz w:val="20"/>
                <w:szCs w:val="20"/>
              </w:rPr>
              <w:t xml:space="preserve">Mail: annegoa@sandnes.kommune.no                     </w:t>
            </w:r>
          </w:p>
          <w:p w:rsidR="00494966" w:rsidRPr="00B22DD8" w:rsidRDefault="00B22DD8" w:rsidP="00B22DD8">
            <w:pPr>
              <w:spacing w:after="0"/>
              <w:rPr>
                <w:rFonts w:asciiTheme="minorHAnsi" w:hAnsiTheme="minorHAnsi"/>
                <w:sz w:val="20"/>
                <w:szCs w:val="20"/>
                <w:lang w:val="nn-NO"/>
              </w:rPr>
            </w:pPr>
            <w:proofErr w:type="spellStart"/>
            <w:r w:rsidRPr="00B22DD8">
              <w:rPr>
                <w:rFonts w:asciiTheme="minorHAnsi" w:hAnsiTheme="minorHAnsi"/>
                <w:sz w:val="20"/>
                <w:szCs w:val="20"/>
                <w:lang w:val="nn-NO"/>
              </w:rPr>
              <w:t>Tlf</w:t>
            </w:r>
            <w:proofErr w:type="spellEnd"/>
            <w:r w:rsidRPr="00B22DD8">
              <w:rPr>
                <w:rFonts w:asciiTheme="minorHAnsi" w:hAnsiTheme="minorHAnsi"/>
                <w:sz w:val="20"/>
                <w:szCs w:val="20"/>
                <w:lang w:val="nn-NO"/>
              </w:rPr>
              <w:t>: 51608050(skolen)   SMS (</w:t>
            </w:r>
            <w:proofErr w:type="spellStart"/>
            <w:r w:rsidRPr="00B22DD8">
              <w:rPr>
                <w:rFonts w:asciiTheme="minorHAnsi" w:hAnsiTheme="minorHAnsi"/>
                <w:sz w:val="20"/>
                <w:szCs w:val="20"/>
                <w:lang w:val="nn-NO"/>
              </w:rPr>
              <w:t>transponder</w:t>
            </w:r>
            <w:proofErr w:type="spellEnd"/>
            <w:r w:rsidRPr="00B22DD8">
              <w:rPr>
                <w:rFonts w:asciiTheme="minorHAnsi" w:hAnsiTheme="minorHAnsi"/>
                <w:sz w:val="20"/>
                <w:szCs w:val="20"/>
                <w:lang w:val="nn-NO"/>
              </w:rPr>
              <w:t>): 59440014</w:t>
            </w:r>
          </w:p>
        </w:tc>
      </w:tr>
    </w:tbl>
    <w:p w:rsidR="00D314F9" w:rsidRPr="008B0344" w:rsidRDefault="00D314F9">
      <w:pPr>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7418"/>
      </w:tblGrid>
      <w:tr w:rsidR="00D314F9" w:rsidRPr="00BB1E61" w:rsidTr="00BB1E61">
        <w:tc>
          <w:tcPr>
            <w:tcW w:w="8962" w:type="dxa"/>
            <w:gridSpan w:val="2"/>
          </w:tcPr>
          <w:p w:rsidR="00E223EB" w:rsidRPr="008B0344" w:rsidRDefault="00E223EB" w:rsidP="00BB1E61">
            <w:pPr>
              <w:spacing w:after="0" w:line="240" w:lineRule="auto"/>
              <w:rPr>
                <w:b/>
                <w:lang w:val="en-US"/>
              </w:rPr>
            </w:pPr>
          </w:p>
          <w:p w:rsidR="00177447" w:rsidRPr="008B0344" w:rsidRDefault="00177447" w:rsidP="00BB1E61">
            <w:pPr>
              <w:spacing w:after="0" w:line="240" w:lineRule="auto"/>
              <w:rPr>
                <w:b/>
                <w:lang w:val="en-US"/>
              </w:rPr>
            </w:pPr>
          </w:p>
          <w:p w:rsidR="00D314F9" w:rsidRPr="00BB1E61" w:rsidRDefault="00781743" w:rsidP="00BB1E61">
            <w:pPr>
              <w:spacing w:after="0" w:line="240" w:lineRule="auto"/>
              <w:rPr>
                <w:b/>
              </w:rPr>
            </w:pPr>
            <w:r>
              <w:rPr>
                <w:b/>
              </w:rPr>
              <w:t>Læringsmål</w:t>
            </w:r>
          </w:p>
        </w:tc>
      </w:tr>
      <w:tr w:rsidR="00D314F9" w:rsidRPr="00BB1E61" w:rsidTr="00BB1E61">
        <w:tc>
          <w:tcPr>
            <w:tcW w:w="1134" w:type="dxa"/>
          </w:tcPr>
          <w:p w:rsidR="00D314F9" w:rsidRPr="00BB1E61" w:rsidRDefault="00D314F9" w:rsidP="00BB1E61">
            <w:pPr>
              <w:spacing w:after="0" w:line="240" w:lineRule="auto"/>
              <w:rPr>
                <w:b/>
              </w:rPr>
            </w:pPr>
            <w:r w:rsidRPr="00BB1E61">
              <w:rPr>
                <w:b/>
              </w:rPr>
              <w:t>Norsk:</w:t>
            </w:r>
            <w:r w:rsidR="00D33425">
              <w:rPr>
                <w:b/>
              </w:rPr>
              <w:t xml:space="preserve"> </w:t>
            </w:r>
            <w:r w:rsidR="00D33425">
              <w:rPr>
                <w:rFonts w:ascii="Times New Roman" w:hAnsi="Times New Roman"/>
                <w:b/>
                <w:noProof/>
                <w:sz w:val="24"/>
                <w:szCs w:val="24"/>
                <w:lang w:eastAsia="nb-NO"/>
              </w:rPr>
              <w:drawing>
                <wp:inline distT="0" distB="0" distL="0" distR="0" wp14:anchorId="1548E243" wp14:editId="281CE2AF">
                  <wp:extent cx="519881" cy="428625"/>
                  <wp:effectExtent l="0" t="0" r="0" b="0"/>
                  <wp:docPr id="5" name="Bilde 2" descr="C:\Documents and Settings\liv.biland\Lokale innstillinger\Temporary Internet Files\Content.IE5\F9CF2D45\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v.biland\Lokale innstillinger\Temporary Internet Files\Content.IE5\F9CF2D45\MC900440424[1].wmf"/>
                          <pic:cNvPicPr>
                            <a:picLocks noChangeAspect="1" noChangeArrowheads="1"/>
                          </pic:cNvPicPr>
                        </pic:nvPicPr>
                        <pic:blipFill>
                          <a:blip r:embed="rId10" cstate="print"/>
                          <a:srcRect/>
                          <a:stretch>
                            <a:fillRect/>
                          </a:stretch>
                        </pic:blipFill>
                        <pic:spPr bwMode="auto">
                          <a:xfrm>
                            <a:off x="0" y="0"/>
                            <a:ext cx="519881" cy="428625"/>
                          </a:xfrm>
                          <a:prstGeom prst="rect">
                            <a:avLst/>
                          </a:prstGeom>
                          <a:noFill/>
                          <a:ln w="9525">
                            <a:noFill/>
                            <a:miter lim="800000"/>
                            <a:headEnd/>
                            <a:tailEnd/>
                          </a:ln>
                        </pic:spPr>
                      </pic:pic>
                    </a:graphicData>
                  </a:graphic>
                </wp:inline>
              </w:drawing>
            </w:r>
          </w:p>
        </w:tc>
        <w:tc>
          <w:tcPr>
            <w:tcW w:w="7828" w:type="dxa"/>
          </w:tcPr>
          <w:p w:rsidR="004D38B6" w:rsidRPr="004D38B6" w:rsidRDefault="004D38B6" w:rsidP="004D38B6">
            <w:pPr>
              <w:spacing w:after="0" w:line="240" w:lineRule="auto"/>
              <w:rPr>
                <w:rFonts w:asciiTheme="minorHAnsi" w:hAnsiTheme="minorHAnsi"/>
              </w:rPr>
            </w:pPr>
            <w:r w:rsidRPr="004D38B6">
              <w:rPr>
                <w:rFonts w:asciiTheme="minorHAnsi" w:hAnsiTheme="minorHAnsi"/>
              </w:rPr>
              <w:t xml:space="preserve">Lære </w:t>
            </w:r>
            <w:r w:rsidR="00C461E9">
              <w:rPr>
                <w:rFonts w:asciiTheme="minorHAnsi" w:hAnsiTheme="minorHAnsi"/>
              </w:rPr>
              <w:t xml:space="preserve">å koble </w:t>
            </w:r>
            <w:proofErr w:type="spellStart"/>
            <w:proofErr w:type="gramStart"/>
            <w:r w:rsidR="00C461E9">
              <w:rPr>
                <w:rFonts w:asciiTheme="minorHAnsi" w:hAnsiTheme="minorHAnsi"/>
              </w:rPr>
              <w:t>lyden»s</w:t>
            </w:r>
            <w:proofErr w:type="spellEnd"/>
            <w:proofErr w:type="gramEnd"/>
            <w:r w:rsidR="00C461E9">
              <w:rPr>
                <w:rFonts w:asciiTheme="minorHAnsi" w:hAnsiTheme="minorHAnsi"/>
              </w:rPr>
              <w:t xml:space="preserve">» til bokstaven Ss. Lære </w:t>
            </w:r>
            <w:r w:rsidRPr="004D38B6">
              <w:rPr>
                <w:rFonts w:asciiTheme="minorHAnsi" w:hAnsiTheme="minorHAnsi"/>
              </w:rPr>
              <w:t xml:space="preserve">at bokstaven </w:t>
            </w:r>
            <w:proofErr w:type="spellStart"/>
            <w:r w:rsidR="00C461E9">
              <w:rPr>
                <w:rFonts w:asciiTheme="minorHAnsi" w:hAnsiTheme="minorHAnsi"/>
                <w:b/>
              </w:rPr>
              <w:t>Ss</w:t>
            </w:r>
            <w:proofErr w:type="spellEnd"/>
            <w:r w:rsidR="00C461E9">
              <w:rPr>
                <w:rFonts w:asciiTheme="minorHAnsi" w:hAnsiTheme="minorHAnsi"/>
              </w:rPr>
              <w:t xml:space="preserve"> er en konsonant</w:t>
            </w:r>
            <w:r w:rsidRPr="004D38B6">
              <w:rPr>
                <w:rFonts w:asciiTheme="minorHAnsi" w:hAnsiTheme="minorHAnsi"/>
              </w:rPr>
              <w:t>. Det vil si at bokstavnavnet og bo</w:t>
            </w:r>
            <w:r w:rsidR="00C461E9">
              <w:rPr>
                <w:rFonts w:asciiTheme="minorHAnsi" w:hAnsiTheme="minorHAnsi"/>
              </w:rPr>
              <w:t>kstavlyden (språklyden) er forskjellig.</w:t>
            </w:r>
            <w:r w:rsidRPr="004D38B6">
              <w:rPr>
                <w:rFonts w:asciiTheme="minorHAnsi" w:hAnsiTheme="minorHAnsi"/>
              </w:rPr>
              <w:t xml:space="preserve"> </w:t>
            </w:r>
          </w:p>
          <w:p w:rsidR="00D314F9" w:rsidRPr="00BB1E61" w:rsidRDefault="004D38B6" w:rsidP="004D38B6">
            <w:pPr>
              <w:spacing w:after="0" w:line="240" w:lineRule="auto"/>
            </w:pPr>
            <w:r w:rsidRPr="004D38B6">
              <w:rPr>
                <w:rFonts w:asciiTheme="minorHAnsi" w:hAnsiTheme="minorHAnsi"/>
              </w:rPr>
              <w:t xml:space="preserve">Lære å </w:t>
            </w:r>
            <w:r w:rsidRPr="004D38B6">
              <w:rPr>
                <w:rFonts w:asciiTheme="minorHAnsi" w:hAnsiTheme="minorHAnsi"/>
                <w:u w:val="single"/>
              </w:rPr>
              <w:t>skrive</w:t>
            </w:r>
            <w:r w:rsidRPr="004D38B6">
              <w:rPr>
                <w:rFonts w:asciiTheme="minorHAnsi" w:hAnsiTheme="minorHAnsi"/>
              </w:rPr>
              <w:t xml:space="preserve"> bokstaven med rett skriveretning</w:t>
            </w:r>
          </w:p>
        </w:tc>
      </w:tr>
      <w:tr w:rsidR="00D314F9" w:rsidRPr="00BB1E61" w:rsidTr="00BB1E61">
        <w:tc>
          <w:tcPr>
            <w:tcW w:w="1134" w:type="dxa"/>
          </w:tcPr>
          <w:p w:rsidR="00D314F9" w:rsidRDefault="00D314F9" w:rsidP="00BB1E61">
            <w:pPr>
              <w:spacing w:after="0" w:line="240" w:lineRule="auto"/>
              <w:rPr>
                <w:b/>
              </w:rPr>
            </w:pPr>
            <w:r w:rsidRPr="00BB1E61">
              <w:rPr>
                <w:b/>
              </w:rPr>
              <w:t>Matematikk:</w:t>
            </w:r>
          </w:p>
          <w:p w:rsidR="00D33425" w:rsidRPr="00BB1E61" w:rsidRDefault="00D33425" w:rsidP="00BB1E61">
            <w:pPr>
              <w:spacing w:after="0" w:line="240" w:lineRule="auto"/>
              <w:rPr>
                <w:b/>
              </w:rPr>
            </w:pPr>
            <w:r>
              <w:rPr>
                <w:rFonts w:ascii="Times New Roman" w:hAnsi="Times New Roman"/>
                <w:b/>
                <w:noProof/>
                <w:sz w:val="24"/>
                <w:szCs w:val="24"/>
                <w:lang w:eastAsia="nb-NO"/>
              </w:rPr>
              <w:drawing>
                <wp:inline distT="0" distB="0" distL="0" distR="0" wp14:anchorId="32D5283C" wp14:editId="36755393">
                  <wp:extent cx="499974" cy="428169"/>
                  <wp:effectExtent l="19050" t="0" r="0" b="0"/>
                  <wp:docPr id="3" name="Bilde 1" descr="C:\Documents and Settings\liv.biland\Lokale innstillinger\Temporary Internet Files\Content.IE5\A9KKNJR2\MC900290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v.biland\Lokale innstillinger\Temporary Internet Files\Content.IE5\A9KKNJR2\MC900290652[1].wmf"/>
                          <pic:cNvPicPr>
                            <a:picLocks noChangeAspect="1" noChangeArrowheads="1"/>
                          </pic:cNvPicPr>
                        </pic:nvPicPr>
                        <pic:blipFill>
                          <a:blip r:embed="rId11" cstate="print"/>
                          <a:srcRect/>
                          <a:stretch>
                            <a:fillRect/>
                          </a:stretch>
                        </pic:blipFill>
                        <pic:spPr bwMode="auto">
                          <a:xfrm>
                            <a:off x="0" y="0"/>
                            <a:ext cx="500053" cy="428237"/>
                          </a:xfrm>
                          <a:prstGeom prst="rect">
                            <a:avLst/>
                          </a:prstGeom>
                          <a:noFill/>
                          <a:ln w="9525">
                            <a:noFill/>
                            <a:miter lim="800000"/>
                            <a:headEnd/>
                            <a:tailEnd/>
                          </a:ln>
                        </pic:spPr>
                      </pic:pic>
                    </a:graphicData>
                  </a:graphic>
                </wp:inline>
              </w:drawing>
            </w:r>
          </w:p>
        </w:tc>
        <w:tc>
          <w:tcPr>
            <w:tcW w:w="7828" w:type="dxa"/>
          </w:tcPr>
          <w:p w:rsidR="004D38B6" w:rsidRPr="004D38B6" w:rsidRDefault="004D38B6" w:rsidP="004D38B6">
            <w:pPr>
              <w:spacing w:after="0" w:line="240" w:lineRule="auto"/>
              <w:rPr>
                <w:rFonts w:asciiTheme="minorHAnsi" w:hAnsiTheme="minorHAnsi"/>
              </w:rPr>
            </w:pPr>
            <w:r w:rsidRPr="004D38B6">
              <w:rPr>
                <w:rFonts w:asciiTheme="minorHAnsi" w:hAnsiTheme="minorHAnsi"/>
              </w:rPr>
              <w:t xml:space="preserve">Vi jobber </w:t>
            </w:r>
            <w:r w:rsidR="00C461E9">
              <w:rPr>
                <w:rFonts w:asciiTheme="minorHAnsi" w:hAnsiTheme="minorHAnsi"/>
              </w:rPr>
              <w:t>videre med å sammenligne</w:t>
            </w:r>
            <w:r w:rsidRPr="004D38B6">
              <w:rPr>
                <w:rFonts w:asciiTheme="minorHAnsi" w:hAnsiTheme="minorHAnsi"/>
              </w:rPr>
              <w:t xml:space="preserve">. </w:t>
            </w:r>
          </w:p>
          <w:p w:rsidR="00D314F9" w:rsidRPr="00BB1E61" w:rsidRDefault="004D38B6" w:rsidP="004D38B6">
            <w:pPr>
              <w:spacing w:after="0" w:line="240" w:lineRule="auto"/>
            </w:pPr>
            <w:r w:rsidRPr="00E223EB">
              <w:rPr>
                <w:rFonts w:asciiTheme="minorHAnsi" w:hAnsiTheme="minorHAnsi"/>
                <w:b/>
              </w:rPr>
              <w:t>Viktige ord:</w:t>
            </w:r>
            <w:r w:rsidR="00C461E9">
              <w:rPr>
                <w:rFonts w:asciiTheme="minorHAnsi" w:hAnsiTheme="minorHAnsi"/>
              </w:rPr>
              <w:t xml:space="preserve"> Mye-lite, oppe</w:t>
            </w:r>
            <w:r w:rsidR="006A2638">
              <w:rPr>
                <w:rFonts w:asciiTheme="minorHAnsi" w:hAnsiTheme="minorHAnsi"/>
              </w:rPr>
              <w:t>-nede, flest-færrest, like mange</w:t>
            </w:r>
          </w:p>
        </w:tc>
      </w:tr>
      <w:tr w:rsidR="00D314F9" w:rsidRPr="00BB1E61" w:rsidTr="00BB1E61">
        <w:tc>
          <w:tcPr>
            <w:tcW w:w="1134" w:type="dxa"/>
          </w:tcPr>
          <w:p w:rsidR="00D314F9" w:rsidRDefault="00D314F9" w:rsidP="00BB1E61">
            <w:pPr>
              <w:spacing w:after="0" w:line="240" w:lineRule="auto"/>
              <w:rPr>
                <w:b/>
              </w:rPr>
            </w:pPr>
            <w:r w:rsidRPr="00BB1E61">
              <w:rPr>
                <w:b/>
              </w:rPr>
              <w:t>Engelsk:</w:t>
            </w:r>
          </w:p>
          <w:p w:rsidR="00D33425" w:rsidRPr="00BB1E61" w:rsidRDefault="00D33425" w:rsidP="00BB1E61">
            <w:pPr>
              <w:spacing w:after="0" w:line="240" w:lineRule="auto"/>
              <w:rPr>
                <w:b/>
              </w:rPr>
            </w:pPr>
            <w:r>
              <w:rPr>
                <w:rFonts w:ascii="Times New Roman" w:hAnsi="Times New Roman"/>
                <w:b/>
                <w:noProof/>
                <w:sz w:val="24"/>
                <w:szCs w:val="24"/>
                <w:lang w:eastAsia="nb-NO"/>
              </w:rPr>
              <w:drawing>
                <wp:inline distT="0" distB="0" distL="0" distR="0" wp14:anchorId="334B4C40" wp14:editId="6AB91421">
                  <wp:extent cx="486517" cy="504825"/>
                  <wp:effectExtent l="19050" t="0" r="8783" b="0"/>
                  <wp:docPr id="6" name="Bilde 4" descr="C:\Documents and Settings\liv.biland\Lokale innstillinger\Temporary Internet Files\Content.IE5\A9KKNJR2\MC9004046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iv.biland\Lokale innstillinger\Temporary Internet Files\Content.IE5\A9KKNJR2\MC900404657[1].wmf"/>
                          <pic:cNvPicPr>
                            <a:picLocks noChangeAspect="1" noChangeArrowheads="1"/>
                          </pic:cNvPicPr>
                        </pic:nvPicPr>
                        <pic:blipFill>
                          <a:blip r:embed="rId12" cstate="print"/>
                          <a:srcRect/>
                          <a:stretch>
                            <a:fillRect/>
                          </a:stretch>
                        </pic:blipFill>
                        <pic:spPr bwMode="auto">
                          <a:xfrm flipH="1">
                            <a:off x="0" y="0"/>
                            <a:ext cx="488822" cy="507216"/>
                          </a:xfrm>
                          <a:prstGeom prst="rect">
                            <a:avLst/>
                          </a:prstGeom>
                          <a:noFill/>
                          <a:ln w="9525">
                            <a:noFill/>
                            <a:miter lim="800000"/>
                            <a:headEnd/>
                            <a:tailEnd/>
                          </a:ln>
                        </pic:spPr>
                      </pic:pic>
                    </a:graphicData>
                  </a:graphic>
                </wp:inline>
              </w:drawing>
            </w:r>
          </w:p>
        </w:tc>
        <w:tc>
          <w:tcPr>
            <w:tcW w:w="7828" w:type="dxa"/>
          </w:tcPr>
          <w:p w:rsidR="004D38B6" w:rsidRPr="004D38B6" w:rsidRDefault="004D38B6" w:rsidP="004D38B6">
            <w:pPr>
              <w:spacing w:after="0" w:line="240" w:lineRule="auto"/>
              <w:rPr>
                <w:rFonts w:asciiTheme="minorHAnsi" w:hAnsiTheme="minorHAnsi"/>
              </w:rPr>
            </w:pPr>
            <w:r w:rsidRPr="004D38B6">
              <w:rPr>
                <w:rFonts w:asciiTheme="minorHAnsi" w:hAnsiTheme="minorHAnsi"/>
              </w:rPr>
              <w:t xml:space="preserve">Jeg kan glosene: </w:t>
            </w:r>
            <w:proofErr w:type="spellStart"/>
            <w:r w:rsidRPr="004D38B6">
              <w:rPr>
                <w:rFonts w:asciiTheme="minorHAnsi" w:hAnsiTheme="minorHAnsi"/>
                <w:b/>
              </w:rPr>
              <w:t>one</w:t>
            </w:r>
            <w:proofErr w:type="spellEnd"/>
            <w:r w:rsidRPr="004D38B6">
              <w:rPr>
                <w:rFonts w:asciiTheme="minorHAnsi" w:hAnsiTheme="minorHAnsi"/>
              </w:rPr>
              <w:t xml:space="preserve"> (en), </w:t>
            </w:r>
            <w:proofErr w:type="spellStart"/>
            <w:r w:rsidRPr="004D38B6">
              <w:rPr>
                <w:rFonts w:asciiTheme="minorHAnsi" w:hAnsiTheme="minorHAnsi"/>
                <w:b/>
              </w:rPr>
              <w:t>two</w:t>
            </w:r>
            <w:proofErr w:type="spellEnd"/>
            <w:r w:rsidRPr="004D38B6">
              <w:rPr>
                <w:rFonts w:asciiTheme="minorHAnsi" w:hAnsiTheme="minorHAnsi"/>
                <w:b/>
              </w:rPr>
              <w:t xml:space="preserve"> </w:t>
            </w:r>
            <w:r w:rsidRPr="004D38B6">
              <w:rPr>
                <w:rFonts w:asciiTheme="minorHAnsi" w:hAnsiTheme="minorHAnsi"/>
              </w:rPr>
              <w:t>(to)</w:t>
            </w:r>
          </w:p>
          <w:p w:rsidR="00D314F9" w:rsidRPr="00BB1E61" w:rsidRDefault="004D38B6" w:rsidP="004D38B6">
            <w:pPr>
              <w:spacing w:after="0" w:line="240" w:lineRule="auto"/>
            </w:pPr>
            <w:r w:rsidRPr="004D38B6">
              <w:rPr>
                <w:rFonts w:asciiTheme="minorHAnsi" w:hAnsiTheme="minorHAnsi"/>
              </w:rPr>
              <w:t xml:space="preserve">Jeg kan frasen: </w:t>
            </w:r>
            <w:proofErr w:type="spellStart"/>
            <w:r w:rsidRPr="004D38B6">
              <w:rPr>
                <w:rFonts w:asciiTheme="minorHAnsi" w:hAnsiTheme="minorHAnsi"/>
                <w:b/>
              </w:rPr>
              <w:t>Good</w:t>
            </w:r>
            <w:proofErr w:type="spellEnd"/>
            <w:r w:rsidRPr="004D38B6">
              <w:rPr>
                <w:rFonts w:asciiTheme="minorHAnsi" w:hAnsiTheme="minorHAnsi"/>
                <w:b/>
              </w:rPr>
              <w:t xml:space="preserve"> </w:t>
            </w:r>
            <w:proofErr w:type="spellStart"/>
            <w:r w:rsidRPr="004D38B6">
              <w:rPr>
                <w:rFonts w:asciiTheme="minorHAnsi" w:hAnsiTheme="minorHAnsi"/>
                <w:b/>
              </w:rPr>
              <w:t>morning</w:t>
            </w:r>
            <w:proofErr w:type="spellEnd"/>
            <w:r w:rsidRPr="004D38B6">
              <w:rPr>
                <w:rFonts w:asciiTheme="minorHAnsi" w:hAnsiTheme="minorHAnsi"/>
              </w:rPr>
              <w:t xml:space="preserve"> (god morgen)</w:t>
            </w:r>
          </w:p>
        </w:tc>
      </w:tr>
    </w:tbl>
    <w:p w:rsidR="001815D8" w:rsidRDefault="001815D8"/>
    <w:p w:rsidR="00D314F9" w:rsidRDefault="00537C4A">
      <w:r>
        <w:t>Uke 35</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303"/>
        <w:gridCol w:w="2303"/>
        <w:gridCol w:w="2413"/>
      </w:tblGrid>
      <w:tr w:rsidR="00D314F9" w:rsidRPr="00BB1E61" w:rsidTr="009F3241">
        <w:tc>
          <w:tcPr>
            <w:tcW w:w="9072" w:type="dxa"/>
            <w:gridSpan w:val="4"/>
            <w:tcBorders>
              <w:bottom w:val="nil"/>
            </w:tcBorders>
          </w:tcPr>
          <w:p w:rsidR="00D314F9" w:rsidRPr="00BB1E61" w:rsidRDefault="00D314F9" w:rsidP="00BB1E61">
            <w:pPr>
              <w:tabs>
                <w:tab w:val="left" w:pos="1095"/>
              </w:tabs>
              <w:spacing w:after="0" w:line="240" w:lineRule="auto"/>
              <w:rPr>
                <w:b/>
              </w:rPr>
            </w:pPr>
            <w:r w:rsidRPr="00BB1E61">
              <w:rPr>
                <w:b/>
              </w:rPr>
              <w:t>Lekse til:</w:t>
            </w:r>
          </w:p>
        </w:tc>
      </w:tr>
      <w:tr w:rsidR="00D314F9" w:rsidRPr="00BB1E61" w:rsidTr="009F3241">
        <w:tc>
          <w:tcPr>
            <w:tcW w:w="2053" w:type="dxa"/>
            <w:tcBorders>
              <w:top w:val="nil"/>
            </w:tcBorders>
          </w:tcPr>
          <w:p w:rsidR="00D314F9" w:rsidRPr="00BB1E61" w:rsidRDefault="0047269E" w:rsidP="00BB1E61">
            <w:pPr>
              <w:spacing w:after="0" w:line="240" w:lineRule="auto"/>
              <w:rPr>
                <w:b/>
              </w:rPr>
            </w:pPr>
            <w:r>
              <w:rPr>
                <w:b/>
              </w:rPr>
              <w:t>Tir</w:t>
            </w:r>
            <w:r w:rsidR="00D314F9" w:rsidRPr="00BB1E61">
              <w:rPr>
                <w:b/>
              </w:rPr>
              <w:t>sdag</w:t>
            </w:r>
          </w:p>
        </w:tc>
        <w:tc>
          <w:tcPr>
            <w:tcW w:w="2303" w:type="dxa"/>
            <w:tcBorders>
              <w:top w:val="nil"/>
            </w:tcBorders>
          </w:tcPr>
          <w:p w:rsidR="00D314F9" w:rsidRPr="00BB1E61" w:rsidRDefault="00D314F9" w:rsidP="00BB1E61">
            <w:pPr>
              <w:spacing w:after="0" w:line="240" w:lineRule="auto"/>
              <w:rPr>
                <w:b/>
              </w:rPr>
            </w:pPr>
            <w:r w:rsidRPr="00BB1E61">
              <w:rPr>
                <w:b/>
              </w:rPr>
              <w:t>Onsdag</w:t>
            </w:r>
          </w:p>
        </w:tc>
        <w:tc>
          <w:tcPr>
            <w:tcW w:w="2303" w:type="dxa"/>
            <w:tcBorders>
              <w:top w:val="nil"/>
            </w:tcBorders>
          </w:tcPr>
          <w:p w:rsidR="00D314F9" w:rsidRPr="00BB1E61" w:rsidRDefault="00D314F9" w:rsidP="00BB1E61">
            <w:pPr>
              <w:spacing w:after="0" w:line="240" w:lineRule="auto"/>
              <w:rPr>
                <w:b/>
              </w:rPr>
            </w:pPr>
            <w:r w:rsidRPr="00BB1E61">
              <w:rPr>
                <w:b/>
              </w:rPr>
              <w:t>Torsdag</w:t>
            </w:r>
          </w:p>
        </w:tc>
        <w:tc>
          <w:tcPr>
            <w:tcW w:w="2413" w:type="dxa"/>
            <w:tcBorders>
              <w:top w:val="nil"/>
            </w:tcBorders>
          </w:tcPr>
          <w:p w:rsidR="00D314F9" w:rsidRPr="00BB1E61" w:rsidRDefault="00D314F9" w:rsidP="00BB1E61">
            <w:pPr>
              <w:spacing w:after="0" w:line="240" w:lineRule="auto"/>
              <w:rPr>
                <w:b/>
              </w:rPr>
            </w:pPr>
            <w:r w:rsidRPr="00BB1E61">
              <w:rPr>
                <w:b/>
              </w:rPr>
              <w:t>Fredag</w:t>
            </w:r>
          </w:p>
        </w:tc>
      </w:tr>
      <w:tr w:rsidR="004D38B6" w:rsidRPr="00BB1E61" w:rsidTr="00BB1E61">
        <w:tc>
          <w:tcPr>
            <w:tcW w:w="2053" w:type="dxa"/>
          </w:tcPr>
          <w:p w:rsidR="0001758E" w:rsidRPr="006A2638" w:rsidRDefault="0001758E" w:rsidP="004D38B6">
            <w:pPr>
              <w:spacing w:after="0" w:line="240" w:lineRule="auto"/>
              <w:rPr>
                <w:b/>
                <w:u w:val="single"/>
              </w:rPr>
            </w:pPr>
            <w:r w:rsidRPr="006A2638">
              <w:rPr>
                <w:b/>
                <w:u w:val="single"/>
              </w:rPr>
              <w:t xml:space="preserve">Norsk: </w:t>
            </w:r>
          </w:p>
          <w:p w:rsidR="004D38B6" w:rsidRPr="006A2638" w:rsidRDefault="00537C4A" w:rsidP="004D38B6">
            <w:pPr>
              <w:spacing w:after="0" w:line="240" w:lineRule="auto"/>
            </w:pPr>
            <w:r w:rsidRPr="006A2638">
              <w:t>Se på side 10-11</w:t>
            </w:r>
            <w:r w:rsidR="00034837" w:rsidRPr="006A2638">
              <w:t xml:space="preserve"> i Leseboka, sammen med en voksen. Snakk om det dere ser på bildet</w:t>
            </w:r>
            <w:r w:rsidRPr="006A2638">
              <w:t>. Finner du noe som har lyden «</w:t>
            </w:r>
            <w:proofErr w:type="spellStart"/>
            <w:r w:rsidRPr="006A2638">
              <w:t>Ss</w:t>
            </w:r>
            <w:proofErr w:type="spellEnd"/>
            <w:r w:rsidRPr="006A2638">
              <w:t>»</w:t>
            </w:r>
            <w:r w:rsidR="00034837" w:rsidRPr="006A2638">
              <w:t>?</w:t>
            </w:r>
            <w:r w:rsidRPr="006A2638">
              <w:t xml:space="preserve"> </w:t>
            </w:r>
          </w:p>
          <w:p w:rsidR="00BC1ABD" w:rsidRPr="00897952" w:rsidRDefault="00BC1ABD" w:rsidP="004D38B6">
            <w:pPr>
              <w:spacing w:after="0" w:line="240" w:lineRule="auto"/>
              <w:rPr>
                <w:lang w:val="nn-NO"/>
              </w:rPr>
            </w:pPr>
            <w:r w:rsidRPr="006A2638">
              <w:t xml:space="preserve">En voksen leser teksten sammen med barnet. </w:t>
            </w:r>
            <w:proofErr w:type="spellStart"/>
            <w:r>
              <w:rPr>
                <w:lang w:val="nn-NO"/>
              </w:rPr>
              <w:t>Velg</w:t>
            </w:r>
            <w:proofErr w:type="spellEnd"/>
            <w:r>
              <w:rPr>
                <w:lang w:val="nn-NO"/>
              </w:rPr>
              <w:t xml:space="preserve"> en av tekstene. </w:t>
            </w:r>
          </w:p>
          <w:p w:rsidR="004D38B6" w:rsidRPr="00897952" w:rsidRDefault="004D38B6" w:rsidP="004D38B6">
            <w:pPr>
              <w:spacing w:after="0" w:line="240" w:lineRule="auto"/>
              <w:rPr>
                <w:b/>
                <w:lang w:val="nn-NO"/>
              </w:rPr>
            </w:pPr>
          </w:p>
          <w:p w:rsidR="004D38B6" w:rsidRPr="00537C4A" w:rsidRDefault="004D38B6" w:rsidP="004D38B6">
            <w:pPr>
              <w:spacing w:after="0" w:line="240" w:lineRule="auto"/>
              <w:rPr>
                <w:b/>
                <w:u w:val="single"/>
              </w:rPr>
            </w:pPr>
          </w:p>
          <w:p w:rsidR="004D38B6" w:rsidRDefault="004D38B6" w:rsidP="004D38B6">
            <w:pPr>
              <w:spacing w:after="0" w:line="240" w:lineRule="auto"/>
            </w:pPr>
          </w:p>
          <w:p w:rsidR="004D38B6" w:rsidRDefault="004D38B6" w:rsidP="004D38B6">
            <w:pPr>
              <w:spacing w:after="0" w:line="240" w:lineRule="auto"/>
            </w:pPr>
          </w:p>
          <w:p w:rsidR="004D38B6" w:rsidRDefault="004D38B6" w:rsidP="004D38B6">
            <w:pPr>
              <w:spacing w:after="0" w:line="240" w:lineRule="auto"/>
            </w:pPr>
          </w:p>
          <w:p w:rsidR="004D38B6" w:rsidRDefault="004D38B6" w:rsidP="004D38B6">
            <w:pPr>
              <w:spacing w:after="0" w:line="240" w:lineRule="auto"/>
            </w:pPr>
          </w:p>
          <w:p w:rsidR="004D38B6" w:rsidRDefault="004D38B6" w:rsidP="004D38B6">
            <w:pPr>
              <w:spacing w:after="0" w:line="240" w:lineRule="auto"/>
            </w:pPr>
          </w:p>
          <w:p w:rsidR="004D38B6" w:rsidRPr="00BB1E61" w:rsidRDefault="004D38B6" w:rsidP="004D38B6">
            <w:pPr>
              <w:spacing w:after="0" w:line="240" w:lineRule="auto"/>
            </w:pPr>
          </w:p>
        </w:tc>
        <w:tc>
          <w:tcPr>
            <w:tcW w:w="2303" w:type="dxa"/>
          </w:tcPr>
          <w:p w:rsidR="00A201ED" w:rsidRPr="006A2638" w:rsidRDefault="00A201ED" w:rsidP="004D38B6">
            <w:pPr>
              <w:spacing w:after="0" w:line="240" w:lineRule="auto"/>
              <w:rPr>
                <w:b/>
                <w:u w:val="single"/>
              </w:rPr>
            </w:pPr>
            <w:proofErr w:type="gramStart"/>
            <w:r w:rsidRPr="006A2638">
              <w:rPr>
                <w:b/>
                <w:u w:val="single"/>
              </w:rPr>
              <w:t>Norsk :</w:t>
            </w:r>
            <w:proofErr w:type="gramEnd"/>
          </w:p>
          <w:p w:rsidR="001E16C6" w:rsidRPr="00897952" w:rsidRDefault="00BC1ABD" w:rsidP="001E16C6">
            <w:pPr>
              <w:spacing w:after="0" w:line="240" w:lineRule="auto"/>
              <w:rPr>
                <w:lang w:val="nn-NO"/>
              </w:rPr>
            </w:pPr>
            <w:r w:rsidRPr="006A2638">
              <w:t xml:space="preserve">Se på side 6 og 7 i Leseboka sammen </w:t>
            </w:r>
            <w:r w:rsidR="001D0D31" w:rsidRPr="006A2638">
              <w:t xml:space="preserve">med en voksen. Greier du å huske hva de fire barna heter? </w:t>
            </w:r>
            <w:r w:rsidR="001D0D31">
              <w:rPr>
                <w:lang w:val="nn-NO"/>
              </w:rPr>
              <w:t xml:space="preserve">Pek på </w:t>
            </w:r>
            <w:proofErr w:type="spellStart"/>
            <w:r w:rsidR="001D0D31">
              <w:rPr>
                <w:lang w:val="nn-NO"/>
              </w:rPr>
              <w:t>Ii</w:t>
            </w:r>
            <w:proofErr w:type="spellEnd"/>
            <w:r w:rsidR="001D0D31">
              <w:rPr>
                <w:lang w:val="nn-NO"/>
              </w:rPr>
              <w:t xml:space="preserve"> og Ss i teksten.</w:t>
            </w:r>
          </w:p>
          <w:p w:rsidR="004D38B6" w:rsidRPr="001E16C6" w:rsidRDefault="004D38B6" w:rsidP="004D38B6">
            <w:pPr>
              <w:spacing w:after="0" w:line="240" w:lineRule="auto"/>
              <w:rPr>
                <w:lang w:val="nn-NO"/>
              </w:rPr>
            </w:pPr>
          </w:p>
          <w:p w:rsidR="004D38B6" w:rsidRPr="00CC72B3" w:rsidRDefault="004D38B6" w:rsidP="004D38B6">
            <w:pPr>
              <w:spacing w:after="0" w:line="240" w:lineRule="auto"/>
              <w:rPr>
                <w:b/>
                <w:u w:val="single"/>
              </w:rPr>
            </w:pPr>
            <w:r w:rsidRPr="00CC72B3">
              <w:rPr>
                <w:b/>
                <w:u w:val="single"/>
              </w:rPr>
              <w:t>Matematikk:</w:t>
            </w:r>
          </w:p>
          <w:p w:rsidR="005614D2" w:rsidRDefault="005614D2" w:rsidP="005614D2">
            <w:pPr>
              <w:spacing w:after="0" w:line="240" w:lineRule="auto"/>
            </w:pPr>
          </w:p>
          <w:p w:rsidR="006A2638" w:rsidRDefault="006A2638" w:rsidP="006A2638">
            <w:pPr>
              <w:spacing w:after="0" w:line="240" w:lineRule="auto"/>
            </w:pPr>
            <w:r w:rsidRPr="000503A9">
              <w:t>Snakk m</w:t>
            </w:r>
            <w:r>
              <w:t>ed barnet ditt om begrepene:</w:t>
            </w:r>
          </w:p>
          <w:p w:rsidR="006A2638" w:rsidRDefault="006A2638" w:rsidP="006A2638">
            <w:pPr>
              <w:pStyle w:val="Listeavsnitt"/>
              <w:numPr>
                <w:ilvl w:val="0"/>
                <w:numId w:val="1"/>
              </w:numPr>
              <w:spacing w:after="0" w:line="240" w:lineRule="auto"/>
              <w:rPr>
                <w:b/>
                <w:u w:val="single"/>
                <w:lang w:val="nb-NO"/>
              </w:rPr>
            </w:pPr>
            <w:r>
              <w:rPr>
                <w:b/>
                <w:u w:val="single"/>
                <w:lang w:val="nb-NO"/>
              </w:rPr>
              <w:t xml:space="preserve">Flest </w:t>
            </w:r>
          </w:p>
          <w:p w:rsidR="004D38B6" w:rsidRPr="00BB1E61" w:rsidRDefault="006A2638" w:rsidP="006A2638">
            <w:pPr>
              <w:pStyle w:val="Listeavsnitt"/>
              <w:numPr>
                <w:ilvl w:val="0"/>
                <w:numId w:val="1"/>
              </w:numPr>
              <w:spacing w:after="0" w:line="240" w:lineRule="auto"/>
            </w:pPr>
            <w:r>
              <w:rPr>
                <w:b/>
                <w:u w:val="single"/>
              </w:rPr>
              <w:t xml:space="preserve">Like </w:t>
            </w:r>
            <w:proofErr w:type="spellStart"/>
            <w:r>
              <w:rPr>
                <w:b/>
                <w:u w:val="single"/>
              </w:rPr>
              <w:t>my</w:t>
            </w:r>
            <w:r w:rsidRPr="006A2638">
              <w:rPr>
                <w:b/>
                <w:u w:val="single"/>
              </w:rPr>
              <w:t>e</w:t>
            </w:r>
            <w:proofErr w:type="spellEnd"/>
          </w:p>
        </w:tc>
        <w:tc>
          <w:tcPr>
            <w:tcW w:w="2303" w:type="dxa"/>
          </w:tcPr>
          <w:p w:rsidR="00B40829" w:rsidRDefault="00B40829" w:rsidP="00B40829">
            <w:pPr>
              <w:spacing w:after="0" w:line="240" w:lineRule="auto"/>
              <w:rPr>
                <w:u w:val="single"/>
              </w:rPr>
            </w:pPr>
            <w:r w:rsidRPr="005614D2">
              <w:rPr>
                <w:u w:val="single"/>
              </w:rPr>
              <w:t>Norsk:</w:t>
            </w:r>
          </w:p>
          <w:p w:rsidR="001E16C6" w:rsidRPr="00897952" w:rsidRDefault="001E16C6" w:rsidP="001E16C6">
            <w:pPr>
              <w:spacing w:after="0" w:line="240" w:lineRule="auto"/>
              <w:rPr>
                <w:lang w:val="nn-NO"/>
              </w:rPr>
            </w:pPr>
            <w:r w:rsidRPr="00897952">
              <w:rPr>
                <w:u w:val="single"/>
                <w:lang w:val="nn-NO"/>
              </w:rPr>
              <w:t>Bokstavboka:</w:t>
            </w:r>
            <w:r w:rsidR="00BC1ABD">
              <w:rPr>
                <w:u w:val="single"/>
                <w:lang w:val="nn-NO"/>
              </w:rPr>
              <w:t xml:space="preserve"> S 9</w:t>
            </w:r>
          </w:p>
          <w:p w:rsidR="001E16C6" w:rsidRPr="0001758E" w:rsidRDefault="001E16C6" w:rsidP="001E16C6">
            <w:pPr>
              <w:spacing w:after="0" w:line="240" w:lineRule="auto"/>
            </w:pPr>
            <w:r w:rsidRPr="00897952">
              <w:rPr>
                <w:lang w:val="nn-NO"/>
              </w:rPr>
              <w:t>Spore</w:t>
            </w:r>
            <w:r>
              <w:rPr>
                <w:lang w:val="nn-NO"/>
              </w:rPr>
              <w:t>*</w:t>
            </w:r>
            <w:r w:rsidRPr="00897952">
              <w:rPr>
                <w:lang w:val="nn-NO"/>
              </w:rPr>
              <w:t xml:space="preserve"> og skrive bokstaven </w:t>
            </w:r>
            <w:r w:rsidR="00BC1ABD">
              <w:rPr>
                <w:b/>
                <w:lang w:val="nn-NO"/>
              </w:rPr>
              <w:t>Ss</w:t>
            </w:r>
            <w:r w:rsidRPr="00897952">
              <w:rPr>
                <w:lang w:val="nn-NO"/>
              </w:rPr>
              <w:t xml:space="preserve">. </w:t>
            </w:r>
          </w:p>
          <w:p w:rsidR="001E16C6" w:rsidRPr="00CC72B3" w:rsidRDefault="001E16C6" w:rsidP="001E16C6">
            <w:pPr>
              <w:spacing w:after="0" w:line="240" w:lineRule="auto"/>
            </w:pPr>
            <w:r w:rsidRPr="00CC72B3">
              <w:t>Husk rett skriveretning.</w:t>
            </w:r>
          </w:p>
          <w:p w:rsidR="005614D2" w:rsidRPr="00A049B8" w:rsidRDefault="005614D2" w:rsidP="004D38B6">
            <w:pPr>
              <w:spacing w:after="0" w:line="240" w:lineRule="auto"/>
            </w:pPr>
          </w:p>
          <w:p w:rsidR="004D38B6" w:rsidRPr="00A201ED" w:rsidRDefault="004D38B6" w:rsidP="004D38B6">
            <w:pPr>
              <w:spacing w:after="0" w:line="240" w:lineRule="auto"/>
              <w:rPr>
                <w:b/>
                <w:u w:val="single"/>
              </w:rPr>
            </w:pPr>
            <w:r w:rsidRPr="00A201ED">
              <w:rPr>
                <w:b/>
                <w:u w:val="single"/>
              </w:rPr>
              <w:t>Matematikk:</w:t>
            </w:r>
          </w:p>
          <w:p w:rsidR="005614D2" w:rsidRDefault="005614D2" w:rsidP="005614D2">
            <w:pPr>
              <w:spacing w:after="0" w:line="240" w:lineRule="auto"/>
            </w:pPr>
          </w:p>
          <w:p w:rsidR="006A2638" w:rsidRPr="00850521" w:rsidRDefault="006A2638" w:rsidP="006A2638">
            <w:pPr>
              <w:spacing w:after="0" w:line="240" w:lineRule="auto"/>
              <w:rPr>
                <w:b/>
              </w:rPr>
            </w:pPr>
            <w:r w:rsidRPr="00850521">
              <w:rPr>
                <w:b/>
              </w:rPr>
              <w:t>Arbeidsbok:</w:t>
            </w:r>
          </w:p>
          <w:p w:rsidR="004D38B6" w:rsidRPr="00A201ED" w:rsidRDefault="006A2638" w:rsidP="006A2638">
            <w:pPr>
              <w:spacing w:after="0" w:line="240" w:lineRule="auto"/>
            </w:pPr>
            <w:r>
              <w:t>Tegn av mønsteret på linjen</w:t>
            </w:r>
            <w:r>
              <w:t xml:space="preserve"> under. Bruk sam</w:t>
            </w:r>
            <w:r>
              <w:t>m</w:t>
            </w:r>
            <w:r>
              <w:t>e farge blyant.</w:t>
            </w:r>
          </w:p>
        </w:tc>
        <w:tc>
          <w:tcPr>
            <w:tcW w:w="2413" w:type="dxa"/>
          </w:tcPr>
          <w:p w:rsidR="00734232" w:rsidRDefault="005614D2" w:rsidP="00734232">
            <w:pPr>
              <w:spacing w:after="0" w:line="240" w:lineRule="auto"/>
              <w:rPr>
                <w:u w:val="single"/>
              </w:rPr>
            </w:pPr>
            <w:r w:rsidRPr="005614D2">
              <w:rPr>
                <w:u w:val="single"/>
              </w:rPr>
              <w:t>Norsk:</w:t>
            </w:r>
          </w:p>
          <w:p w:rsidR="001E16C6" w:rsidRPr="00A049B8" w:rsidRDefault="001E16C6" w:rsidP="001E16C6">
            <w:pPr>
              <w:spacing w:after="0" w:line="240" w:lineRule="auto"/>
            </w:pPr>
            <w:r>
              <w:rPr>
                <w:b/>
              </w:rPr>
              <w:t>F</w:t>
            </w:r>
            <w:r>
              <w:t>argelegg ukens bokstav</w:t>
            </w:r>
          </w:p>
          <w:p w:rsidR="005614D2" w:rsidRDefault="005614D2" w:rsidP="00734232">
            <w:pPr>
              <w:spacing w:after="0" w:line="240" w:lineRule="auto"/>
              <w:rPr>
                <w:u w:val="single"/>
              </w:rPr>
            </w:pPr>
          </w:p>
          <w:p w:rsidR="005614D2" w:rsidRPr="00CC72B3" w:rsidRDefault="005614D2" w:rsidP="005614D2">
            <w:pPr>
              <w:spacing w:after="0" w:line="240" w:lineRule="auto"/>
              <w:rPr>
                <w:b/>
                <w:u w:val="single"/>
              </w:rPr>
            </w:pPr>
            <w:r w:rsidRPr="00CC72B3">
              <w:rPr>
                <w:b/>
                <w:u w:val="single"/>
              </w:rPr>
              <w:t>Matematikk:</w:t>
            </w:r>
          </w:p>
          <w:p w:rsidR="004D38B6" w:rsidRDefault="004D38B6" w:rsidP="00734232">
            <w:pPr>
              <w:spacing w:after="0" w:line="240" w:lineRule="auto"/>
            </w:pPr>
          </w:p>
          <w:p w:rsidR="006A2638" w:rsidRDefault="006A2638" w:rsidP="006A2638">
            <w:pPr>
              <w:spacing w:after="0" w:line="240" w:lineRule="auto"/>
            </w:pPr>
            <w:r w:rsidRPr="00850521">
              <w:t xml:space="preserve">Snakk med barnet ditt om begrepene: </w:t>
            </w:r>
          </w:p>
          <w:p w:rsidR="006A2638" w:rsidRPr="00850521" w:rsidRDefault="006A2638" w:rsidP="006A2638">
            <w:pPr>
              <w:pStyle w:val="Listeavsnitt"/>
              <w:numPr>
                <w:ilvl w:val="0"/>
                <w:numId w:val="1"/>
              </w:numPr>
              <w:spacing w:after="0" w:line="240" w:lineRule="auto"/>
              <w:rPr>
                <w:b/>
                <w:u w:val="single"/>
                <w:lang w:val="nb-NO"/>
              </w:rPr>
            </w:pPr>
            <w:proofErr w:type="spellStart"/>
            <w:r>
              <w:rPr>
                <w:b/>
                <w:lang w:val="nb-NO"/>
              </w:rPr>
              <w:t>F</w:t>
            </w:r>
            <w:r>
              <w:rPr>
                <w:b/>
                <w:lang w:val="nb-NO"/>
              </w:rPr>
              <w:t>ler</w:t>
            </w:r>
            <w:proofErr w:type="spellEnd"/>
            <w:r>
              <w:rPr>
                <w:b/>
                <w:lang w:val="nb-NO"/>
              </w:rPr>
              <w:t xml:space="preserve"> enn</w:t>
            </w:r>
          </w:p>
          <w:p w:rsidR="006A2638" w:rsidRPr="00BB1E61" w:rsidRDefault="006A2638" w:rsidP="006A2638">
            <w:pPr>
              <w:pStyle w:val="Listeavsnitt"/>
              <w:numPr>
                <w:ilvl w:val="0"/>
                <w:numId w:val="1"/>
              </w:numPr>
              <w:spacing w:after="0" w:line="240" w:lineRule="auto"/>
            </w:pPr>
            <w:r w:rsidRPr="006A2638">
              <w:rPr>
                <w:b/>
              </w:rPr>
              <w:t>Færre enn</w:t>
            </w:r>
          </w:p>
        </w:tc>
      </w:tr>
    </w:tbl>
    <w:p w:rsidR="00D314F9" w:rsidRDefault="00D314F9"/>
    <w:p w:rsidR="00A13097" w:rsidRDefault="00A13097">
      <w:r>
        <w:t>*Spore betyr å skrive med fingeren oppå bokstaven fø</w:t>
      </w:r>
      <w:r w:rsidR="001D0D31">
        <w:t xml:space="preserve">rst, og deretter skrive videre </w:t>
      </w:r>
      <w:r>
        <w:t>ut linja med blyant.</w:t>
      </w:r>
    </w:p>
    <w:sectPr w:rsidR="00A13097" w:rsidSect="0095075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9F" w:rsidRDefault="00D3249F" w:rsidP="00A33F0E">
      <w:pPr>
        <w:spacing w:after="0" w:line="240" w:lineRule="auto"/>
      </w:pPr>
      <w:r>
        <w:separator/>
      </w:r>
    </w:p>
  </w:endnote>
  <w:endnote w:type="continuationSeparator" w:id="0">
    <w:p w:rsidR="00D3249F" w:rsidRDefault="00D3249F" w:rsidP="00A3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9F" w:rsidRDefault="00D3249F" w:rsidP="00A33F0E">
      <w:pPr>
        <w:spacing w:after="0" w:line="240" w:lineRule="auto"/>
      </w:pPr>
      <w:r>
        <w:separator/>
      </w:r>
    </w:p>
  </w:footnote>
  <w:footnote w:type="continuationSeparator" w:id="0">
    <w:p w:rsidR="00D3249F" w:rsidRDefault="00D3249F" w:rsidP="00A3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99" w:rsidRDefault="00F80399" w:rsidP="00A33F0E">
    <w:pPr>
      <w:pStyle w:val="Topptekst"/>
      <w:rPr>
        <w:noProof/>
        <w:lang w:eastAsia="nb-NO"/>
      </w:rPr>
    </w:pPr>
  </w:p>
  <w:p w:rsidR="00F82145" w:rsidRPr="00A33F0E" w:rsidRDefault="00F82145" w:rsidP="00A33F0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4E24"/>
    <w:multiLevelType w:val="hybridMultilevel"/>
    <w:tmpl w:val="77A42E86"/>
    <w:lvl w:ilvl="0" w:tplc="2B282024">
      <w:numFmt w:val="bullet"/>
      <w:lvlText w:val="-"/>
      <w:lvlJc w:val="left"/>
      <w:pPr>
        <w:ind w:left="720" w:hanging="360"/>
      </w:pPr>
      <w:rPr>
        <w:rFonts w:ascii="Calibri" w:eastAsia="Calibri" w:hAnsi="Calibri" w:cs="Times New Roman" w:hint="default"/>
        <w:b w:val="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8"/>
    <w:rsid w:val="00000842"/>
    <w:rsid w:val="0001758E"/>
    <w:rsid w:val="00034837"/>
    <w:rsid w:val="000E2CD1"/>
    <w:rsid w:val="001549C5"/>
    <w:rsid w:val="00177447"/>
    <w:rsid w:val="001815D8"/>
    <w:rsid w:val="001D0D31"/>
    <w:rsid w:val="001E16C6"/>
    <w:rsid w:val="002A6822"/>
    <w:rsid w:val="00345F09"/>
    <w:rsid w:val="003E2914"/>
    <w:rsid w:val="0047269E"/>
    <w:rsid w:val="00494966"/>
    <w:rsid w:val="004D38B6"/>
    <w:rsid w:val="004F31EA"/>
    <w:rsid w:val="00537C4A"/>
    <w:rsid w:val="005614D2"/>
    <w:rsid w:val="00565011"/>
    <w:rsid w:val="00572909"/>
    <w:rsid w:val="00663B6A"/>
    <w:rsid w:val="006A2638"/>
    <w:rsid w:val="006C2F88"/>
    <w:rsid w:val="006E0C6E"/>
    <w:rsid w:val="00734232"/>
    <w:rsid w:val="007813F1"/>
    <w:rsid w:val="00781743"/>
    <w:rsid w:val="007A76D1"/>
    <w:rsid w:val="007C3AA7"/>
    <w:rsid w:val="00882E05"/>
    <w:rsid w:val="008854C2"/>
    <w:rsid w:val="00885797"/>
    <w:rsid w:val="008928A3"/>
    <w:rsid w:val="00897952"/>
    <w:rsid w:val="008B0344"/>
    <w:rsid w:val="008E0ED2"/>
    <w:rsid w:val="00900BCE"/>
    <w:rsid w:val="009214DE"/>
    <w:rsid w:val="00950751"/>
    <w:rsid w:val="00960201"/>
    <w:rsid w:val="009746EA"/>
    <w:rsid w:val="009E5035"/>
    <w:rsid w:val="009F3241"/>
    <w:rsid w:val="00A049B8"/>
    <w:rsid w:val="00A13097"/>
    <w:rsid w:val="00A201ED"/>
    <w:rsid w:val="00A20A82"/>
    <w:rsid w:val="00A33F0E"/>
    <w:rsid w:val="00A52BCA"/>
    <w:rsid w:val="00A652C7"/>
    <w:rsid w:val="00A77BDA"/>
    <w:rsid w:val="00AD61DD"/>
    <w:rsid w:val="00B22DD8"/>
    <w:rsid w:val="00B40829"/>
    <w:rsid w:val="00BB1E61"/>
    <w:rsid w:val="00BC1ABD"/>
    <w:rsid w:val="00BC64BB"/>
    <w:rsid w:val="00C461E9"/>
    <w:rsid w:val="00D314F9"/>
    <w:rsid w:val="00D3249F"/>
    <w:rsid w:val="00D33425"/>
    <w:rsid w:val="00D73253"/>
    <w:rsid w:val="00E061F5"/>
    <w:rsid w:val="00E13386"/>
    <w:rsid w:val="00E15BD3"/>
    <w:rsid w:val="00E223EB"/>
    <w:rsid w:val="00E643FA"/>
    <w:rsid w:val="00E83818"/>
    <w:rsid w:val="00EF0D3C"/>
    <w:rsid w:val="00EF3B66"/>
    <w:rsid w:val="00F64853"/>
    <w:rsid w:val="00F75756"/>
    <w:rsid w:val="00F80399"/>
    <w:rsid w:val="00F821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176E958-6F5F-4CF5-BD20-8F962C2D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51"/>
    <w:pPr>
      <w:spacing w:after="200" w:line="276" w:lineRule="auto"/>
    </w:pPr>
    <w:rPr>
      <w:sz w:val="22"/>
      <w:szCs w:val="22"/>
      <w:lang w:eastAsia="en-US"/>
    </w:rPr>
  </w:style>
  <w:style w:type="paragraph" w:styleId="Overskrift2">
    <w:name w:val="heading 2"/>
    <w:basedOn w:val="Normal"/>
    <w:next w:val="Normal"/>
    <w:link w:val="Overskrift2Tegn"/>
    <w:uiPriority w:val="9"/>
    <w:unhideWhenUsed/>
    <w:qFormat/>
    <w:rsid w:val="006C2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8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33F0E"/>
    <w:pPr>
      <w:tabs>
        <w:tab w:val="center" w:pos="4536"/>
        <w:tab w:val="right" w:pos="9072"/>
      </w:tabs>
    </w:pPr>
  </w:style>
  <w:style w:type="character" w:customStyle="1" w:styleId="TopptekstTegn">
    <w:name w:val="Topptekst Tegn"/>
    <w:basedOn w:val="Standardskriftforavsnitt"/>
    <w:link w:val="Topptekst"/>
    <w:uiPriority w:val="99"/>
    <w:rsid w:val="00A33F0E"/>
    <w:rPr>
      <w:sz w:val="22"/>
      <w:szCs w:val="22"/>
      <w:lang w:eastAsia="en-US"/>
    </w:rPr>
  </w:style>
  <w:style w:type="paragraph" w:styleId="Bunntekst">
    <w:name w:val="footer"/>
    <w:basedOn w:val="Normal"/>
    <w:link w:val="BunntekstTegn"/>
    <w:uiPriority w:val="99"/>
    <w:unhideWhenUsed/>
    <w:rsid w:val="00A33F0E"/>
    <w:pPr>
      <w:tabs>
        <w:tab w:val="center" w:pos="4536"/>
        <w:tab w:val="right" w:pos="9072"/>
      </w:tabs>
    </w:pPr>
  </w:style>
  <w:style w:type="character" w:customStyle="1" w:styleId="BunntekstTegn">
    <w:name w:val="Bunntekst Tegn"/>
    <w:basedOn w:val="Standardskriftforavsnitt"/>
    <w:link w:val="Bunntekst"/>
    <w:uiPriority w:val="99"/>
    <w:rsid w:val="00A33F0E"/>
    <w:rPr>
      <w:sz w:val="22"/>
      <w:szCs w:val="22"/>
      <w:lang w:eastAsia="en-US"/>
    </w:rPr>
  </w:style>
  <w:style w:type="character" w:styleId="Hyperkobling">
    <w:name w:val="Hyperlink"/>
    <w:basedOn w:val="Standardskriftforavsnitt"/>
    <w:rsid w:val="004D38B6"/>
    <w:rPr>
      <w:color w:val="0000FF"/>
      <w:u w:val="single"/>
    </w:rPr>
  </w:style>
  <w:style w:type="character" w:customStyle="1" w:styleId="Overskrift2Tegn">
    <w:name w:val="Overskrift 2 Tegn"/>
    <w:basedOn w:val="Standardskriftforavsnitt"/>
    <w:link w:val="Overskrift2"/>
    <w:uiPriority w:val="9"/>
    <w:rsid w:val="006C2F88"/>
    <w:rPr>
      <w:rFonts w:asciiTheme="majorHAnsi" w:eastAsiaTheme="majorEastAsia" w:hAnsiTheme="majorHAnsi" w:cstheme="majorBidi"/>
      <w:color w:val="365F91" w:themeColor="accent1" w:themeShade="BF"/>
      <w:sz w:val="26"/>
      <w:szCs w:val="26"/>
      <w:lang w:eastAsia="en-US"/>
    </w:rPr>
  </w:style>
  <w:style w:type="paragraph" w:styleId="Listeavsnitt">
    <w:name w:val="List Paragraph"/>
    <w:basedOn w:val="Normal"/>
    <w:uiPriority w:val="34"/>
    <w:qFormat/>
    <w:rsid w:val="006A2638"/>
    <w:pPr>
      <w:ind w:left="720"/>
      <w:contextualSpacing/>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nrksuper.no/super/blog/laer-dansen-til-blime-2017/"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2C8C6-98BA-4CD3-9713-43E93564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3534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4192</CharactersWithSpaces>
  <SharedDoc>false</SharedDoc>
  <HLinks>
    <vt:vector size="6" baseType="variant">
      <vt:variant>
        <vt:i4>4718664</vt:i4>
      </vt:variant>
      <vt:variant>
        <vt:i4>-1</vt:i4>
      </vt:variant>
      <vt:variant>
        <vt:i4>2049</vt:i4>
      </vt:variant>
      <vt:variant>
        <vt:i4>1</vt:i4>
      </vt:variant>
      <vt:variant>
        <vt:lpwstr>http://saf.uis.no/getfile.php/SAF/Bilder/Respekt/logo_Respekt_lilla_med_merk.jpg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elisabeth.mong</dc:creator>
  <cp:keywords/>
  <dc:description/>
  <cp:lastModifiedBy>Mikalsen, Andreas</cp:lastModifiedBy>
  <cp:revision>3</cp:revision>
  <dcterms:created xsi:type="dcterms:W3CDTF">2017-08-24T15:31:00Z</dcterms:created>
  <dcterms:modified xsi:type="dcterms:W3CDTF">2017-08-25T11:30:00Z</dcterms:modified>
</cp:coreProperties>
</file>