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9. trinn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114300</wp:posOffset>
            </wp:positionV>
            <wp:extent cx="2097399" cy="1395413"/>
            <wp:effectExtent b="269304" l="155060" r="155060" t="269304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990805">
                      <a:off x="0" y="0"/>
                      <a:ext cx="2097399" cy="1395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Arbeidsplan uke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0"/>
                <w:szCs w:val="40"/>
                <w:rtl w:val="0"/>
              </w:rPr>
              <w:t xml:space="preserve">Husk: 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9A: Presentasjon i samfunn, mandag og fredag.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9B: Starter med presentasjon i samfunn på tirsdag. 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Tirsdag: Engelsk skriveøkt, 4-6.time. Husk oppladet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chromebook. 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Onsdag: 9A har Mat fra andre land.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Torsdag: Hospitering på Strand vgs. 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Times New Roman" w:cs="Times New Roman" w:eastAsia="Times New Roman" w:hAnsi="Times New Roman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rtl w:val="0"/>
              </w:rPr>
              <w:t xml:space="preserve">Fredag: Alle guttene har gym. Jentene møter på skolen i 9A sitt klasserom.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53"/>
        <w:gridCol w:w="1637"/>
        <w:gridCol w:w="1637"/>
        <w:gridCol w:w="1665"/>
        <w:gridCol w:w="2490"/>
        <w:tblGridChange w:id="0">
          <w:tblGrid>
            <w:gridCol w:w="1853"/>
            <w:gridCol w:w="1637"/>
            <w:gridCol w:w="1637"/>
            <w:gridCol w:w="1665"/>
            <w:gridCol w:w="2490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Fag: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Gjøre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Kunnskapsmål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Mat og helse: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9A: Ta med det du skal til standen.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Kunne lage mat fra andre kulturer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Norsk: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Hjemme: Leksefri.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På skolen: Arbeider med innledning på Ted-tale.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Matte: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Hjemme: Leksefri.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 jobber med videre med sylinder.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Engelsk: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På skolen: Engelsk skriveøkt om Holes på tirsdag.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Husk oppladet cb. 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Naturfag: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Hjemme: Leksefri.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Krle: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Hjemme: Leksefri. 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På skolen: Arbeider vi med religion i medier og populærkultur.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Samfunn: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Hjemme: Leksefri, hvis du har levert powerpoint om land. Hvis ikke skal denne gjøres ferdig og leveres på classroom innen mandag (18.03). 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På skolen: Presentasjoner om land.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Trene på muntlige ferdigheter. 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Gym: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Gym for alle guttene på fredag.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hd w:fill="ffffff" w:val="clear"/>
              <w:spacing w:after="0" w:before="0" w:line="240" w:lineRule="auto"/>
              <w:ind w:left="-80" w:right="-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Tysk: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Keine Hausaufgaben. Über Ostern lernen.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Über Ostern lernen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Spansk: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Leksefri. Vi lærer om hvordan påske feires i Spania og sammenligner med Norge.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Utforske og beskrive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radisjoner og i områder der språket snakkes, og se sammenhenger med egen bakgrunn.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