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43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Kontrakt til arbeidsveke. Frist 01.11.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Bakeprøve denne veke og neste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lage og forme ein gjærdeig.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 arbeider me med fiksjon.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 fortset å skildre mønster algebraisk.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 finn dykk på Classroom.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Gjerast i kladdebok.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after="40" w:before="40" w:line="348" w:lineRule="auto"/>
              <w:ind w:left="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03030"/>
                <w:rtl w:val="0"/>
              </w:rPr>
              <w:t xml:space="preserve">Beskrive, forklare og presentere strukturar og utviklingar i geometriske mønster og i talmøster.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Lekse: Arbeid videre med Beyond-artikkelen heime.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bruke kunnskap om ordklasser og setningsstruktur i arbeid med egne muntlige og skriftlige tekster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Kapittel 2: Kjemiske modeller. Les side 60 - 61 og svar på spørsmålene i Classroom.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hd w:fill="ffffff" w:val="clear"/>
              <w:spacing w:after="0" w:before="0" w:line="240" w:lineRule="auto"/>
              <w:ind w:right="-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Bruke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atommodeller og periodesystemet til å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gjøre rede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egenskaper til grunnstoffer og kjemiske forbindelser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53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Leksefri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 arbeider me med Buddhismen.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Leksefri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 arbeider me med personleg økonomi.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Aktivitetar med ball.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after="40" w:before="40" w:line="348" w:lineRule="auto"/>
              <w:ind w:left="0" w:right="-80" w:firstLine="0"/>
              <w:rPr>
                <w:rFonts w:ascii="Times New Roman" w:cs="Times New Roman" w:eastAsia="Times New Roman" w:hAnsi="Times New Roman"/>
                <w:color w:val="30303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bruke eigne ferdigheiter og kunnskapar på ein slik måte at det kan medverke til framgang for andr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sz w:val="27"/>
                <w:szCs w:val="27"/>
                <w:rtl w:val="0"/>
              </w:rPr>
              <w:t xml:space="preserve">e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Fokussätze bis Donnerstag lernen.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Das Wetter erklären können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Øv på å fortelje om kva du skal gjera i helga. Sjå Classroom. Torsdag 2. november skal du skrive ein liten tekst om dette.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kva eg og andre skal gjere.</w:t>
            </w:r>
          </w:p>
        </w:tc>
      </w:tr>
      <w:tr>
        <w:trPr>
          <w:cantSplit w:val="0"/>
          <w:trHeight w:val="60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