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1F" w:rsidRPr="008A061F" w:rsidRDefault="008D4FA3" w:rsidP="008A061F">
      <w:pPr>
        <w:spacing w:before="161" w:after="161" w:line="240" w:lineRule="auto"/>
        <w:outlineLvl w:val="0"/>
        <w:rPr>
          <w:rFonts w:ascii="MuseoSans700" w:eastAsia="Times New Roman" w:hAnsi="MuseoSans700" w:cs="Arial"/>
          <w:color w:val="303030"/>
          <w:kern w:val="36"/>
          <w:sz w:val="33"/>
          <w:szCs w:val="33"/>
          <w:lang w:eastAsia="nb-NO"/>
        </w:rPr>
      </w:pPr>
      <w:r>
        <w:rPr>
          <w:rFonts w:ascii="MuseoSans700" w:eastAsia="Times New Roman" w:hAnsi="MuseoSans700" w:cs="Arial"/>
          <w:color w:val="303030"/>
          <w:kern w:val="36"/>
          <w:sz w:val="33"/>
          <w:szCs w:val="33"/>
          <w:lang w:eastAsia="nb-NO"/>
        </w:rPr>
        <w:t>Informasjon om nasjonale prøver skoleåret 2016-2017</w:t>
      </w:r>
    </w:p>
    <w:p w:rsidR="008A061F" w:rsidRDefault="008A061F" w:rsidP="008A061F">
      <w:p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8A061F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Formålet med nasjonale prøver er å gi skolene kunnskap om elevenes grunnleggende ferdigheter i lesing, regning og engelsk. Informasjonen fra prøvene skal danne grunnlag for underveisvurdering og kvalitetsutvikling på alle nivåer i skolesystemet.</w:t>
      </w:r>
    </w:p>
    <w:p w:rsidR="008D4FA3" w:rsidRPr="008A061F" w:rsidRDefault="008D4FA3" w:rsidP="008A061F">
      <w:pPr>
        <w:spacing w:before="100" w:beforeAutospacing="1" w:after="100" w:afterAutospacing="1" w:line="240" w:lineRule="auto"/>
        <w:rPr>
          <w:rFonts w:ascii="MuseoSans300" w:eastAsia="Times New Roman" w:hAnsi="MuseoSans300" w:cs="Arial"/>
          <w:b/>
          <w:color w:val="303030"/>
          <w:sz w:val="24"/>
          <w:szCs w:val="24"/>
          <w:lang w:eastAsia="nb-NO"/>
        </w:rPr>
      </w:pPr>
      <w:r>
        <w:rPr>
          <w:rFonts w:ascii="MuseoSans300" w:hAnsi="MuseoSans300" w:cs="Arial"/>
          <w:color w:val="303030"/>
        </w:rPr>
        <w:t>Elever på 5.</w:t>
      </w:r>
      <w:r>
        <w:rPr>
          <w:rFonts w:ascii="MuseoSans300" w:hAnsi="MuseoSans300" w:cs="Arial"/>
          <w:color w:val="303030"/>
        </w:rPr>
        <w:t xml:space="preserve"> trinn skal gjennomføre nasjonale prøver i lesing, regning og engelsk</w:t>
      </w:r>
      <w:r>
        <w:rPr>
          <w:rFonts w:ascii="MuseoSans300" w:hAnsi="MuseoSans300" w:cs="Arial"/>
          <w:color w:val="303030"/>
        </w:rPr>
        <w:t>. Prøvene blir gjennomført i tidsrommet 17.10-4.11.</w:t>
      </w:r>
    </w:p>
    <w:p w:rsidR="008A061F" w:rsidRPr="008A061F" w:rsidRDefault="008A061F" w:rsidP="008A061F">
      <w:pPr>
        <w:spacing w:before="100" w:beforeAutospacing="1" w:after="100" w:afterAutospacing="1" w:line="240" w:lineRule="auto"/>
        <w:outlineLvl w:val="2"/>
        <w:rPr>
          <w:rFonts w:ascii="MuseoSans700" w:eastAsia="Times New Roman" w:hAnsi="MuseoSans700" w:cs="Arial"/>
          <w:color w:val="303030"/>
          <w:sz w:val="30"/>
          <w:szCs w:val="30"/>
          <w:lang w:eastAsia="nb-NO"/>
        </w:rPr>
      </w:pPr>
      <w:r w:rsidRPr="008A061F">
        <w:rPr>
          <w:rFonts w:ascii="MuseoSans700" w:eastAsia="Times New Roman" w:hAnsi="MuseoSans700" w:cs="Arial"/>
          <w:color w:val="303030"/>
          <w:sz w:val="30"/>
          <w:szCs w:val="30"/>
          <w:lang w:eastAsia="nb-NO"/>
        </w:rPr>
        <w:t>Hva slags oppgaver skal elevene løse?</w:t>
      </w:r>
    </w:p>
    <w:p w:rsidR="008A061F" w:rsidRPr="008A061F" w:rsidRDefault="008A061F" w:rsidP="008A061F">
      <w:p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8A061F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Nasjonale prøver gir informasjon om elever på alle nivåer. Derfor har prøvene både lette og vanskelige oppgaver.</w:t>
      </w:r>
    </w:p>
    <w:p w:rsidR="008A061F" w:rsidRPr="008A061F" w:rsidRDefault="008A061F" w:rsidP="008A061F">
      <w:p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8A061F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Prøvene er elektroniske og de består av ulike tekster, bilder og oppgaver med spørsmål. På åpne oppgaver skal elevene svare med egne ord eller med tall, mens på </w:t>
      </w:r>
      <w:proofErr w:type="spellStart"/>
      <w:r w:rsidRPr="008A061F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flervalgsoppgaver</w:t>
      </w:r>
      <w:proofErr w:type="spellEnd"/>
      <w:r w:rsidRPr="008A061F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 xml:space="preserve"> skal eleven velge ett av flere svaralternativer.</w:t>
      </w:r>
    </w:p>
    <w:p w:rsidR="008A061F" w:rsidRPr="008A061F" w:rsidRDefault="008A061F" w:rsidP="008A061F">
      <w:pPr>
        <w:spacing w:before="100" w:beforeAutospacing="1" w:after="100" w:afterAutospacing="1" w:line="240" w:lineRule="auto"/>
        <w:outlineLvl w:val="2"/>
        <w:rPr>
          <w:rFonts w:ascii="MuseoSans700" w:eastAsia="Times New Roman" w:hAnsi="MuseoSans700" w:cs="Arial"/>
          <w:color w:val="303030"/>
          <w:sz w:val="30"/>
          <w:szCs w:val="30"/>
          <w:lang w:eastAsia="nb-NO"/>
        </w:rPr>
      </w:pPr>
      <w:r w:rsidRPr="008A061F">
        <w:rPr>
          <w:rFonts w:ascii="MuseoSans700" w:eastAsia="Times New Roman" w:hAnsi="MuseoSans700" w:cs="Arial"/>
          <w:color w:val="303030"/>
          <w:sz w:val="30"/>
          <w:szCs w:val="30"/>
          <w:lang w:eastAsia="nb-NO"/>
        </w:rPr>
        <w:t>Hvordan brukes nasjonale prøver?</w:t>
      </w:r>
    </w:p>
    <w:p w:rsidR="008A061F" w:rsidRPr="008A061F" w:rsidRDefault="008A061F" w:rsidP="008A0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8A061F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Lærere skal bruke resultatene for å følge opp elevene sine og i arbeidet med underveisvurdering og tilpasset opplæring.</w:t>
      </w:r>
    </w:p>
    <w:p w:rsidR="008A061F" w:rsidRPr="008A061F" w:rsidRDefault="008A061F" w:rsidP="008A0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8A061F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Kommuner og skoler skal bruke resultatene som grunnlag for kvalitetsutvikling i opplæringen.</w:t>
      </w:r>
    </w:p>
    <w:p w:rsidR="008A061F" w:rsidRDefault="008A061F" w:rsidP="008A0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 w:rsidRPr="008A061F"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Forskere kan søke om å få utlevert resultater fra nasjonale prøver til bruk i forskning. </w:t>
      </w:r>
    </w:p>
    <w:p w:rsidR="008D4FA3" w:rsidRDefault="008D4FA3" w:rsidP="008D4FA3">
      <w:p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</w:p>
    <w:p w:rsidR="008D4FA3" w:rsidRDefault="008D4FA3" w:rsidP="008D4FA3">
      <w:p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  <w:t>Tilbakemelding til foreldre gis på utviklingssamtalene i uke 45 og 46.</w:t>
      </w:r>
    </w:p>
    <w:p w:rsidR="00AE0BDE" w:rsidRPr="008A061F" w:rsidRDefault="00AE0BDE" w:rsidP="008D4FA3">
      <w:pPr>
        <w:spacing w:before="100" w:beforeAutospacing="1" w:after="100" w:afterAutospacing="1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b-NO"/>
        </w:rPr>
      </w:pPr>
      <w:bookmarkStart w:id="0" w:name="_GoBack"/>
      <w:bookmarkEnd w:id="0"/>
    </w:p>
    <w:sectPr w:rsidR="00AE0BDE" w:rsidRPr="008A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700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C9B"/>
    <w:multiLevelType w:val="multilevel"/>
    <w:tmpl w:val="6BD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36A18"/>
    <w:multiLevelType w:val="multilevel"/>
    <w:tmpl w:val="B3AC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1F"/>
    <w:rsid w:val="0001633A"/>
    <w:rsid w:val="000268AA"/>
    <w:rsid w:val="00026A7F"/>
    <w:rsid w:val="000457CA"/>
    <w:rsid w:val="000616B3"/>
    <w:rsid w:val="000A38BE"/>
    <w:rsid w:val="000B15F8"/>
    <w:rsid w:val="000C4C75"/>
    <w:rsid w:val="000C528F"/>
    <w:rsid w:val="000C721E"/>
    <w:rsid w:val="000D3A38"/>
    <w:rsid w:val="000D766E"/>
    <w:rsid w:val="000E01E7"/>
    <w:rsid w:val="0011033D"/>
    <w:rsid w:val="00114892"/>
    <w:rsid w:val="00121688"/>
    <w:rsid w:val="001344D1"/>
    <w:rsid w:val="00137B4F"/>
    <w:rsid w:val="00155037"/>
    <w:rsid w:val="001A20B0"/>
    <w:rsid w:val="001B3FA6"/>
    <w:rsid w:val="001C77CE"/>
    <w:rsid w:val="001D563D"/>
    <w:rsid w:val="001E3533"/>
    <w:rsid w:val="001E728A"/>
    <w:rsid w:val="001F2546"/>
    <w:rsid w:val="001F56A8"/>
    <w:rsid w:val="00214CDD"/>
    <w:rsid w:val="00265993"/>
    <w:rsid w:val="00266F1A"/>
    <w:rsid w:val="0026756A"/>
    <w:rsid w:val="00275BE8"/>
    <w:rsid w:val="00287710"/>
    <w:rsid w:val="002A4EF7"/>
    <w:rsid w:val="002A5C60"/>
    <w:rsid w:val="002B5421"/>
    <w:rsid w:val="002C2CB6"/>
    <w:rsid w:val="002C3BF6"/>
    <w:rsid w:val="002F1BEA"/>
    <w:rsid w:val="00327A20"/>
    <w:rsid w:val="00360BD3"/>
    <w:rsid w:val="003726CF"/>
    <w:rsid w:val="0038348B"/>
    <w:rsid w:val="00384897"/>
    <w:rsid w:val="00387316"/>
    <w:rsid w:val="003A68AA"/>
    <w:rsid w:val="003B2469"/>
    <w:rsid w:val="003B375D"/>
    <w:rsid w:val="003B7A2C"/>
    <w:rsid w:val="003D432E"/>
    <w:rsid w:val="004020F1"/>
    <w:rsid w:val="00402AEC"/>
    <w:rsid w:val="00404D8F"/>
    <w:rsid w:val="00415DD3"/>
    <w:rsid w:val="00440B4F"/>
    <w:rsid w:val="0044343D"/>
    <w:rsid w:val="00444AC6"/>
    <w:rsid w:val="0044673E"/>
    <w:rsid w:val="00450EEC"/>
    <w:rsid w:val="00474624"/>
    <w:rsid w:val="00483262"/>
    <w:rsid w:val="0048386D"/>
    <w:rsid w:val="004857E4"/>
    <w:rsid w:val="00494EEB"/>
    <w:rsid w:val="004B4492"/>
    <w:rsid w:val="004C297F"/>
    <w:rsid w:val="004D316B"/>
    <w:rsid w:val="004D49E9"/>
    <w:rsid w:val="004D5863"/>
    <w:rsid w:val="004E1780"/>
    <w:rsid w:val="004F13C4"/>
    <w:rsid w:val="005261D8"/>
    <w:rsid w:val="005369FC"/>
    <w:rsid w:val="0054547F"/>
    <w:rsid w:val="00580581"/>
    <w:rsid w:val="00581818"/>
    <w:rsid w:val="00584EB6"/>
    <w:rsid w:val="00594390"/>
    <w:rsid w:val="00594A94"/>
    <w:rsid w:val="005A53DC"/>
    <w:rsid w:val="005A61BE"/>
    <w:rsid w:val="005C42D4"/>
    <w:rsid w:val="005C746C"/>
    <w:rsid w:val="005D0797"/>
    <w:rsid w:val="005E627A"/>
    <w:rsid w:val="006051F1"/>
    <w:rsid w:val="006052DA"/>
    <w:rsid w:val="00606961"/>
    <w:rsid w:val="00607EFE"/>
    <w:rsid w:val="00617B9E"/>
    <w:rsid w:val="00621AF2"/>
    <w:rsid w:val="00622B39"/>
    <w:rsid w:val="00626928"/>
    <w:rsid w:val="006328DE"/>
    <w:rsid w:val="00633421"/>
    <w:rsid w:val="006416B9"/>
    <w:rsid w:val="006430BB"/>
    <w:rsid w:val="0065134E"/>
    <w:rsid w:val="00651BAF"/>
    <w:rsid w:val="00651DFC"/>
    <w:rsid w:val="00652A91"/>
    <w:rsid w:val="0066284B"/>
    <w:rsid w:val="00666FBF"/>
    <w:rsid w:val="00680485"/>
    <w:rsid w:val="006979DA"/>
    <w:rsid w:val="006A487D"/>
    <w:rsid w:val="006D16F9"/>
    <w:rsid w:val="006D7BC0"/>
    <w:rsid w:val="006F2C64"/>
    <w:rsid w:val="00715192"/>
    <w:rsid w:val="00722978"/>
    <w:rsid w:val="00727C11"/>
    <w:rsid w:val="007351EE"/>
    <w:rsid w:val="00740622"/>
    <w:rsid w:val="00755916"/>
    <w:rsid w:val="00781740"/>
    <w:rsid w:val="007B6A8B"/>
    <w:rsid w:val="007C1756"/>
    <w:rsid w:val="007C23AE"/>
    <w:rsid w:val="007C23B5"/>
    <w:rsid w:val="007E0492"/>
    <w:rsid w:val="008149A7"/>
    <w:rsid w:val="008160FF"/>
    <w:rsid w:val="00816F44"/>
    <w:rsid w:val="00836618"/>
    <w:rsid w:val="00837F59"/>
    <w:rsid w:val="008452BC"/>
    <w:rsid w:val="00880948"/>
    <w:rsid w:val="00880BFE"/>
    <w:rsid w:val="00884FD4"/>
    <w:rsid w:val="00894545"/>
    <w:rsid w:val="008A061F"/>
    <w:rsid w:val="008A3336"/>
    <w:rsid w:val="008B52DF"/>
    <w:rsid w:val="008B55DC"/>
    <w:rsid w:val="008B5B62"/>
    <w:rsid w:val="008C0DD3"/>
    <w:rsid w:val="008C31A1"/>
    <w:rsid w:val="008D0292"/>
    <w:rsid w:val="008D4FA3"/>
    <w:rsid w:val="008E36E8"/>
    <w:rsid w:val="008E6B45"/>
    <w:rsid w:val="008F76A1"/>
    <w:rsid w:val="009032E4"/>
    <w:rsid w:val="009044A0"/>
    <w:rsid w:val="00916148"/>
    <w:rsid w:val="0093327D"/>
    <w:rsid w:val="009550DF"/>
    <w:rsid w:val="009568A9"/>
    <w:rsid w:val="00965255"/>
    <w:rsid w:val="009914E5"/>
    <w:rsid w:val="009B1909"/>
    <w:rsid w:val="009C39AD"/>
    <w:rsid w:val="009E2CE4"/>
    <w:rsid w:val="009E3CDB"/>
    <w:rsid w:val="009F1390"/>
    <w:rsid w:val="009F78E0"/>
    <w:rsid w:val="00A06052"/>
    <w:rsid w:val="00A065C8"/>
    <w:rsid w:val="00A0743A"/>
    <w:rsid w:val="00A73B24"/>
    <w:rsid w:val="00A84342"/>
    <w:rsid w:val="00AA11E8"/>
    <w:rsid w:val="00AA64C5"/>
    <w:rsid w:val="00AB09F5"/>
    <w:rsid w:val="00AC58B6"/>
    <w:rsid w:val="00AE0BDE"/>
    <w:rsid w:val="00AF65CB"/>
    <w:rsid w:val="00AF71A8"/>
    <w:rsid w:val="00B07C4D"/>
    <w:rsid w:val="00B1315B"/>
    <w:rsid w:val="00B37260"/>
    <w:rsid w:val="00B37FE6"/>
    <w:rsid w:val="00B44C02"/>
    <w:rsid w:val="00B471D7"/>
    <w:rsid w:val="00B53AD6"/>
    <w:rsid w:val="00B96428"/>
    <w:rsid w:val="00B96B94"/>
    <w:rsid w:val="00BA407A"/>
    <w:rsid w:val="00BA433C"/>
    <w:rsid w:val="00BB5433"/>
    <w:rsid w:val="00BB72C3"/>
    <w:rsid w:val="00BC48B4"/>
    <w:rsid w:val="00BD3052"/>
    <w:rsid w:val="00BD33BD"/>
    <w:rsid w:val="00BD5B47"/>
    <w:rsid w:val="00BD76BD"/>
    <w:rsid w:val="00BE02EA"/>
    <w:rsid w:val="00BE1CC1"/>
    <w:rsid w:val="00BE512D"/>
    <w:rsid w:val="00BF1F75"/>
    <w:rsid w:val="00BF2100"/>
    <w:rsid w:val="00C02576"/>
    <w:rsid w:val="00C15EB3"/>
    <w:rsid w:val="00C26C5F"/>
    <w:rsid w:val="00C30151"/>
    <w:rsid w:val="00C309E3"/>
    <w:rsid w:val="00C502EA"/>
    <w:rsid w:val="00C61180"/>
    <w:rsid w:val="00C63A0D"/>
    <w:rsid w:val="00C71233"/>
    <w:rsid w:val="00C7645A"/>
    <w:rsid w:val="00C80C01"/>
    <w:rsid w:val="00C838C3"/>
    <w:rsid w:val="00C92BF9"/>
    <w:rsid w:val="00CA234B"/>
    <w:rsid w:val="00CA6F2F"/>
    <w:rsid w:val="00CB716C"/>
    <w:rsid w:val="00CC26C4"/>
    <w:rsid w:val="00CC364B"/>
    <w:rsid w:val="00CD5C27"/>
    <w:rsid w:val="00CE27E2"/>
    <w:rsid w:val="00CE5303"/>
    <w:rsid w:val="00CF17E5"/>
    <w:rsid w:val="00CF4260"/>
    <w:rsid w:val="00CF45E0"/>
    <w:rsid w:val="00D37492"/>
    <w:rsid w:val="00D46DC3"/>
    <w:rsid w:val="00D55C0A"/>
    <w:rsid w:val="00D771EB"/>
    <w:rsid w:val="00D84F34"/>
    <w:rsid w:val="00D90B18"/>
    <w:rsid w:val="00DA3C1C"/>
    <w:rsid w:val="00DA7185"/>
    <w:rsid w:val="00DB670D"/>
    <w:rsid w:val="00DC1C46"/>
    <w:rsid w:val="00DD328B"/>
    <w:rsid w:val="00DD35C0"/>
    <w:rsid w:val="00DE770E"/>
    <w:rsid w:val="00DF067C"/>
    <w:rsid w:val="00DF6B9A"/>
    <w:rsid w:val="00E2433E"/>
    <w:rsid w:val="00E25DDA"/>
    <w:rsid w:val="00E32AE2"/>
    <w:rsid w:val="00E34E85"/>
    <w:rsid w:val="00E73281"/>
    <w:rsid w:val="00E73A96"/>
    <w:rsid w:val="00E81190"/>
    <w:rsid w:val="00E964B0"/>
    <w:rsid w:val="00EA0E73"/>
    <w:rsid w:val="00EA4BC1"/>
    <w:rsid w:val="00EA5FA5"/>
    <w:rsid w:val="00EB5E43"/>
    <w:rsid w:val="00EB6262"/>
    <w:rsid w:val="00EC2C61"/>
    <w:rsid w:val="00ED1A5C"/>
    <w:rsid w:val="00ED2EEF"/>
    <w:rsid w:val="00EE01BC"/>
    <w:rsid w:val="00EE4F64"/>
    <w:rsid w:val="00F0266B"/>
    <w:rsid w:val="00F0477B"/>
    <w:rsid w:val="00F07A3C"/>
    <w:rsid w:val="00F111A4"/>
    <w:rsid w:val="00F272DF"/>
    <w:rsid w:val="00F305FD"/>
    <w:rsid w:val="00F327F3"/>
    <w:rsid w:val="00F35EF7"/>
    <w:rsid w:val="00F576C2"/>
    <w:rsid w:val="00F93071"/>
    <w:rsid w:val="00FB7B62"/>
    <w:rsid w:val="00FC35DF"/>
    <w:rsid w:val="00FC5872"/>
    <w:rsid w:val="00FE7955"/>
    <w:rsid w:val="00FF2B83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6E386-FF5A-446C-8721-915BD2E1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A061F"/>
    <w:pPr>
      <w:spacing w:before="161" w:after="161" w:line="240" w:lineRule="auto"/>
      <w:outlineLvl w:val="0"/>
    </w:pPr>
    <w:rPr>
      <w:rFonts w:ascii="MuseoSans700" w:eastAsia="Times New Roman" w:hAnsi="MuseoSans700" w:cs="Times New Roman"/>
      <w:kern w:val="36"/>
      <w:sz w:val="33"/>
      <w:szCs w:val="33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061F"/>
    <w:rPr>
      <w:rFonts w:ascii="MuseoSans700" w:eastAsia="Times New Roman" w:hAnsi="MuseoSans700" w:cs="Times New Roman"/>
      <w:kern w:val="36"/>
      <w:sz w:val="33"/>
      <w:szCs w:val="33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0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Sembsmoen</dc:creator>
  <cp:keywords/>
  <dc:description/>
  <cp:lastModifiedBy>Kristin Sembsmoen</cp:lastModifiedBy>
  <cp:revision>2</cp:revision>
  <cp:lastPrinted>2016-08-30T09:55:00Z</cp:lastPrinted>
  <dcterms:created xsi:type="dcterms:W3CDTF">2016-08-30T06:55:00Z</dcterms:created>
  <dcterms:modified xsi:type="dcterms:W3CDTF">2016-08-30T13:40:00Z</dcterms:modified>
</cp:coreProperties>
</file>