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4A" w:rsidRDefault="007E7ADE">
      <w:bookmarkStart w:id="0" w:name="_GoBack"/>
      <w:bookmarkEnd w:id="0"/>
    </w:p>
    <w:p w:rsidR="00C33676" w:rsidRPr="00C33676" w:rsidRDefault="00C33676">
      <w:pPr>
        <w:rPr>
          <w:b/>
          <w:sz w:val="24"/>
          <w:szCs w:val="24"/>
        </w:rPr>
      </w:pPr>
      <w:r w:rsidRPr="00C33676">
        <w:rPr>
          <w:b/>
          <w:sz w:val="24"/>
          <w:szCs w:val="24"/>
        </w:rPr>
        <w:t>Regning</w:t>
      </w:r>
    </w:p>
    <w:p w:rsidR="00C33676" w:rsidRDefault="00C33676">
      <w:r>
        <w:rPr>
          <w:noProof/>
          <w:lang w:eastAsia="nb-NO"/>
        </w:rPr>
        <w:drawing>
          <wp:inline distT="0" distB="0" distL="0" distR="0" wp14:anchorId="5C428E49" wp14:editId="5F9BD1E0">
            <wp:extent cx="9777730" cy="17970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676" w:rsidRPr="00C33676" w:rsidRDefault="00C33676" w:rsidP="00C33676"/>
    <w:p w:rsidR="00C33676" w:rsidRPr="00C33676" w:rsidRDefault="001C16C1" w:rsidP="00C33676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4924425" cy="3069590"/>
            <wp:effectExtent l="0" t="0" r="9525" b="0"/>
            <wp:wrapThrough wrapText="bothSides">
              <wp:wrapPolygon edited="0">
                <wp:start x="0" y="0"/>
                <wp:lineTo x="0" y="21448"/>
                <wp:lineTo x="21558" y="21448"/>
                <wp:lineTo x="21558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E49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13335</wp:posOffset>
                </wp:positionV>
                <wp:extent cx="2360930" cy="2867025"/>
                <wp:effectExtent l="0" t="0" r="1333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DB" w:rsidRDefault="001C16C1">
                            <w:r>
                              <w:t>I regning har t</w:t>
                            </w:r>
                            <w:r w:rsidR="009028DB">
                              <w:t>rinnet samlet løftet seg fra 48</w:t>
                            </w:r>
                            <w:r>
                              <w:t xml:space="preserve"> til 52</w:t>
                            </w:r>
                            <w:r w:rsidR="009028DB">
                              <w:t xml:space="preserve"> </w:t>
                            </w:r>
                            <w:proofErr w:type="spellStart"/>
                            <w:r w:rsidR="009028DB">
                              <w:t>skalapoeng</w:t>
                            </w:r>
                            <w:proofErr w:type="spellEnd"/>
                            <w:r w:rsidR="009028DB">
                              <w:t xml:space="preserve">. Det forventes et løft på </w:t>
                            </w:r>
                            <w:proofErr w:type="spellStart"/>
                            <w:r w:rsidR="009028DB">
                              <w:t>ca</w:t>
                            </w:r>
                            <w:proofErr w:type="spellEnd"/>
                            <w:r w:rsidR="009028DB">
                              <w:t xml:space="preserve"> 3 </w:t>
                            </w:r>
                            <w:proofErr w:type="spellStart"/>
                            <w:r w:rsidR="009028DB">
                              <w:t>skalapong</w:t>
                            </w:r>
                            <w:proofErr w:type="spellEnd"/>
                            <w:r w:rsidR="009028DB">
                              <w:t xml:space="preserve"> på grunn av alder.</w:t>
                            </w:r>
                          </w:p>
                          <w:p w:rsidR="009028DB" w:rsidRDefault="009028DB">
                            <w:r>
                              <w:t xml:space="preserve">Her har trinnet hatt et løft på 4 </w:t>
                            </w:r>
                            <w:proofErr w:type="spellStart"/>
                            <w:r>
                              <w:t>skalapoeng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1D6C1D" w:rsidRDefault="001D6C1D">
                            <w:r>
                              <w:t>(samme lave fritaksprosenten som i fjor)</w:t>
                            </w:r>
                          </w:p>
                          <w:p w:rsidR="009028DB" w:rsidRDefault="001D6C1D">
                            <w:r>
                              <w:t xml:space="preserve">Vi ser at vi </w:t>
                            </w:r>
                            <w:r w:rsidR="006A30BB">
                              <w:t>fremdeles har flere</w:t>
                            </w:r>
                            <w:r>
                              <w:t xml:space="preserve"> elever på nivå 2 og 3 – 55 %. I fjor </w:t>
                            </w:r>
                            <w:r w:rsidR="006A30BB">
                              <w:t>hadde vi</w:t>
                            </w:r>
                            <w:r>
                              <w:t xml:space="preserve"> 68% av elevene på nivå 2 og 3. Vi har også hatt en fin økning på de to øverste nivåene fra 26 % av elevene til 41%</w:t>
                            </w:r>
                          </w:p>
                          <w:p w:rsidR="009028DB" w:rsidRDefault="006A30BB">
                            <w:r>
                              <w:t xml:space="preserve">De fleste elever på nivå 1 og 2 har spesialundervisning, dysleksi eller sno.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14pt;margin-top:1.05pt;width:185.9pt;height:225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">
                <v:textbox>
                  <w:txbxContent>
                    <w:p w:rsidR="009028DB" w:rsidRDefault="001C16C1">
                      <w:r>
                        <w:t>I regning har t</w:t>
                      </w:r>
                      <w:r w:rsidR="009028DB">
                        <w:t>rinnet samlet løftet seg fra 48</w:t>
                      </w:r>
                      <w:r>
                        <w:t xml:space="preserve"> til 52</w:t>
                      </w:r>
                      <w:r w:rsidR="009028DB">
                        <w:t xml:space="preserve"> </w:t>
                      </w:r>
                      <w:proofErr w:type="spellStart"/>
                      <w:r w:rsidR="009028DB">
                        <w:t>skalapoeng</w:t>
                      </w:r>
                      <w:proofErr w:type="spellEnd"/>
                      <w:r w:rsidR="009028DB">
                        <w:t xml:space="preserve">. Det forventes et løft på </w:t>
                      </w:r>
                      <w:proofErr w:type="spellStart"/>
                      <w:r w:rsidR="009028DB">
                        <w:t>ca</w:t>
                      </w:r>
                      <w:proofErr w:type="spellEnd"/>
                      <w:r w:rsidR="009028DB">
                        <w:t xml:space="preserve"> 3 </w:t>
                      </w:r>
                      <w:proofErr w:type="spellStart"/>
                      <w:r w:rsidR="009028DB">
                        <w:t>skalapong</w:t>
                      </w:r>
                      <w:proofErr w:type="spellEnd"/>
                      <w:r w:rsidR="009028DB">
                        <w:t xml:space="preserve"> på grunn av alder.</w:t>
                      </w:r>
                    </w:p>
                    <w:p w:rsidR="009028DB" w:rsidRDefault="009028DB">
                      <w:r>
                        <w:t xml:space="preserve">Her har trinnet hatt et løft på 4 </w:t>
                      </w:r>
                      <w:proofErr w:type="spellStart"/>
                      <w:r>
                        <w:t>skalapoeng</w:t>
                      </w:r>
                      <w:proofErr w:type="spellEnd"/>
                      <w:r>
                        <w:t xml:space="preserve">. </w:t>
                      </w:r>
                    </w:p>
                    <w:p w:rsidR="001D6C1D" w:rsidRDefault="001D6C1D">
                      <w:r>
                        <w:t>(samme lave fritaksprosenten som i fjor)</w:t>
                      </w:r>
                    </w:p>
                    <w:p w:rsidR="009028DB" w:rsidRDefault="001D6C1D">
                      <w:r>
                        <w:t xml:space="preserve">Vi ser at vi </w:t>
                      </w:r>
                      <w:r w:rsidR="006A30BB">
                        <w:t>fremdeles har flere</w:t>
                      </w:r>
                      <w:r>
                        <w:t xml:space="preserve"> elever på nivå 2 og 3 – 55 %. I fjor </w:t>
                      </w:r>
                      <w:r w:rsidR="006A30BB">
                        <w:t>hadde vi</w:t>
                      </w:r>
                      <w:r>
                        <w:t xml:space="preserve"> 68% av elevene på nivå 2 og 3. Vi har også hatt en fin økning på de to øverste nivåene fra 26 % av elevene til 41%</w:t>
                      </w:r>
                    </w:p>
                    <w:p w:rsidR="009028DB" w:rsidRDefault="006A30BB">
                      <w:r>
                        <w:t xml:space="preserve">De fleste elever på nivå 1 og 2 har spesialundervisning, dysleksi eller sno.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3676" w:rsidRPr="00C33676" w:rsidRDefault="00C33676" w:rsidP="00C33676"/>
    <w:p w:rsidR="00C33676" w:rsidRDefault="00C33676" w:rsidP="00C33676"/>
    <w:p w:rsidR="00C33676" w:rsidRDefault="00C33676" w:rsidP="00C33676">
      <w:pPr>
        <w:tabs>
          <w:tab w:val="left" w:pos="2595"/>
        </w:tabs>
      </w:pPr>
      <w:r>
        <w:tab/>
      </w:r>
    </w:p>
    <w:p w:rsidR="00AA5E49" w:rsidRDefault="00AA5E49" w:rsidP="00C33676">
      <w:pPr>
        <w:tabs>
          <w:tab w:val="left" w:pos="2595"/>
        </w:tabs>
      </w:pPr>
    </w:p>
    <w:p w:rsidR="00AA5E49" w:rsidRDefault="00AA5E49" w:rsidP="00C33676">
      <w:pPr>
        <w:tabs>
          <w:tab w:val="left" w:pos="2595"/>
        </w:tabs>
      </w:pPr>
    </w:p>
    <w:p w:rsidR="00AA5E49" w:rsidRDefault="001C16C1" w:rsidP="00C33676">
      <w:pPr>
        <w:tabs>
          <w:tab w:val="left" w:pos="2595"/>
        </w:tabs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4495800" cy="1404620"/>
                <wp:effectExtent l="0" t="0" r="19050" b="1397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C1" w:rsidRDefault="001C16C1">
                            <w:r>
                              <w:t xml:space="preserve">     52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54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54</w:t>
                            </w:r>
                          </w:p>
                          <w:p w:rsidR="001C16C1" w:rsidRDefault="001C16C1" w:rsidP="001C16C1">
                            <w:pPr>
                              <w:jc w:val="center"/>
                            </w:pPr>
                            <w:proofErr w:type="spellStart"/>
                            <w:r>
                              <w:t>skalapoeng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0;margin-top:9.4pt;width:354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">
                <v:textbox style="mso-fit-shape-to-text:t">
                  <w:txbxContent>
                    <w:p w:rsidR="001C16C1" w:rsidRDefault="001C16C1">
                      <w:r>
                        <w:t xml:space="preserve">     52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54</w:t>
                      </w:r>
                      <w:r>
                        <w:tab/>
                      </w:r>
                      <w:r>
                        <w:tab/>
                        <w:t xml:space="preserve">     54</w:t>
                      </w:r>
                    </w:p>
                    <w:p w:rsidR="001C16C1" w:rsidRDefault="001C16C1" w:rsidP="001C16C1">
                      <w:pPr>
                        <w:jc w:val="center"/>
                      </w:pPr>
                      <w:proofErr w:type="spellStart"/>
                      <w:r>
                        <w:t>skalapoeng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5E49" w:rsidRDefault="00AA5E49" w:rsidP="00C33676">
      <w:pPr>
        <w:tabs>
          <w:tab w:val="left" w:pos="2595"/>
        </w:tabs>
      </w:pPr>
    </w:p>
    <w:p w:rsidR="00AA5E49" w:rsidRDefault="00AA5E49" w:rsidP="00C33676">
      <w:pPr>
        <w:tabs>
          <w:tab w:val="left" w:pos="2595"/>
        </w:tabs>
      </w:pPr>
    </w:p>
    <w:p w:rsidR="00AA5E49" w:rsidRDefault="00AA5E49" w:rsidP="00C33676">
      <w:pPr>
        <w:tabs>
          <w:tab w:val="left" w:pos="2595"/>
        </w:tabs>
      </w:pPr>
    </w:p>
    <w:p w:rsidR="00AA5E49" w:rsidRDefault="00AA5E49" w:rsidP="00C33676">
      <w:pPr>
        <w:tabs>
          <w:tab w:val="left" w:pos="2595"/>
        </w:tabs>
      </w:pPr>
    </w:p>
    <w:p w:rsidR="00AA5E49" w:rsidRDefault="00AA5E49" w:rsidP="00C33676">
      <w:pPr>
        <w:tabs>
          <w:tab w:val="left" w:pos="2595"/>
        </w:tabs>
      </w:pPr>
    </w:p>
    <w:p w:rsidR="00AA5E49" w:rsidRDefault="00AA5E49" w:rsidP="00C33676">
      <w:pPr>
        <w:tabs>
          <w:tab w:val="left" w:pos="2595"/>
        </w:tabs>
      </w:pPr>
    </w:p>
    <w:p w:rsidR="00AA5E49" w:rsidRDefault="00AA5E49" w:rsidP="00C33676">
      <w:pPr>
        <w:tabs>
          <w:tab w:val="left" w:pos="2595"/>
        </w:tabs>
      </w:pPr>
    </w:p>
    <w:p w:rsidR="00AA5E49" w:rsidRDefault="00AA5E49" w:rsidP="00C33676">
      <w:pPr>
        <w:tabs>
          <w:tab w:val="left" w:pos="2595"/>
        </w:tabs>
        <w:rPr>
          <w:b/>
          <w:sz w:val="28"/>
          <w:szCs w:val="28"/>
        </w:rPr>
      </w:pPr>
      <w:r w:rsidRPr="00AA5E49">
        <w:rPr>
          <w:b/>
          <w:sz w:val="28"/>
          <w:szCs w:val="28"/>
        </w:rPr>
        <w:t>Lesing</w:t>
      </w:r>
    </w:p>
    <w:p w:rsidR="00AA5E49" w:rsidRDefault="009028DB" w:rsidP="00C33676">
      <w:pPr>
        <w:tabs>
          <w:tab w:val="left" w:pos="2595"/>
        </w:tabs>
        <w:rPr>
          <w:b/>
          <w:sz w:val="28"/>
          <w:szCs w:val="28"/>
        </w:rPr>
      </w:pPr>
      <w:r w:rsidRPr="009028DB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4549775</wp:posOffset>
                </wp:positionV>
                <wp:extent cx="5010150" cy="1404620"/>
                <wp:effectExtent l="0" t="0" r="19050" b="27305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DB" w:rsidRDefault="009028DB">
                            <w:r>
                              <w:t xml:space="preserve">    53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55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54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0;margin-top:358.25pt;width:394.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">
                <v:textbox style="mso-fit-shape-to-text:t">
                  <w:txbxContent>
                    <w:p w:rsidR="009028DB" w:rsidRDefault="009028DB">
                      <w:r>
                        <w:t xml:space="preserve">    53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55     </w:t>
                      </w:r>
                      <w:r>
                        <w:tab/>
                      </w:r>
                      <w:r>
                        <w:tab/>
                        <w:t xml:space="preserve">    54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ab/>
                        <w:t xml:space="preserve">  54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5E49" w:rsidRPr="00AA5E49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2339975</wp:posOffset>
                </wp:positionV>
                <wp:extent cx="2360930" cy="2943225"/>
                <wp:effectExtent l="0" t="0" r="13335" b="28575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49" w:rsidRDefault="009028DB">
                            <w:r>
                              <w:t xml:space="preserve">I lesing har trinnet løftet seg fra 48 til 53 </w:t>
                            </w:r>
                            <w:proofErr w:type="spellStart"/>
                            <w:r>
                              <w:t>skalpoeng</w:t>
                            </w:r>
                            <w:proofErr w:type="spellEnd"/>
                            <w:r>
                              <w:t xml:space="preserve">. Det forventes </w:t>
                            </w:r>
                            <w:r w:rsidR="006A30BB">
                              <w:t xml:space="preserve">et løft på 3 </w:t>
                            </w:r>
                            <w:proofErr w:type="spellStart"/>
                            <w:r w:rsidR="006A30BB">
                              <w:t>skalapoeng</w:t>
                            </w:r>
                            <w:proofErr w:type="spellEnd"/>
                            <w:r w:rsidR="006A30BB">
                              <w:t xml:space="preserve"> på grunn av alder</w:t>
                            </w:r>
                            <w:r>
                              <w:t xml:space="preserve">. Her ser vi et løft på 5 </w:t>
                            </w:r>
                            <w:proofErr w:type="spellStart"/>
                            <w:r>
                              <w:t>skalapoeng</w:t>
                            </w:r>
                            <w:proofErr w:type="spellEnd"/>
                            <w:r>
                              <w:t>. Det er bra!</w:t>
                            </w:r>
                          </w:p>
                          <w:p w:rsidR="009028DB" w:rsidRDefault="009028DB">
                            <w:r>
                              <w:t>(samme lave fritaksprosent som i fjor)</w:t>
                            </w:r>
                          </w:p>
                          <w:p w:rsidR="001D6C1D" w:rsidRDefault="006A30BB">
                            <w:r>
                              <w:t>På n</w:t>
                            </w:r>
                            <w:r w:rsidR="001D6C1D">
                              <w:t xml:space="preserve">ivå 4 og 5 </w:t>
                            </w:r>
                            <w:r>
                              <w:t>hadde vi i</w:t>
                            </w:r>
                            <w:r w:rsidR="001D6C1D">
                              <w:t xml:space="preserve"> fjor 2016 22 % av elevene. I år har vi 46% på nivå 4 og 5. </w:t>
                            </w:r>
                            <w:r w:rsidR="00614F61">
                              <w:t xml:space="preserve">Elever på de laveste nivåene er </w:t>
                            </w:r>
                            <w:r>
                              <w:t xml:space="preserve">stort sett </w:t>
                            </w:r>
                            <w:r w:rsidR="00614F61">
                              <w:t xml:space="preserve">elever med </w:t>
                            </w:r>
                            <w:r>
                              <w:t>spesialundervisning, dysleksi eller sno. Vi har også hatt et godt løft på de laveste nivåene.</w:t>
                            </w:r>
                          </w:p>
                          <w:p w:rsidR="009028DB" w:rsidRDefault="009028DB">
                            <w:r>
                              <w:t>Hva suksess faktorer?</w:t>
                            </w:r>
                          </w:p>
                          <w:p w:rsidR="009028DB" w:rsidRDefault="009028DB" w:rsidP="006A3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438pt;margin-top:184.25pt;width:185.9pt;height:231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">
                <v:textbox>
                  <w:txbxContent>
                    <w:p w:rsidR="00AA5E49" w:rsidRDefault="009028DB">
                      <w:r>
                        <w:t xml:space="preserve">I lesing har trinnet løftet seg fra 48 til 53 </w:t>
                      </w:r>
                      <w:proofErr w:type="spellStart"/>
                      <w:r>
                        <w:t>skalpoeng</w:t>
                      </w:r>
                      <w:proofErr w:type="spellEnd"/>
                      <w:r>
                        <w:t xml:space="preserve">. Det forventes </w:t>
                      </w:r>
                      <w:r w:rsidR="006A30BB">
                        <w:t xml:space="preserve">et løft på 3 </w:t>
                      </w:r>
                      <w:proofErr w:type="spellStart"/>
                      <w:r w:rsidR="006A30BB">
                        <w:t>skalapoeng</w:t>
                      </w:r>
                      <w:proofErr w:type="spellEnd"/>
                      <w:r w:rsidR="006A30BB">
                        <w:t xml:space="preserve"> på grunn av alder</w:t>
                      </w:r>
                      <w:r>
                        <w:t xml:space="preserve">. Her ser vi et løft på 5 </w:t>
                      </w:r>
                      <w:proofErr w:type="spellStart"/>
                      <w:r>
                        <w:t>skalapoeng</w:t>
                      </w:r>
                      <w:proofErr w:type="spellEnd"/>
                      <w:r>
                        <w:t>. Det er bra!</w:t>
                      </w:r>
                    </w:p>
                    <w:p w:rsidR="009028DB" w:rsidRDefault="009028DB">
                      <w:r>
                        <w:t>(samme lave fritaksprosent som i fjor)</w:t>
                      </w:r>
                    </w:p>
                    <w:p w:rsidR="001D6C1D" w:rsidRDefault="006A30BB">
                      <w:r>
                        <w:t>På n</w:t>
                      </w:r>
                      <w:r w:rsidR="001D6C1D">
                        <w:t xml:space="preserve">ivå 4 og 5 </w:t>
                      </w:r>
                      <w:r>
                        <w:t>hadde vi i</w:t>
                      </w:r>
                      <w:r w:rsidR="001D6C1D">
                        <w:t xml:space="preserve"> fjor 2016 22 % av elevene. I år har vi 46% på nivå 4 og 5. </w:t>
                      </w:r>
                      <w:r w:rsidR="00614F61">
                        <w:t xml:space="preserve">Elever på de laveste nivåene er </w:t>
                      </w:r>
                      <w:r>
                        <w:t xml:space="preserve">stort sett </w:t>
                      </w:r>
                      <w:r w:rsidR="00614F61">
                        <w:t xml:space="preserve">elever med </w:t>
                      </w:r>
                      <w:r>
                        <w:t>spesialundervisning, dysleksi eller sno. Vi har også hatt et godt løft på de laveste nivåene.</w:t>
                      </w:r>
                    </w:p>
                    <w:p w:rsidR="009028DB" w:rsidRDefault="009028DB">
                      <w:r>
                        <w:t>Hva suksess faktorer?</w:t>
                      </w:r>
                    </w:p>
                    <w:p w:rsidR="009028DB" w:rsidRDefault="009028DB" w:rsidP="006A30BB"/>
                  </w:txbxContent>
                </v:textbox>
                <w10:wrap type="square"/>
              </v:shape>
            </w:pict>
          </mc:Fallback>
        </mc:AlternateContent>
      </w:r>
    </w:p>
    <w:p w:rsidR="00AA5E49" w:rsidRPr="00AA5E49" w:rsidRDefault="00AA5E49" w:rsidP="00C33676">
      <w:pPr>
        <w:tabs>
          <w:tab w:val="left" w:pos="2595"/>
        </w:tabs>
        <w:rPr>
          <w:b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2148205</wp:posOffset>
            </wp:positionV>
            <wp:extent cx="5400675" cy="3360420"/>
            <wp:effectExtent l="0" t="0" r="9525" b="0"/>
            <wp:wrapThrough wrapText="bothSides">
              <wp:wrapPolygon edited="0">
                <wp:start x="0" y="0"/>
                <wp:lineTo x="0" y="21429"/>
                <wp:lineTo x="21562" y="21429"/>
                <wp:lineTo x="21562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777730" cy="1765935"/>
            <wp:effectExtent l="0" t="0" r="0" b="5715"/>
            <wp:wrapThrough wrapText="bothSides">
              <wp:wrapPolygon edited="0">
                <wp:start x="0" y="0"/>
                <wp:lineTo x="0" y="21437"/>
                <wp:lineTo x="21547" y="21437"/>
                <wp:lineTo x="21547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5E49" w:rsidRPr="00AA5E49" w:rsidSect="00C33676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76" w:rsidRDefault="00C33676" w:rsidP="00C33676">
      <w:pPr>
        <w:spacing w:after="0" w:line="240" w:lineRule="auto"/>
      </w:pPr>
      <w:r>
        <w:separator/>
      </w:r>
    </w:p>
  </w:endnote>
  <w:endnote w:type="continuationSeparator" w:id="0">
    <w:p w:rsidR="00C33676" w:rsidRDefault="00C33676" w:rsidP="00C3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76" w:rsidRDefault="00C33676" w:rsidP="00C33676">
      <w:pPr>
        <w:spacing w:after="0" w:line="240" w:lineRule="auto"/>
      </w:pPr>
      <w:r>
        <w:separator/>
      </w:r>
    </w:p>
  </w:footnote>
  <w:footnote w:type="continuationSeparator" w:id="0">
    <w:p w:rsidR="00C33676" w:rsidRDefault="00C33676" w:rsidP="00C3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76" w:rsidRDefault="00C33676">
    <w:pPr>
      <w:pStyle w:val="Topptekst"/>
    </w:pPr>
    <w:r>
      <w:t>Nasjonale prøver 2017-2018 9. trinn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40765"/>
    <w:multiLevelType w:val="hybridMultilevel"/>
    <w:tmpl w:val="E700779E"/>
    <w:lvl w:ilvl="0" w:tplc="7EEA4268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76"/>
    <w:rsid w:val="00171395"/>
    <w:rsid w:val="00182A6B"/>
    <w:rsid w:val="001C16C1"/>
    <w:rsid w:val="001D6C1D"/>
    <w:rsid w:val="00210509"/>
    <w:rsid w:val="00614F61"/>
    <w:rsid w:val="006A30BB"/>
    <w:rsid w:val="00736B3E"/>
    <w:rsid w:val="007E7ADE"/>
    <w:rsid w:val="009028DB"/>
    <w:rsid w:val="00AA5E49"/>
    <w:rsid w:val="00C33676"/>
    <w:rsid w:val="00C74C6C"/>
    <w:rsid w:val="00E7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0163-9303-452A-A7FD-66E80E9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3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3676"/>
  </w:style>
  <w:style w:type="paragraph" w:styleId="Bunntekst">
    <w:name w:val="footer"/>
    <w:basedOn w:val="Normal"/>
    <w:link w:val="BunntekstTegn"/>
    <w:uiPriority w:val="99"/>
    <w:unhideWhenUsed/>
    <w:rsid w:val="00C3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3676"/>
  </w:style>
  <w:style w:type="paragraph" w:styleId="Listeavsnitt">
    <w:name w:val="List Paragraph"/>
    <w:basedOn w:val="Normal"/>
    <w:uiPriority w:val="34"/>
    <w:qFormat/>
    <w:rsid w:val="0090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Katrine Mæland</dc:creator>
  <cp:keywords/>
  <dc:description/>
  <cp:lastModifiedBy>Heidi T. Høiland Arnesen</cp:lastModifiedBy>
  <cp:revision>2</cp:revision>
  <dcterms:created xsi:type="dcterms:W3CDTF">2017-11-23T11:58:00Z</dcterms:created>
  <dcterms:modified xsi:type="dcterms:W3CDTF">2017-11-23T11:58:00Z</dcterms:modified>
</cp:coreProperties>
</file>