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1E6" w:rsidRDefault="00775C01">
      <w:pPr>
        <w:rPr>
          <w:rFonts w:ascii="Arial" w:eastAsia="Arial" w:hAnsi="Arial" w:cs="Arial"/>
        </w:rPr>
      </w:pPr>
      <w:r>
        <w:rPr>
          <w:noProof/>
        </w:rPr>
        <w:drawing>
          <wp:anchor distT="0" distB="0" distL="114300" distR="114300" simplePos="0" relativeHeight="251658240" behindDoc="0" locked="0" layoutInCell="1" hidden="0" allowOverlap="1">
            <wp:simplePos x="0" y="0"/>
            <wp:positionH relativeFrom="column">
              <wp:posOffset>3105150</wp:posOffset>
            </wp:positionH>
            <wp:positionV relativeFrom="paragraph">
              <wp:posOffset>5080</wp:posOffset>
            </wp:positionV>
            <wp:extent cx="2419350" cy="647700"/>
            <wp:effectExtent l="0" t="0" r="0" b="0"/>
            <wp:wrapSquare wrapText="bothSides" distT="0" distB="0" distL="114300" distR="114300"/>
            <wp:docPr id="1" name="image1.png" descr="skside_sh_wmf"/>
            <wp:cNvGraphicFramePr/>
            <a:graphic xmlns:a="http://schemas.openxmlformats.org/drawingml/2006/main">
              <a:graphicData uri="http://schemas.openxmlformats.org/drawingml/2006/picture">
                <pic:pic xmlns:pic="http://schemas.openxmlformats.org/drawingml/2006/picture">
                  <pic:nvPicPr>
                    <pic:cNvPr id="0" name="image1.png" descr="skside_sh_wmf"/>
                    <pic:cNvPicPr preferRelativeResize="0"/>
                  </pic:nvPicPr>
                  <pic:blipFill>
                    <a:blip r:embed="rId7"/>
                    <a:srcRect/>
                    <a:stretch>
                      <a:fillRect/>
                    </a:stretch>
                  </pic:blipFill>
                  <pic:spPr>
                    <a:xfrm>
                      <a:off x="0" y="0"/>
                      <a:ext cx="2419350" cy="647700"/>
                    </a:xfrm>
                    <a:prstGeom prst="rect">
                      <a:avLst/>
                    </a:prstGeom>
                    <a:ln/>
                  </pic:spPr>
                </pic:pic>
              </a:graphicData>
            </a:graphic>
          </wp:anchor>
        </w:drawing>
      </w:r>
    </w:p>
    <w:tbl>
      <w:tblPr>
        <w:tblStyle w:val="a"/>
        <w:tblW w:w="10149" w:type="dxa"/>
        <w:tblInd w:w="0" w:type="dxa"/>
        <w:tblLayout w:type="fixed"/>
        <w:tblLook w:val="0000" w:firstRow="0" w:lastRow="0" w:firstColumn="0" w:lastColumn="0" w:noHBand="0" w:noVBand="0"/>
      </w:tblPr>
      <w:tblGrid>
        <w:gridCol w:w="5865"/>
        <w:gridCol w:w="4284"/>
      </w:tblGrid>
      <w:tr w:rsidR="00FF01E6">
        <w:tc>
          <w:tcPr>
            <w:tcW w:w="5865" w:type="dxa"/>
          </w:tcPr>
          <w:p w:rsidR="00FF01E6" w:rsidRDefault="00775C01">
            <w:pPr>
              <w:pStyle w:val="Overskrift1"/>
              <w:rPr>
                <w:rFonts w:ascii="Arial" w:eastAsia="Arial" w:hAnsi="Arial" w:cs="Arial"/>
                <w:sz w:val="72"/>
                <w:szCs w:val="72"/>
              </w:rPr>
            </w:pPr>
            <w:r>
              <w:rPr>
                <w:rFonts w:ascii="Arial" w:eastAsia="Arial" w:hAnsi="Arial" w:cs="Arial"/>
                <w:sz w:val="72"/>
                <w:szCs w:val="72"/>
              </w:rPr>
              <w:t>Møte</w:t>
            </w:r>
            <w:r w:rsidR="00BA7EB8">
              <w:rPr>
                <w:rFonts w:ascii="Arial" w:eastAsia="Arial" w:hAnsi="Arial" w:cs="Arial"/>
                <w:sz w:val="72"/>
                <w:szCs w:val="72"/>
              </w:rPr>
              <w:t>referat</w:t>
            </w:r>
          </w:p>
          <w:p w:rsidR="00FF01E6" w:rsidRDefault="00FF01E6">
            <w:pPr>
              <w:rPr>
                <w:rFonts w:ascii="Arial" w:eastAsia="Arial" w:hAnsi="Arial" w:cs="Arial"/>
              </w:rPr>
            </w:pPr>
          </w:p>
        </w:tc>
        <w:tc>
          <w:tcPr>
            <w:tcW w:w="4284" w:type="dxa"/>
          </w:tcPr>
          <w:p w:rsidR="00FF01E6" w:rsidRDefault="00775C01">
            <w:p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Oppvekst og levekår</w:t>
            </w:r>
          </w:p>
          <w:p w:rsidR="00FF01E6" w:rsidRDefault="00775C01">
            <w:pPr>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Lassa skole</w:t>
            </w:r>
          </w:p>
          <w:p w:rsidR="00FF01E6" w:rsidRDefault="00FF01E6">
            <w:pPr>
              <w:pBdr>
                <w:top w:val="nil"/>
                <w:left w:val="nil"/>
                <w:bottom w:val="nil"/>
                <w:right w:val="nil"/>
                <w:between w:val="nil"/>
              </w:pBdr>
              <w:rPr>
                <w:rFonts w:ascii="Arial" w:eastAsia="Arial" w:hAnsi="Arial" w:cs="Arial"/>
                <w:color w:val="000000"/>
                <w:sz w:val="17"/>
                <w:szCs w:val="17"/>
              </w:rPr>
            </w:pPr>
          </w:p>
          <w:p w:rsidR="00FF01E6" w:rsidRDefault="00775C01">
            <w:pPr>
              <w:pBdr>
                <w:top w:val="nil"/>
                <w:left w:val="nil"/>
                <w:bottom w:val="nil"/>
                <w:right w:val="nil"/>
                <w:between w:val="nil"/>
              </w:pBdr>
              <w:rPr>
                <w:rFonts w:ascii="Arial" w:eastAsia="Arial" w:hAnsi="Arial" w:cs="Arial"/>
                <w:color w:val="000000"/>
                <w:sz w:val="17"/>
                <w:szCs w:val="17"/>
              </w:rPr>
            </w:pPr>
            <w:proofErr w:type="spellStart"/>
            <w:r>
              <w:rPr>
                <w:rFonts w:ascii="Arial" w:eastAsia="Arial" w:hAnsi="Arial" w:cs="Arial"/>
                <w:color w:val="000000"/>
                <w:sz w:val="17"/>
                <w:szCs w:val="17"/>
              </w:rPr>
              <w:t>Postadr</w:t>
            </w:r>
            <w:proofErr w:type="spellEnd"/>
            <w:r>
              <w:rPr>
                <w:rFonts w:ascii="Arial" w:eastAsia="Arial" w:hAnsi="Arial" w:cs="Arial"/>
                <w:color w:val="000000"/>
                <w:sz w:val="17"/>
                <w:szCs w:val="17"/>
              </w:rPr>
              <w:t>.: Postboks 8069 Forus, 4068 Stavanger</w:t>
            </w:r>
          </w:p>
          <w:p w:rsidR="00FF01E6" w:rsidRDefault="00775C01">
            <w:pPr>
              <w:pBdr>
                <w:top w:val="nil"/>
                <w:left w:val="nil"/>
                <w:bottom w:val="nil"/>
                <w:right w:val="nil"/>
                <w:between w:val="nil"/>
              </w:pBdr>
              <w:rPr>
                <w:rFonts w:ascii="Arial" w:eastAsia="Arial" w:hAnsi="Arial" w:cs="Arial"/>
                <w:color w:val="000000"/>
                <w:sz w:val="17"/>
                <w:szCs w:val="17"/>
              </w:rPr>
            </w:pPr>
            <w:proofErr w:type="spellStart"/>
            <w:r>
              <w:rPr>
                <w:rFonts w:ascii="Arial" w:eastAsia="Arial" w:hAnsi="Arial" w:cs="Arial"/>
                <w:color w:val="000000"/>
                <w:sz w:val="17"/>
                <w:szCs w:val="17"/>
              </w:rPr>
              <w:t>Besøksadr</w:t>
            </w:r>
            <w:proofErr w:type="spellEnd"/>
            <w:r>
              <w:rPr>
                <w:rFonts w:ascii="Arial" w:eastAsia="Arial" w:hAnsi="Arial" w:cs="Arial"/>
                <w:color w:val="000000"/>
                <w:sz w:val="17"/>
                <w:szCs w:val="17"/>
              </w:rPr>
              <w:t xml:space="preserve">.: Rektor </w:t>
            </w:r>
            <w:r w:rsidR="00994C0F">
              <w:rPr>
                <w:rFonts w:ascii="Arial" w:eastAsia="Arial" w:hAnsi="Arial" w:cs="Arial"/>
                <w:color w:val="000000"/>
                <w:sz w:val="17"/>
                <w:szCs w:val="17"/>
              </w:rPr>
              <w:t>Berntsens gate</w:t>
            </w:r>
            <w:r>
              <w:rPr>
                <w:rFonts w:ascii="Arial" w:eastAsia="Arial" w:hAnsi="Arial" w:cs="Arial"/>
                <w:color w:val="000000"/>
                <w:sz w:val="17"/>
                <w:szCs w:val="17"/>
              </w:rPr>
              <w:t xml:space="preserve"> 9</w:t>
            </w:r>
          </w:p>
          <w:p w:rsidR="00FF01E6" w:rsidRDefault="00775C01">
            <w:pPr>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 xml:space="preserve">Telefon: 51508302 Faks: </w:t>
            </w:r>
          </w:p>
          <w:p w:rsidR="00FF01E6" w:rsidRDefault="00775C01">
            <w:pPr>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 xml:space="preserve">E-post: lassa.skole@stavanger.kommune.no </w:t>
            </w:r>
          </w:p>
          <w:p w:rsidR="00FF01E6" w:rsidRDefault="00775C01">
            <w:pPr>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www.stavanger.kommune.no</w:t>
            </w:r>
          </w:p>
          <w:p w:rsidR="00FF01E6" w:rsidRDefault="00775C01">
            <w:pPr>
              <w:pBdr>
                <w:top w:val="nil"/>
                <w:left w:val="nil"/>
                <w:bottom w:val="nil"/>
                <w:right w:val="nil"/>
                <w:between w:val="nil"/>
              </w:pBdr>
              <w:rPr>
                <w:rFonts w:ascii="Arial" w:eastAsia="Arial" w:hAnsi="Arial" w:cs="Arial"/>
                <w:color w:val="000000"/>
                <w:sz w:val="17"/>
                <w:szCs w:val="17"/>
              </w:rPr>
            </w:pPr>
            <w:r>
              <w:rPr>
                <w:rFonts w:ascii="Arial" w:eastAsia="Arial" w:hAnsi="Arial" w:cs="Arial"/>
                <w:color w:val="000000"/>
                <w:sz w:val="17"/>
                <w:szCs w:val="17"/>
              </w:rPr>
              <w:t>Org.nr.: NO 964 965 226</w:t>
            </w:r>
          </w:p>
        </w:tc>
      </w:tr>
    </w:tbl>
    <w:p w:rsidR="00FF01E6" w:rsidRDefault="00FF01E6">
      <w:pPr>
        <w:rPr>
          <w:rFonts w:ascii="Arial" w:eastAsia="Arial" w:hAnsi="Arial" w:cs="Arial"/>
        </w:rPr>
      </w:pPr>
    </w:p>
    <w:tbl>
      <w:tblPr>
        <w:tblStyle w:val="a0"/>
        <w:tblW w:w="9113" w:type="dxa"/>
        <w:tblInd w:w="0" w:type="dxa"/>
        <w:tblLayout w:type="fixed"/>
        <w:tblLook w:val="0000" w:firstRow="0" w:lastRow="0" w:firstColumn="0" w:lastColumn="0" w:noHBand="0" w:noVBand="0"/>
      </w:tblPr>
      <w:tblGrid>
        <w:gridCol w:w="1426"/>
        <w:gridCol w:w="3843"/>
        <w:gridCol w:w="3844"/>
      </w:tblGrid>
      <w:tr w:rsidR="00FF01E6">
        <w:tc>
          <w:tcPr>
            <w:tcW w:w="1426" w:type="dxa"/>
          </w:tcPr>
          <w:p w:rsidR="00FF01E6" w:rsidRDefault="00775C01">
            <w:pPr>
              <w:rPr>
                <w:rFonts w:ascii="Arial" w:eastAsia="Arial" w:hAnsi="Arial" w:cs="Arial"/>
              </w:rPr>
            </w:pPr>
            <w:r>
              <w:rPr>
                <w:rFonts w:ascii="Arial" w:eastAsia="Arial" w:hAnsi="Arial" w:cs="Arial"/>
              </w:rPr>
              <w:t>Gruppe:</w:t>
            </w:r>
          </w:p>
        </w:tc>
        <w:tc>
          <w:tcPr>
            <w:tcW w:w="7687" w:type="dxa"/>
            <w:gridSpan w:val="2"/>
          </w:tcPr>
          <w:p w:rsidR="00FF01E6" w:rsidRDefault="00BA7EB8">
            <w:pPr>
              <w:rPr>
                <w:b/>
              </w:rPr>
            </w:pPr>
            <w:r>
              <w:rPr>
                <w:b/>
              </w:rPr>
              <w:t>Samarbeidsutvalg Lassa skole</w:t>
            </w:r>
          </w:p>
        </w:tc>
      </w:tr>
      <w:tr w:rsidR="00FF01E6">
        <w:tc>
          <w:tcPr>
            <w:tcW w:w="1426" w:type="dxa"/>
          </w:tcPr>
          <w:p w:rsidR="00FF01E6" w:rsidRDefault="00775C01">
            <w:pPr>
              <w:rPr>
                <w:rFonts w:ascii="Arial" w:eastAsia="Arial" w:hAnsi="Arial" w:cs="Arial"/>
              </w:rPr>
            </w:pPr>
            <w:r>
              <w:rPr>
                <w:rFonts w:ascii="Arial" w:eastAsia="Arial" w:hAnsi="Arial" w:cs="Arial"/>
              </w:rPr>
              <w:t>Møtested:</w:t>
            </w:r>
          </w:p>
        </w:tc>
        <w:tc>
          <w:tcPr>
            <w:tcW w:w="7687" w:type="dxa"/>
            <w:gridSpan w:val="2"/>
          </w:tcPr>
          <w:p w:rsidR="00FF01E6" w:rsidRDefault="00BA7EB8">
            <w:pPr>
              <w:rPr>
                <w:b/>
              </w:rPr>
            </w:pPr>
            <w:r>
              <w:rPr>
                <w:b/>
              </w:rPr>
              <w:t xml:space="preserve">Digitalt møte på </w:t>
            </w:r>
            <w:proofErr w:type="spellStart"/>
            <w:r>
              <w:rPr>
                <w:b/>
              </w:rPr>
              <w:t>Meet</w:t>
            </w:r>
            <w:proofErr w:type="spellEnd"/>
          </w:p>
        </w:tc>
      </w:tr>
      <w:tr w:rsidR="00FF01E6">
        <w:tc>
          <w:tcPr>
            <w:tcW w:w="1426" w:type="dxa"/>
          </w:tcPr>
          <w:p w:rsidR="00FF01E6" w:rsidRDefault="00775C01">
            <w:pPr>
              <w:rPr>
                <w:rFonts w:ascii="Arial" w:eastAsia="Arial" w:hAnsi="Arial" w:cs="Arial"/>
              </w:rPr>
            </w:pPr>
            <w:r>
              <w:rPr>
                <w:rFonts w:ascii="Arial" w:eastAsia="Arial" w:hAnsi="Arial" w:cs="Arial"/>
              </w:rPr>
              <w:t>Møtedato/ -tid:</w:t>
            </w:r>
          </w:p>
        </w:tc>
        <w:tc>
          <w:tcPr>
            <w:tcW w:w="7687" w:type="dxa"/>
            <w:gridSpan w:val="2"/>
          </w:tcPr>
          <w:p w:rsidR="00FF01E6" w:rsidRDefault="00BA7EB8">
            <w:pPr>
              <w:rPr>
                <w:b/>
              </w:rPr>
            </w:pPr>
            <w:r>
              <w:rPr>
                <w:b/>
              </w:rPr>
              <w:t>22.09.20 kl. 16.00 – 18.00</w:t>
            </w:r>
          </w:p>
        </w:tc>
      </w:tr>
      <w:tr w:rsidR="00FF01E6">
        <w:tc>
          <w:tcPr>
            <w:tcW w:w="1426" w:type="dxa"/>
          </w:tcPr>
          <w:p w:rsidR="00FF01E6" w:rsidRDefault="00775C01">
            <w:pPr>
              <w:rPr>
                <w:sz w:val="24"/>
                <w:szCs w:val="24"/>
              </w:rPr>
            </w:pPr>
            <w:r>
              <w:rPr>
                <w:sz w:val="24"/>
                <w:szCs w:val="24"/>
              </w:rPr>
              <w:t>Møteleder</w:t>
            </w:r>
          </w:p>
        </w:tc>
        <w:tc>
          <w:tcPr>
            <w:tcW w:w="3843" w:type="dxa"/>
          </w:tcPr>
          <w:p w:rsidR="00FF01E6" w:rsidRDefault="00775C01">
            <w:pPr>
              <w:pBdr>
                <w:top w:val="nil"/>
                <w:left w:val="nil"/>
                <w:bottom w:val="nil"/>
                <w:right w:val="nil"/>
                <w:between w:val="nil"/>
              </w:pBdr>
              <w:tabs>
                <w:tab w:val="center" w:pos="4320"/>
                <w:tab w:val="right" w:pos="8640"/>
              </w:tabs>
              <w:rPr>
                <w:color w:val="000000"/>
                <w:sz w:val="24"/>
                <w:szCs w:val="24"/>
              </w:rPr>
            </w:pPr>
            <w:r>
              <w:rPr>
                <w:color w:val="000000"/>
                <w:sz w:val="24"/>
                <w:szCs w:val="24"/>
              </w:rPr>
              <w:t>Petter Enoksen</w:t>
            </w:r>
          </w:p>
        </w:tc>
        <w:tc>
          <w:tcPr>
            <w:tcW w:w="3844" w:type="dxa"/>
          </w:tcPr>
          <w:p w:rsidR="00FF01E6" w:rsidRDefault="00775C01">
            <w:pPr>
              <w:pBdr>
                <w:top w:val="nil"/>
                <w:left w:val="nil"/>
                <w:bottom w:val="nil"/>
                <w:right w:val="nil"/>
                <w:between w:val="nil"/>
              </w:pBdr>
              <w:tabs>
                <w:tab w:val="center" w:pos="4320"/>
                <w:tab w:val="right" w:pos="8640"/>
              </w:tabs>
              <w:rPr>
                <w:color w:val="000000"/>
                <w:sz w:val="24"/>
                <w:szCs w:val="24"/>
              </w:rPr>
            </w:pPr>
            <w:r>
              <w:rPr>
                <w:color w:val="000000"/>
                <w:sz w:val="24"/>
                <w:szCs w:val="24"/>
              </w:rPr>
              <w:t>Referent: Kristin Haugen Olsen</w:t>
            </w:r>
          </w:p>
        </w:tc>
      </w:tr>
      <w:tr w:rsidR="00FF01E6">
        <w:tc>
          <w:tcPr>
            <w:tcW w:w="1426" w:type="dxa"/>
          </w:tcPr>
          <w:p w:rsidR="00FF01E6" w:rsidRDefault="00775C01">
            <w:pPr>
              <w:rPr>
                <w:sz w:val="24"/>
                <w:szCs w:val="24"/>
              </w:rPr>
            </w:pPr>
            <w:r>
              <w:rPr>
                <w:sz w:val="24"/>
                <w:szCs w:val="24"/>
              </w:rPr>
              <w:t>Deltakere:</w:t>
            </w:r>
          </w:p>
        </w:tc>
        <w:tc>
          <w:tcPr>
            <w:tcW w:w="7687" w:type="dxa"/>
            <w:gridSpan w:val="2"/>
          </w:tcPr>
          <w:p w:rsidR="00BA7EB8" w:rsidRDefault="00775C01">
            <w:pPr>
              <w:rPr>
                <w:sz w:val="24"/>
                <w:szCs w:val="24"/>
              </w:rPr>
            </w:pPr>
            <w:r>
              <w:rPr>
                <w:sz w:val="24"/>
                <w:szCs w:val="24"/>
              </w:rPr>
              <w:t xml:space="preserve">Petter </w:t>
            </w:r>
            <w:r w:rsidR="008605EA">
              <w:rPr>
                <w:sz w:val="24"/>
                <w:szCs w:val="24"/>
              </w:rPr>
              <w:t>Enoksen -</w:t>
            </w:r>
            <w:r w:rsidR="00BA7EB8">
              <w:rPr>
                <w:sz w:val="24"/>
                <w:szCs w:val="24"/>
              </w:rPr>
              <w:t xml:space="preserve"> foreldrerepresentant og leder</w:t>
            </w:r>
          </w:p>
          <w:p w:rsidR="00BA7EB8" w:rsidRDefault="00BA7EB8">
            <w:pPr>
              <w:rPr>
                <w:sz w:val="24"/>
                <w:szCs w:val="24"/>
              </w:rPr>
            </w:pPr>
            <w:r>
              <w:rPr>
                <w:sz w:val="24"/>
                <w:szCs w:val="24"/>
              </w:rPr>
              <w:t>Stine Johansen Haaland – foreldrerepresentant</w:t>
            </w:r>
          </w:p>
          <w:p w:rsidR="00D00B9C" w:rsidRDefault="00BA7EB8">
            <w:pPr>
              <w:rPr>
                <w:sz w:val="24"/>
                <w:szCs w:val="24"/>
              </w:rPr>
            </w:pPr>
            <w:r>
              <w:rPr>
                <w:sz w:val="24"/>
                <w:szCs w:val="24"/>
              </w:rPr>
              <w:t xml:space="preserve">Eline Zwerg og Katharina Lyssand </w:t>
            </w:r>
            <w:r w:rsidR="00D00B9C">
              <w:rPr>
                <w:sz w:val="24"/>
                <w:szCs w:val="24"/>
              </w:rPr>
              <w:t>Grøndahl (undervisningspersonale)</w:t>
            </w:r>
          </w:p>
          <w:p w:rsidR="00D00B9C" w:rsidRDefault="00775C01">
            <w:pPr>
              <w:rPr>
                <w:sz w:val="24"/>
                <w:szCs w:val="24"/>
              </w:rPr>
            </w:pPr>
            <w:r>
              <w:rPr>
                <w:sz w:val="24"/>
                <w:szCs w:val="24"/>
              </w:rPr>
              <w:t>Katrine Knutsvik (</w:t>
            </w:r>
            <w:r w:rsidR="00D00B9C">
              <w:rPr>
                <w:sz w:val="24"/>
                <w:szCs w:val="24"/>
              </w:rPr>
              <w:t>andre ansatte</w:t>
            </w:r>
            <w:r>
              <w:rPr>
                <w:sz w:val="24"/>
                <w:szCs w:val="24"/>
              </w:rPr>
              <w:t xml:space="preserve">) </w:t>
            </w:r>
          </w:p>
          <w:p w:rsidR="00D00B9C" w:rsidRDefault="00775C01">
            <w:pPr>
              <w:rPr>
                <w:sz w:val="24"/>
                <w:szCs w:val="24"/>
              </w:rPr>
            </w:pPr>
            <w:r>
              <w:rPr>
                <w:sz w:val="24"/>
                <w:szCs w:val="24"/>
              </w:rPr>
              <w:t xml:space="preserve">Elevråd v/ </w:t>
            </w:r>
            <w:r w:rsidR="00D00B9C">
              <w:rPr>
                <w:sz w:val="24"/>
                <w:szCs w:val="24"/>
              </w:rPr>
              <w:t xml:space="preserve">Sophia </w:t>
            </w:r>
            <w:proofErr w:type="spellStart"/>
            <w:r w:rsidR="00D00B9C">
              <w:rPr>
                <w:sz w:val="24"/>
                <w:szCs w:val="24"/>
              </w:rPr>
              <w:t>Molohon</w:t>
            </w:r>
            <w:proofErr w:type="spellEnd"/>
            <w:r w:rsidR="00D00B9C">
              <w:rPr>
                <w:sz w:val="24"/>
                <w:szCs w:val="24"/>
              </w:rPr>
              <w:t xml:space="preserve"> Stage og Storm Langvik</w:t>
            </w:r>
          </w:p>
          <w:p w:rsidR="00D00B9C" w:rsidRDefault="00775C01">
            <w:pPr>
              <w:rPr>
                <w:sz w:val="24"/>
                <w:szCs w:val="24"/>
              </w:rPr>
            </w:pPr>
            <w:r>
              <w:rPr>
                <w:sz w:val="24"/>
                <w:szCs w:val="24"/>
              </w:rPr>
              <w:t>(politisk representant)</w:t>
            </w:r>
          </w:p>
          <w:p w:rsidR="00FF01E6" w:rsidRDefault="00775C01">
            <w:pPr>
              <w:rPr>
                <w:sz w:val="24"/>
                <w:szCs w:val="24"/>
              </w:rPr>
            </w:pPr>
            <w:r>
              <w:rPr>
                <w:sz w:val="24"/>
                <w:szCs w:val="24"/>
              </w:rPr>
              <w:t>Kristin Haugen Olsen (rektor)</w:t>
            </w:r>
          </w:p>
        </w:tc>
      </w:tr>
      <w:tr w:rsidR="00FF01E6">
        <w:tc>
          <w:tcPr>
            <w:tcW w:w="1426" w:type="dxa"/>
            <w:tcBorders>
              <w:bottom w:val="single" w:sz="4" w:space="0" w:color="000000"/>
            </w:tcBorders>
            <w:tcMar>
              <w:bottom w:w="113" w:type="dxa"/>
            </w:tcMar>
          </w:tcPr>
          <w:p w:rsidR="00FF01E6" w:rsidRDefault="00775C01">
            <w:pPr>
              <w:rPr>
                <w:sz w:val="24"/>
                <w:szCs w:val="24"/>
              </w:rPr>
            </w:pPr>
            <w:r>
              <w:rPr>
                <w:sz w:val="24"/>
                <w:szCs w:val="24"/>
              </w:rPr>
              <w:t>Forfall:</w:t>
            </w:r>
          </w:p>
        </w:tc>
        <w:tc>
          <w:tcPr>
            <w:tcW w:w="7687" w:type="dxa"/>
            <w:gridSpan w:val="2"/>
            <w:tcBorders>
              <w:bottom w:val="single" w:sz="4" w:space="0" w:color="000000"/>
            </w:tcBorders>
            <w:tcMar>
              <w:bottom w:w="113" w:type="dxa"/>
            </w:tcMar>
          </w:tcPr>
          <w:p w:rsidR="00FF01E6" w:rsidRDefault="00FF01E6">
            <w:pPr>
              <w:rPr>
                <w:sz w:val="24"/>
                <w:szCs w:val="24"/>
              </w:rPr>
            </w:pPr>
          </w:p>
        </w:tc>
      </w:tr>
    </w:tbl>
    <w:p w:rsidR="00FF01E6" w:rsidRDefault="00FF01E6">
      <w:pPr>
        <w:rPr>
          <w:sz w:val="24"/>
          <w:szCs w:val="24"/>
        </w:rPr>
      </w:pPr>
    </w:p>
    <w:p w:rsidR="00FF01E6" w:rsidRDefault="00FF01E6">
      <w:pPr>
        <w:rPr>
          <w:rFonts w:ascii="Arial" w:eastAsia="Arial" w:hAnsi="Arial" w:cs="Arial"/>
        </w:rPr>
      </w:pPr>
    </w:p>
    <w:tbl>
      <w:tblPr>
        <w:tblStyle w:val="a1"/>
        <w:tblW w:w="93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7371"/>
        <w:gridCol w:w="567"/>
        <w:gridCol w:w="284"/>
      </w:tblGrid>
      <w:tr w:rsidR="00FF01E6">
        <w:tc>
          <w:tcPr>
            <w:tcW w:w="1134" w:type="dxa"/>
            <w:tcBorders>
              <w:top w:val="nil"/>
              <w:left w:val="nil"/>
              <w:bottom w:val="single" w:sz="4" w:space="0" w:color="000000"/>
              <w:right w:val="nil"/>
            </w:tcBorders>
            <w:shd w:val="clear" w:color="auto" w:fill="CCCCCC"/>
            <w:tcMar>
              <w:bottom w:w="68" w:type="dxa"/>
            </w:tcMar>
          </w:tcPr>
          <w:p w:rsidR="00FF01E6" w:rsidRDefault="00775C01">
            <w:pPr>
              <w:rPr>
                <w:rFonts w:ascii="Arial" w:eastAsia="Arial" w:hAnsi="Arial" w:cs="Arial"/>
                <w:b/>
              </w:rPr>
            </w:pPr>
            <w:r>
              <w:rPr>
                <w:rFonts w:ascii="Arial" w:eastAsia="Arial" w:hAnsi="Arial" w:cs="Arial"/>
                <w:b/>
              </w:rPr>
              <w:t>Sak nr.:</w:t>
            </w:r>
          </w:p>
        </w:tc>
        <w:tc>
          <w:tcPr>
            <w:tcW w:w="7371" w:type="dxa"/>
            <w:tcBorders>
              <w:top w:val="nil"/>
              <w:left w:val="nil"/>
              <w:right w:val="nil"/>
            </w:tcBorders>
            <w:shd w:val="clear" w:color="auto" w:fill="CCCCCC"/>
            <w:tcMar>
              <w:left w:w="68" w:type="dxa"/>
              <w:bottom w:w="68" w:type="dxa"/>
            </w:tcMar>
          </w:tcPr>
          <w:p w:rsidR="00FF01E6" w:rsidRDefault="00FF01E6">
            <w:pPr>
              <w:rPr>
                <w:rFonts w:ascii="Arial" w:eastAsia="Arial" w:hAnsi="Arial" w:cs="Arial"/>
              </w:rPr>
            </w:pPr>
          </w:p>
        </w:tc>
        <w:tc>
          <w:tcPr>
            <w:tcW w:w="851" w:type="dxa"/>
            <w:gridSpan w:val="2"/>
            <w:tcBorders>
              <w:top w:val="nil"/>
              <w:left w:val="nil"/>
              <w:right w:val="nil"/>
            </w:tcBorders>
            <w:shd w:val="clear" w:color="auto" w:fill="CCCCCC"/>
          </w:tcPr>
          <w:p w:rsidR="00FF01E6" w:rsidRDefault="00775C01">
            <w:pPr>
              <w:rPr>
                <w:rFonts w:ascii="Arial" w:eastAsia="Arial" w:hAnsi="Arial" w:cs="Arial"/>
                <w:b/>
              </w:rPr>
            </w:pPr>
            <w:r>
              <w:rPr>
                <w:rFonts w:ascii="Arial" w:eastAsia="Arial" w:hAnsi="Arial" w:cs="Arial"/>
                <w:b/>
              </w:rPr>
              <w:t>Ansvar</w:t>
            </w:r>
          </w:p>
        </w:tc>
      </w:tr>
      <w:tr w:rsidR="00FF01E6">
        <w:trPr>
          <w:gridAfter w:val="1"/>
          <w:wAfter w:w="284" w:type="dxa"/>
        </w:trPr>
        <w:tc>
          <w:tcPr>
            <w:tcW w:w="1134" w:type="dxa"/>
            <w:tcBorders>
              <w:top w:val="single" w:sz="4" w:space="0" w:color="000000"/>
              <w:left w:val="nil"/>
              <w:bottom w:val="single" w:sz="4" w:space="0" w:color="000000"/>
            </w:tcBorders>
          </w:tcPr>
          <w:p w:rsidR="00FF01E6" w:rsidRDefault="00775C01">
            <w:pPr>
              <w:rPr>
                <w:rFonts w:ascii="Arial" w:eastAsia="Arial" w:hAnsi="Arial" w:cs="Arial"/>
                <w:sz w:val="22"/>
                <w:szCs w:val="22"/>
              </w:rPr>
            </w:pPr>
            <w:r>
              <w:rPr>
                <w:rFonts w:ascii="Arial" w:eastAsia="Arial" w:hAnsi="Arial" w:cs="Arial"/>
                <w:sz w:val="22"/>
                <w:szCs w:val="22"/>
              </w:rPr>
              <w:t xml:space="preserve">      </w:t>
            </w:r>
            <w:r w:rsidR="00D00B9C">
              <w:rPr>
                <w:rFonts w:ascii="Arial" w:eastAsia="Arial" w:hAnsi="Arial" w:cs="Arial"/>
                <w:sz w:val="22"/>
                <w:szCs w:val="22"/>
              </w:rPr>
              <w:t>1/20</w:t>
            </w:r>
          </w:p>
        </w:tc>
        <w:tc>
          <w:tcPr>
            <w:tcW w:w="7371" w:type="dxa"/>
            <w:tcBorders>
              <w:right w:val="nil"/>
            </w:tcBorders>
            <w:tcMar>
              <w:left w:w="68" w:type="dxa"/>
            </w:tcMar>
          </w:tcPr>
          <w:p w:rsidR="00FF01E6" w:rsidRDefault="00775C01">
            <w:pPr>
              <w:pBdr>
                <w:top w:val="nil"/>
                <w:left w:val="nil"/>
                <w:bottom w:val="nil"/>
                <w:right w:val="nil"/>
                <w:between w:val="nil"/>
              </w:pBdr>
              <w:rPr>
                <w:b/>
                <w:color w:val="000000"/>
                <w:sz w:val="24"/>
                <w:szCs w:val="24"/>
              </w:rPr>
            </w:pPr>
            <w:r>
              <w:rPr>
                <w:b/>
                <w:color w:val="000000"/>
                <w:sz w:val="24"/>
                <w:szCs w:val="24"/>
              </w:rPr>
              <w:t xml:space="preserve">Godkjenning av innkalling til møte </w:t>
            </w:r>
            <w:r w:rsidR="00D00B9C">
              <w:rPr>
                <w:b/>
                <w:color w:val="000000"/>
                <w:sz w:val="24"/>
                <w:szCs w:val="24"/>
              </w:rPr>
              <w:t>22.09.20</w:t>
            </w:r>
          </w:p>
          <w:p w:rsidR="00D00B9C" w:rsidRDefault="00D00B9C">
            <w:pPr>
              <w:pBdr>
                <w:top w:val="nil"/>
                <w:left w:val="nil"/>
                <w:bottom w:val="nil"/>
                <w:right w:val="nil"/>
                <w:between w:val="nil"/>
              </w:pBdr>
              <w:rPr>
                <w:b/>
                <w:color w:val="000000"/>
                <w:sz w:val="24"/>
                <w:szCs w:val="24"/>
              </w:rPr>
            </w:pPr>
          </w:p>
          <w:p w:rsidR="00D00B9C" w:rsidRDefault="00D00B9C">
            <w:pPr>
              <w:pBdr>
                <w:top w:val="nil"/>
                <w:left w:val="nil"/>
                <w:bottom w:val="nil"/>
                <w:right w:val="nil"/>
                <w:between w:val="nil"/>
              </w:pBdr>
              <w:rPr>
                <w:bCs/>
                <w:color w:val="000000"/>
                <w:sz w:val="24"/>
                <w:szCs w:val="24"/>
              </w:rPr>
            </w:pPr>
            <w:r w:rsidRPr="00D00B9C">
              <w:rPr>
                <w:bCs/>
                <w:color w:val="000000"/>
                <w:sz w:val="24"/>
                <w:szCs w:val="24"/>
              </w:rPr>
              <w:t>Innkalling og referat blir lagt ut på skolens hjemmeside.</w:t>
            </w:r>
          </w:p>
          <w:p w:rsidR="00B15F67" w:rsidRDefault="00B15F67">
            <w:pPr>
              <w:pBdr>
                <w:top w:val="nil"/>
                <w:left w:val="nil"/>
                <w:bottom w:val="nil"/>
                <w:right w:val="nil"/>
                <w:between w:val="nil"/>
              </w:pBdr>
              <w:rPr>
                <w:bCs/>
                <w:color w:val="000000"/>
                <w:sz w:val="24"/>
                <w:szCs w:val="24"/>
              </w:rPr>
            </w:pPr>
          </w:p>
          <w:p w:rsidR="00B15F67" w:rsidRPr="00B15F67" w:rsidRDefault="00B15F67">
            <w:pPr>
              <w:pBdr>
                <w:top w:val="nil"/>
                <w:left w:val="nil"/>
                <w:bottom w:val="nil"/>
                <w:right w:val="nil"/>
                <w:between w:val="nil"/>
              </w:pBdr>
              <w:rPr>
                <w:b/>
                <w:bCs/>
                <w:color w:val="000000"/>
                <w:sz w:val="24"/>
                <w:szCs w:val="24"/>
              </w:rPr>
            </w:pPr>
            <w:r w:rsidRPr="00B15F67">
              <w:rPr>
                <w:b/>
                <w:bCs/>
                <w:color w:val="000000"/>
                <w:sz w:val="24"/>
                <w:szCs w:val="24"/>
              </w:rPr>
              <w:t xml:space="preserve">Vedtak: </w:t>
            </w:r>
            <w:r w:rsidRPr="00B15F67">
              <w:rPr>
                <w:b/>
                <w:bCs/>
                <w:color w:val="000000"/>
                <w:sz w:val="24"/>
                <w:szCs w:val="24"/>
              </w:rPr>
              <w:t>Innkalling og møtebok er godkjent.</w:t>
            </w:r>
          </w:p>
        </w:tc>
        <w:tc>
          <w:tcPr>
            <w:tcW w:w="567" w:type="dxa"/>
            <w:tcBorders>
              <w:right w:val="nil"/>
            </w:tcBorders>
          </w:tcPr>
          <w:p w:rsidR="00FF01E6" w:rsidRDefault="00FF01E6">
            <w:pPr>
              <w:rPr>
                <w:rFonts w:ascii="Arial" w:eastAsia="Arial" w:hAnsi="Arial" w:cs="Arial"/>
              </w:rPr>
            </w:pPr>
          </w:p>
        </w:tc>
      </w:tr>
      <w:tr w:rsidR="00FF01E6">
        <w:trPr>
          <w:gridAfter w:val="1"/>
          <w:wAfter w:w="284" w:type="dxa"/>
        </w:trPr>
        <w:tc>
          <w:tcPr>
            <w:tcW w:w="1134" w:type="dxa"/>
            <w:tcBorders>
              <w:top w:val="single" w:sz="4" w:space="0" w:color="000000"/>
              <w:left w:val="nil"/>
              <w:bottom w:val="single" w:sz="4" w:space="0" w:color="000000"/>
            </w:tcBorders>
          </w:tcPr>
          <w:p w:rsidR="00FF01E6" w:rsidRDefault="00775C01">
            <w:pPr>
              <w:rPr>
                <w:rFonts w:ascii="Arial" w:eastAsia="Arial" w:hAnsi="Arial" w:cs="Arial"/>
                <w:sz w:val="22"/>
                <w:szCs w:val="22"/>
              </w:rPr>
            </w:pPr>
            <w:r>
              <w:rPr>
                <w:rFonts w:ascii="Arial" w:eastAsia="Arial" w:hAnsi="Arial" w:cs="Arial"/>
                <w:sz w:val="22"/>
                <w:szCs w:val="22"/>
              </w:rPr>
              <w:t xml:space="preserve">     2/</w:t>
            </w:r>
            <w:r w:rsidR="00D00B9C">
              <w:rPr>
                <w:rFonts w:ascii="Arial" w:eastAsia="Arial" w:hAnsi="Arial" w:cs="Arial"/>
                <w:sz w:val="22"/>
                <w:szCs w:val="22"/>
              </w:rPr>
              <w:t>20</w:t>
            </w:r>
          </w:p>
        </w:tc>
        <w:tc>
          <w:tcPr>
            <w:tcW w:w="7371" w:type="dxa"/>
            <w:tcBorders>
              <w:right w:val="nil"/>
            </w:tcBorders>
            <w:tcMar>
              <w:left w:w="68" w:type="dxa"/>
            </w:tcMar>
          </w:tcPr>
          <w:p w:rsidR="00FF01E6" w:rsidRPr="00B15F67" w:rsidRDefault="00D00B9C" w:rsidP="00D00B9C">
            <w:pPr>
              <w:rPr>
                <w:b/>
                <w:bCs/>
                <w:sz w:val="24"/>
                <w:szCs w:val="24"/>
              </w:rPr>
            </w:pPr>
            <w:r w:rsidRPr="00B15F67">
              <w:rPr>
                <w:b/>
                <w:bCs/>
                <w:sz w:val="24"/>
                <w:szCs w:val="24"/>
              </w:rPr>
              <w:t>Konstituering av SU</w:t>
            </w:r>
          </w:p>
          <w:p w:rsidR="00D00B9C" w:rsidRDefault="00D00B9C" w:rsidP="00D00B9C">
            <w:pPr>
              <w:rPr>
                <w:sz w:val="24"/>
                <w:szCs w:val="24"/>
              </w:rPr>
            </w:pPr>
            <w:r>
              <w:rPr>
                <w:sz w:val="24"/>
                <w:szCs w:val="24"/>
              </w:rPr>
              <w:t>Gjennomgang av Opplæringslov § 11-1 som omtaler plikten til å ha et SU på skolen. Gjennomgang av retningslinjene for SU vedtatt av utvalg for oppvekst og utdanning i Stavanger kommune.</w:t>
            </w:r>
          </w:p>
          <w:p w:rsidR="00D00B9C" w:rsidRDefault="00D00B9C" w:rsidP="00D00B9C">
            <w:pPr>
              <w:rPr>
                <w:sz w:val="24"/>
                <w:szCs w:val="24"/>
              </w:rPr>
            </w:pPr>
          </w:p>
          <w:p w:rsidR="00D00B9C" w:rsidRDefault="00D00B9C" w:rsidP="00D00B9C">
            <w:pPr>
              <w:rPr>
                <w:sz w:val="24"/>
                <w:szCs w:val="24"/>
              </w:rPr>
            </w:pPr>
            <w:r>
              <w:rPr>
                <w:sz w:val="24"/>
                <w:szCs w:val="24"/>
              </w:rPr>
              <w:t xml:space="preserve">Petter Enoksen ble valgt til leder og Stine </w:t>
            </w:r>
            <w:r w:rsidR="00B15F67">
              <w:rPr>
                <w:sz w:val="24"/>
                <w:szCs w:val="24"/>
              </w:rPr>
              <w:t>Johansen Haaland nestleder.</w:t>
            </w:r>
          </w:p>
          <w:p w:rsidR="00B15F67" w:rsidRPr="008605EA" w:rsidRDefault="008605EA" w:rsidP="00D00B9C">
            <w:pPr>
              <w:rPr>
                <w:b/>
                <w:bCs/>
                <w:sz w:val="24"/>
                <w:szCs w:val="24"/>
              </w:rPr>
            </w:pPr>
            <w:r w:rsidRPr="008605EA">
              <w:rPr>
                <w:b/>
                <w:bCs/>
                <w:sz w:val="24"/>
                <w:szCs w:val="24"/>
              </w:rPr>
              <w:t>Vedtak: SU konstituert for skoleåret 2020 -2021</w:t>
            </w:r>
          </w:p>
        </w:tc>
        <w:tc>
          <w:tcPr>
            <w:tcW w:w="567" w:type="dxa"/>
            <w:tcBorders>
              <w:right w:val="nil"/>
            </w:tcBorders>
          </w:tcPr>
          <w:p w:rsidR="00FF01E6" w:rsidRDefault="00FF01E6">
            <w:pPr>
              <w:rPr>
                <w:rFonts w:ascii="Arial" w:eastAsia="Arial" w:hAnsi="Arial" w:cs="Arial"/>
                <w:sz w:val="22"/>
                <w:szCs w:val="22"/>
              </w:rPr>
            </w:pPr>
          </w:p>
        </w:tc>
      </w:tr>
      <w:tr w:rsidR="00FF01E6">
        <w:trPr>
          <w:gridAfter w:val="1"/>
          <w:wAfter w:w="284" w:type="dxa"/>
        </w:trPr>
        <w:tc>
          <w:tcPr>
            <w:tcW w:w="1134" w:type="dxa"/>
            <w:tcBorders>
              <w:top w:val="single" w:sz="4" w:space="0" w:color="000000"/>
              <w:left w:val="nil"/>
              <w:bottom w:val="single" w:sz="4" w:space="0" w:color="000000"/>
            </w:tcBorders>
          </w:tcPr>
          <w:p w:rsidR="00FF01E6" w:rsidRDefault="00775C01">
            <w:pPr>
              <w:rPr>
                <w:sz w:val="24"/>
                <w:szCs w:val="24"/>
              </w:rPr>
            </w:pPr>
            <w:r>
              <w:rPr>
                <w:sz w:val="24"/>
                <w:szCs w:val="24"/>
              </w:rPr>
              <w:t xml:space="preserve">     3/</w:t>
            </w:r>
            <w:r w:rsidR="00D00B9C">
              <w:rPr>
                <w:sz w:val="24"/>
                <w:szCs w:val="24"/>
              </w:rPr>
              <w:t>20</w:t>
            </w:r>
          </w:p>
        </w:tc>
        <w:tc>
          <w:tcPr>
            <w:tcW w:w="7371" w:type="dxa"/>
            <w:tcBorders>
              <w:right w:val="nil"/>
            </w:tcBorders>
            <w:tcMar>
              <w:left w:w="68" w:type="dxa"/>
            </w:tcMar>
          </w:tcPr>
          <w:p w:rsidR="00FF01E6" w:rsidRDefault="00B15F67" w:rsidP="00B15F67">
            <w:pPr>
              <w:pBdr>
                <w:top w:val="nil"/>
                <w:left w:val="nil"/>
                <w:bottom w:val="nil"/>
                <w:right w:val="nil"/>
                <w:between w:val="nil"/>
              </w:pBdr>
              <w:rPr>
                <w:rFonts w:eastAsia="Arial"/>
                <w:b/>
                <w:bCs/>
                <w:color w:val="000000"/>
                <w:sz w:val="24"/>
                <w:szCs w:val="24"/>
              </w:rPr>
            </w:pPr>
            <w:proofErr w:type="spellStart"/>
            <w:r w:rsidRPr="00B15F67">
              <w:rPr>
                <w:rFonts w:eastAsia="Arial"/>
                <w:b/>
                <w:bCs/>
                <w:color w:val="000000"/>
                <w:sz w:val="24"/>
                <w:szCs w:val="24"/>
              </w:rPr>
              <w:t>Koronavirus</w:t>
            </w:r>
            <w:proofErr w:type="spellEnd"/>
            <w:r w:rsidRPr="00B15F67">
              <w:rPr>
                <w:rFonts w:eastAsia="Arial"/>
                <w:b/>
                <w:bCs/>
                <w:color w:val="000000"/>
                <w:sz w:val="24"/>
                <w:szCs w:val="24"/>
              </w:rPr>
              <w:t xml:space="preserve"> – orientering fra rektor</w:t>
            </w:r>
            <w:r w:rsidR="00775C01" w:rsidRPr="00B15F67">
              <w:rPr>
                <w:rFonts w:eastAsia="Arial"/>
                <w:b/>
                <w:bCs/>
                <w:color w:val="000000"/>
                <w:sz w:val="24"/>
                <w:szCs w:val="24"/>
              </w:rPr>
              <w:t>.</w:t>
            </w:r>
          </w:p>
          <w:p w:rsidR="00B15F67" w:rsidRPr="00B15F67" w:rsidRDefault="00B15F67" w:rsidP="00B15F67">
            <w:pPr>
              <w:pBdr>
                <w:top w:val="nil"/>
                <w:left w:val="nil"/>
                <w:bottom w:val="nil"/>
                <w:right w:val="nil"/>
                <w:between w:val="nil"/>
              </w:pBdr>
              <w:rPr>
                <w:rFonts w:eastAsia="Arial"/>
                <w:b/>
                <w:bCs/>
                <w:color w:val="000000"/>
                <w:sz w:val="24"/>
                <w:szCs w:val="24"/>
              </w:rPr>
            </w:pPr>
          </w:p>
          <w:p w:rsidR="00B15F67" w:rsidRDefault="00B15F67" w:rsidP="00B15F67">
            <w:pPr>
              <w:pBdr>
                <w:top w:val="nil"/>
                <w:left w:val="nil"/>
                <w:bottom w:val="nil"/>
                <w:right w:val="nil"/>
                <w:between w:val="nil"/>
              </w:pBdr>
            </w:pPr>
            <w:r>
              <w:t>Rektor hadde i saksframlegget listet opp den aktuelle smittevernsituasjon og tiltak fra skolestart fram til møtedato.</w:t>
            </w:r>
          </w:p>
          <w:p w:rsidR="001C6ACC" w:rsidRDefault="001C6ACC" w:rsidP="001C6ACC">
            <w:r>
              <w:t>Skoleåret 2020/2021 startet på gult smittevernnivå etter trafikklysmodellen som ble innført i Veilederen av 29.05.2020. For Lassa skole innebærer dette:</w:t>
            </w:r>
          </w:p>
          <w:p w:rsidR="001C6ACC" w:rsidRDefault="001C6ACC" w:rsidP="001C6ACC"/>
          <w:p w:rsidR="001C6ACC" w:rsidRDefault="001C6ACC" w:rsidP="001C6ACC">
            <w:pPr>
              <w:pStyle w:val="Listeavsnitt"/>
              <w:numPr>
                <w:ilvl w:val="0"/>
                <w:numId w:val="2"/>
              </w:numPr>
            </w:pPr>
            <w:r>
              <w:t>Skolen har utarbeidet en smittevernplan på gult nivå – det vesentligste av denne er lagt ut på hjemmesiden.</w:t>
            </w:r>
            <w:r w:rsidRPr="00891DC9">
              <w:t xml:space="preserve"> </w:t>
            </w:r>
            <w:r>
              <w:t xml:space="preserve">I henhold til </w:t>
            </w:r>
            <w:r>
              <w:lastRenderedPageBreak/>
              <w:t xml:space="preserve">nasjonale og lokale føringer er denne justert fortløpende. Hovedpunktene i smittevernplanen er: </w:t>
            </w:r>
          </w:p>
          <w:p w:rsidR="001C6ACC" w:rsidRDefault="001C6ACC" w:rsidP="001C6ACC">
            <w:pPr>
              <w:pStyle w:val="Listeavsnitt"/>
              <w:ind w:left="1440"/>
            </w:pPr>
            <w:r>
              <w:t xml:space="preserve">▪ Ingen syke skal møte på skolen </w:t>
            </w:r>
          </w:p>
          <w:p w:rsidR="001C6ACC" w:rsidRDefault="001C6ACC" w:rsidP="001C6ACC">
            <w:pPr>
              <w:pStyle w:val="Listeavsnitt"/>
              <w:ind w:left="1440"/>
            </w:pPr>
            <w:r>
              <w:t xml:space="preserve">▪ God hygiene og forsterket renhold </w:t>
            </w:r>
          </w:p>
          <w:p w:rsidR="001C6ACC" w:rsidRDefault="001C6ACC" w:rsidP="001C6ACC">
            <w:pPr>
              <w:pStyle w:val="Listeavsnitt"/>
              <w:ind w:left="1440"/>
            </w:pPr>
            <w:r>
              <w:t>▪ Kontaktreduserende tiltak.</w:t>
            </w:r>
          </w:p>
          <w:p w:rsidR="001C6ACC" w:rsidRDefault="001C6ACC" w:rsidP="001C6ACC">
            <w:pPr>
              <w:pStyle w:val="Listeavsnitt"/>
              <w:numPr>
                <w:ilvl w:val="0"/>
                <w:numId w:val="2"/>
              </w:numPr>
            </w:pPr>
            <w:r>
              <w:t>Likt oppstartstidspunkt, siden Lassa skole har så mange innganger at vi kan starte samtidig, Det er nå vanlig timeplan, med alle fag.</w:t>
            </w:r>
          </w:p>
          <w:p w:rsidR="001C6ACC" w:rsidRDefault="001C6ACC" w:rsidP="001C6ACC">
            <w:pPr>
              <w:pStyle w:val="Listeavsnitt"/>
              <w:numPr>
                <w:ilvl w:val="0"/>
                <w:numId w:val="2"/>
              </w:numPr>
            </w:pPr>
            <w:r>
              <w:t>Vi har ulikt tidspunkt for friminutt og med ulike soner i skolegården. «</w:t>
            </w:r>
            <w:proofErr w:type="spellStart"/>
            <w:r>
              <w:t>Lillefri</w:t>
            </w:r>
            <w:proofErr w:type="spellEnd"/>
            <w:r>
              <w:t>» er 3 delt og «storefri» er todelt. Lite konflikter ute når friminuttene deles.</w:t>
            </w:r>
          </w:p>
          <w:p w:rsidR="001C6ACC" w:rsidRDefault="001C6ACC" w:rsidP="001C6ACC">
            <w:pPr>
              <w:pStyle w:val="Listeavsnitt"/>
              <w:numPr>
                <w:ilvl w:val="0"/>
                <w:numId w:val="2"/>
              </w:numPr>
            </w:pPr>
            <w:r>
              <w:t>Vi har fullt SFO tilbud</w:t>
            </w:r>
          </w:p>
          <w:p w:rsidR="001C6ACC" w:rsidRDefault="001C6ACC" w:rsidP="001C6ACC">
            <w:pPr>
              <w:pStyle w:val="Listeavsnitt"/>
              <w:numPr>
                <w:ilvl w:val="0"/>
                <w:numId w:val="2"/>
              </w:numPr>
            </w:pPr>
            <w:r>
              <w:t>Leksehjelp er tatt av planen pga. smittevernstiltak og at vi ikke har personell nok til å kunne opprettholde både SFO drift og leksehjelp. Det er samme personale som jobber på SFO, som har leksehjelpen.</w:t>
            </w:r>
          </w:p>
          <w:p w:rsidR="001C6ACC" w:rsidRDefault="001C6ACC" w:rsidP="001C6ACC">
            <w:pPr>
              <w:pStyle w:val="Listeavsnitt"/>
              <w:numPr>
                <w:ilvl w:val="0"/>
                <w:numId w:val="2"/>
              </w:numPr>
            </w:pPr>
            <w:r>
              <w:t>Vi har felles møter i personalet, men tar smittevernhensyn. Personalet har blitt oppfordret til å ha trinnsamarbeid digitalt, der det lar seg gjøre. Vi ser imidlertid at mye av samarbeidet og det som skal forberedes til undervisningen ofte må foregår på skolen.</w:t>
            </w:r>
          </w:p>
          <w:p w:rsidR="001C6ACC" w:rsidRDefault="001C6ACC" w:rsidP="001C6ACC">
            <w:pPr>
              <w:pStyle w:val="Listeavsnitt"/>
              <w:numPr>
                <w:ilvl w:val="0"/>
                <w:numId w:val="2"/>
              </w:numPr>
            </w:pPr>
            <w:r>
              <w:t>Vi har gjennomført fysiske foreldremøter på alle trinn, med de smitteverntiltak vi er forpliktet til og det er også gjennomført en ROS analyse.</w:t>
            </w:r>
          </w:p>
          <w:p w:rsidR="001C6ACC" w:rsidRDefault="001C6ACC" w:rsidP="001C6ACC">
            <w:pPr>
              <w:pStyle w:val="Listeavsnitt"/>
              <w:numPr>
                <w:ilvl w:val="0"/>
                <w:numId w:val="2"/>
              </w:numPr>
            </w:pPr>
            <w:r>
              <w:t xml:space="preserve">Fravær - flere ved skolen har blitt testet for </w:t>
            </w:r>
            <w:proofErr w:type="spellStart"/>
            <w:r>
              <w:t>covid</w:t>
            </w:r>
            <w:proofErr w:type="spellEnd"/>
            <w:r>
              <w:t xml:space="preserve"> 19 alle med negativt svar. Det er noe høyere fravær enn vanlig. Også noe høyere fravær med ansatte som må være hjemme med syke barn. Det gjelder både lærere og elever. (10/9 var det 29 elever syke på Lassa skole)</w:t>
            </w:r>
          </w:p>
          <w:p w:rsidR="001C6ACC" w:rsidRDefault="001C6ACC" w:rsidP="001C6ACC">
            <w:pPr>
              <w:pStyle w:val="Listeavsnitt"/>
              <w:numPr>
                <w:ilvl w:val="0"/>
                <w:numId w:val="2"/>
              </w:numPr>
            </w:pPr>
            <w:r>
              <w:t>Foreldre skal ikke inn i skolebygningen, unntak gjelder for administrasjonsfløyen.</w:t>
            </w:r>
          </w:p>
          <w:p w:rsidR="001C6ACC" w:rsidRDefault="001C6ACC" w:rsidP="001C6ACC">
            <w:pPr>
              <w:pStyle w:val="Listeavsnitt"/>
              <w:numPr>
                <w:ilvl w:val="0"/>
                <w:numId w:val="2"/>
              </w:numPr>
            </w:pPr>
            <w:r>
              <w:t xml:space="preserve">Skolen har ikke gått ut med informasjon om beredskapsplan ved et eventuelt høyere fravær enn det vi ser i dag. Flere skoler har lagt ut informasjon på sine hjemmesider. Rektor har drøftet med tillitsvalgte for utdanningsforbundet (ATV) om hvordan vi vil løse en eventuell situasjon med mye fravær. Vi vil, som de fleste andre skoler skjerme 1.-4. trinn og SFO. Permittering fordeles etter en helthetsvurdering på 5.-7.trinn. Men, vi håper selvsagt at vi ikke kommer i denne situasjonen. Ved eventuelle permitteringer må dette klareres med skolesjefen og foreldre vil bli varslet. Det understrekes at dette er et varsel om at dette kan skje. Omdisponering og omlegging av undervisning/SFO vil bli gjennomført før eventuell permittering velges som siste utvei. </w:t>
            </w:r>
          </w:p>
          <w:p w:rsidR="001C6ACC" w:rsidRDefault="001C6ACC" w:rsidP="00B15F67">
            <w:pPr>
              <w:pBdr>
                <w:top w:val="nil"/>
                <w:left w:val="nil"/>
                <w:bottom w:val="nil"/>
                <w:right w:val="nil"/>
                <w:between w:val="nil"/>
              </w:pBdr>
            </w:pPr>
          </w:p>
          <w:p w:rsidR="0061188D" w:rsidRDefault="0061188D">
            <w:pPr>
              <w:pBdr>
                <w:top w:val="nil"/>
                <w:left w:val="nil"/>
                <w:bottom w:val="nil"/>
                <w:right w:val="nil"/>
                <w:between w:val="nil"/>
              </w:pBdr>
              <w:ind w:left="720"/>
              <w:rPr>
                <w:color w:val="000000"/>
                <w:sz w:val="24"/>
                <w:szCs w:val="24"/>
              </w:rPr>
            </w:pPr>
          </w:p>
          <w:p w:rsidR="001C6ACC" w:rsidRDefault="001C6ACC" w:rsidP="00B15F67">
            <w:pPr>
              <w:pBdr>
                <w:top w:val="nil"/>
                <w:left w:val="nil"/>
                <w:bottom w:val="nil"/>
                <w:right w:val="nil"/>
                <w:between w:val="nil"/>
              </w:pBdr>
            </w:pPr>
            <w:r>
              <w:t>Det har vært lite henvendelser fra foreldre i denne perioden og skolen antar at dette handler om både god informasjon gjennom hjemmeside mm. Og at foreldre har blitt mer vandt til disse situasjonene og hvordan skolen er organisert.</w:t>
            </w:r>
          </w:p>
          <w:p w:rsidR="00B15F67" w:rsidRDefault="00B15F67" w:rsidP="00B15F67">
            <w:pPr>
              <w:pBdr>
                <w:top w:val="nil"/>
                <w:left w:val="nil"/>
                <w:bottom w:val="nil"/>
                <w:right w:val="nil"/>
                <w:between w:val="nil"/>
              </w:pBdr>
            </w:pPr>
          </w:p>
          <w:p w:rsidR="001C6ACC" w:rsidRDefault="001C6ACC" w:rsidP="00B15F67">
            <w:pPr>
              <w:pBdr>
                <w:top w:val="nil"/>
                <w:left w:val="nil"/>
                <w:bottom w:val="nil"/>
                <w:right w:val="nil"/>
                <w:between w:val="nil"/>
              </w:pBdr>
            </w:pPr>
          </w:p>
          <w:p w:rsidR="00B15F67" w:rsidRDefault="00B15F67" w:rsidP="00B15F67">
            <w:pPr>
              <w:pBdr>
                <w:top w:val="nil"/>
                <w:left w:val="nil"/>
                <w:bottom w:val="nil"/>
                <w:right w:val="nil"/>
                <w:between w:val="nil"/>
              </w:pBdr>
            </w:pPr>
            <w:r>
              <w:lastRenderedPageBreak/>
              <w:t xml:space="preserve">Lassa </w:t>
            </w:r>
            <w:r>
              <w:t xml:space="preserve">skole forholder seg til nasjonal veileder, ny per 07.09.2020 og råd/veiledning fra smittevernkontoret i Stavanger kommune. </w:t>
            </w:r>
          </w:p>
          <w:p w:rsidR="00B15F67" w:rsidRDefault="00B15F67" w:rsidP="00B15F67">
            <w:pPr>
              <w:pBdr>
                <w:top w:val="nil"/>
                <w:left w:val="nil"/>
                <w:bottom w:val="nil"/>
                <w:right w:val="nil"/>
                <w:between w:val="nil"/>
              </w:pBdr>
            </w:pPr>
            <w:r>
              <w:t>Se også saker på skolens hjemmeside</w:t>
            </w:r>
            <w:r>
              <w:t>.</w:t>
            </w:r>
          </w:p>
          <w:p w:rsidR="00B15F67" w:rsidRDefault="00B15F67" w:rsidP="00B15F67">
            <w:pPr>
              <w:pBdr>
                <w:top w:val="nil"/>
                <w:left w:val="nil"/>
                <w:bottom w:val="nil"/>
                <w:right w:val="nil"/>
                <w:between w:val="nil"/>
              </w:pBdr>
            </w:pPr>
          </w:p>
          <w:p w:rsidR="00B15F67" w:rsidRPr="00B15F67" w:rsidRDefault="00B15F67" w:rsidP="00B15F67">
            <w:pPr>
              <w:pBdr>
                <w:top w:val="nil"/>
                <w:left w:val="nil"/>
                <w:bottom w:val="nil"/>
                <w:right w:val="nil"/>
                <w:between w:val="nil"/>
              </w:pBdr>
              <w:rPr>
                <w:b/>
                <w:bCs/>
                <w:color w:val="000000"/>
                <w:sz w:val="24"/>
                <w:szCs w:val="24"/>
              </w:rPr>
            </w:pPr>
            <w:r w:rsidRPr="00B15F67">
              <w:rPr>
                <w:b/>
                <w:bCs/>
              </w:rPr>
              <w:t>Vedtak: Saken tas til orientering</w:t>
            </w:r>
          </w:p>
        </w:tc>
        <w:tc>
          <w:tcPr>
            <w:tcW w:w="567" w:type="dxa"/>
            <w:tcBorders>
              <w:right w:val="nil"/>
            </w:tcBorders>
          </w:tcPr>
          <w:p w:rsidR="00FF01E6" w:rsidRDefault="00FF01E6">
            <w:pPr>
              <w:rPr>
                <w:sz w:val="24"/>
                <w:szCs w:val="24"/>
              </w:rPr>
            </w:pPr>
          </w:p>
        </w:tc>
      </w:tr>
      <w:tr w:rsidR="00FF01E6">
        <w:trPr>
          <w:gridAfter w:val="1"/>
          <w:wAfter w:w="284" w:type="dxa"/>
        </w:trPr>
        <w:tc>
          <w:tcPr>
            <w:tcW w:w="1134" w:type="dxa"/>
            <w:tcBorders>
              <w:top w:val="single" w:sz="4" w:space="0" w:color="000000"/>
              <w:left w:val="nil"/>
              <w:bottom w:val="single" w:sz="4" w:space="0" w:color="000000"/>
            </w:tcBorders>
          </w:tcPr>
          <w:p w:rsidR="00FF01E6" w:rsidRDefault="00775C01">
            <w:pPr>
              <w:rPr>
                <w:sz w:val="24"/>
                <w:szCs w:val="24"/>
              </w:rPr>
            </w:pPr>
            <w:r>
              <w:rPr>
                <w:sz w:val="24"/>
                <w:szCs w:val="24"/>
              </w:rPr>
              <w:lastRenderedPageBreak/>
              <w:t xml:space="preserve">    4/</w:t>
            </w:r>
            <w:r w:rsidR="00D00B9C">
              <w:rPr>
                <w:sz w:val="24"/>
                <w:szCs w:val="24"/>
              </w:rPr>
              <w:t>20</w:t>
            </w:r>
          </w:p>
          <w:p w:rsidR="00FF01E6" w:rsidRDefault="00FF01E6">
            <w:pPr>
              <w:rPr>
                <w:sz w:val="24"/>
                <w:szCs w:val="24"/>
              </w:rPr>
            </w:pPr>
          </w:p>
          <w:p w:rsidR="00FF01E6" w:rsidRDefault="00FF01E6">
            <w:pPr>
              <w:rPr>
                <w:sz w:val="24"/>
                <w:szCs w:val="24"/>
              </w:rPr>
            </w:pPr>
          </w:p>
        </w:tc>
        <w:tc>
          <w:tcPr>
            <w:tcW w:w="7371" w:type="dxa"/>
            <w:tcBorders>
              <w:right w:val="nil"/>
            </w:tcBorders>
            <w:tcMar>
              <w:left w:w="68" w:type="dxa"/>
            </w:tcMar>
          </w:tcPr>
          <w:p w:rsidR="00FF01E6" w:rsidRDefault="00B15F67" w:rsidP="0061188D">
            <w:pPr>
              <w:rPr>
                <w:b/>
                <w:sz w:val="24"/>
                <w:szCs w:val="24"/>
              </w:rPr>
            </w:pPr>
            <w:r>
              <w:rPr>
                <w:b/>
                <w:sz w:val="24"/>
                <w:szCs w:val="24"/>
              </w:rPr>
              <w:t>Orienteringssaker</w:t>
            </w:r>
          </w:p>
          <w:p w:rsidR="00B15F67" w:rsidRDefault="00B15F67" w:rsidP="0061188D">
            <w:pPr>
              <w:rPr>
                <w:b/>
                <w:sz w:val="24"/>
                <w:szCs w:val="24"/>
              </w:rPr>
            </w:pPr>
          </w:p>
          <w:p w:rsidR="00B15F67" w:rsidRDefault="00B15F67" w:rsidP="0061188D">
            <w:pPr>
              <w:rPr>
                <w:b/>
                <w:sz w:val="24"/>
                <w:szCs w:val="24"/>
              </w:rPr>
            </w:pPr>
            <w:r>
              <w:rPr>
                <w:b/>
                <w:sz w:val="24"/>
                <w:szCs w:val="24"/>
              </w:rPr>
              <w:t>Elevråd:</w:t>
            </w:r>
          </w:p>
          <w:p w:rsidR="00B15F67" w:rsidRPr="00B15F67" w:rsidRDefault="00B15F67" w:rsidP="00B15F67">
            <w:pPr>
              <w:rPr>
                <w:sz w:val="24"/>
                <w:szCs w:val="24"/>
              </w:rPr>
            </w:pPr>
            <w:r w:rsidRPr="00B15F67">
              <w:rPr>
                <w:color w:val="000000"/>
                <w:sz w:val="24"/>
                <w:szCs w:val="24"/>
              </w:rPr>
              <w:t>Elevrådet hadde første møte etter opplæring i dag, 22.</w:t>
            </w:r>
            <w:r w:rsidR="008605EA" w:rsidRPr="00B15F67">
              <w:rPr>
                <w:color w:val="000000"/>
                <w:sz w:val="24"/>
                <w:szCs w:val="24"/>
              </w:rPr>
              <w:t>september. Vi</w:t>
            </w:r>
            <w:r w:rsidRPr="00B15F67">
              <w:rPr>
                <w:color w:val="000000"/>
                <w:sz w:val="24"/>
                <w:szCs w:val="24"/>
              </w:rPr>
              <w:t xml:space="preserve"> er i gang med å jobbe med satsingsområdene allerede.</w:t>
            </w:r>
          </w:p>
          <w:p w:rsidR="00B15F67" w:rsidRPr="00B15F67" w:rsidRDefault="00B15F67" w:rsidP="00B15F67">
            <w:pPr>
              <w:rPr>
                <w:sz w:val="24"/>
                <w:szCs w:val="24"/>
              </w:rPr>
            </w:pPr>
          </w:p>
          <w:p w:rsidR="00B15F67" w:rsidRPr="00B15F67" w:rsidRDefault="00B15F67" w:rsidP="00B15F67">
            <w:pPr>
              <w:rPr>
                <w:sz w:val="24"/>
                <w:szCs w:val="24"/>
              </w:rPr>
            </w:pPr>
            <w:r w:rsidRPr="00B15F67">
              <w:rPr>
                <w:color w:val="000000"/>
                <w:sz w:val="24"/>
                <w:szCs w:val="24"/>
              </w:rPr>
              <w:t>Hei verden er det ene faste satsingsområdet. Vi har bestemt i dag at vi skal sende pengene vi samlet inn til Zambia i omvendt julekalender i fjor, og velge nytt land til årets aksjon. Siden aksjonen ble avbrutt av korona, har vi lyst å begynne på nytt.</w:t>
            </w:r>
          </w:p>
          <w:p w:rsidR="00B15F67" w:rsidRPr="00B15F67" w:rsidRDefault="00B15F67" w:rsidP="00B15F67">
            <w:pPr>
              <w:rPr>
                <w:sz w:val="24"/>
                <w:szCs w:val="24"/>
              </w:rPr>
            </w:pPr>
          </w:p>
          <w:p w:rsidR="00B15F67" w:rsidRPr="00B15F67" w:rsidRDefault="00B15F67" w:rsidP="00B15F67">
            <w:pPr>
              <w:rPr>
                <w:sz w:val="24"/>
                <w:szCs w:val="24"/>
              </w:rPr>
            </w:pPr>
            <w:r w:rsidRPr="00B15F67">
              <w:rPr>
                <w:color w:val="000000"/>
                <w:sz w:val="24"/>
                <w:szCs w:val="24"/>
              </w:rPr>
              <w:t xml:space="preserve">Det andre faste satsingsområdet vårt, handler om trivsel og trygghet. I dag ble elevrådet enig om at vi ønsker å ha en hel trivselsdag </w:t>
            </w:r>
            <w:r w:rsidR="002C3DF6">
              <w:rPr>
                <w:color w:val="000000"/>
                <w:sz w:val="24"/>
                <w:szCs w:val="24"/>
              </w:rPr>
              <w:t xml:space="preserve">og </w:t>
            </w:r>
            <w:r w:rsidRPr="00B15F67">
              <w:rPr>
                <w:color w:val="000000"/>
                <w:sz w:val="24"/>
                <w:szCs w:val="24"/>
              </w:rPr>
              <w:t>ikke dele opp i timer</w:t>
            </w:r>
            <w:r w:rsidR="002C3DF6">
              <w:rPr>
                <w:color w:val="000000"/>
                <w:sz w:val="24"/>
                <w:szCs w:val="24"/>
              </w:rPr>
              <w:t>. Dette vil vi ha</w:t>
            </w:r>
            <w:r w:rsidRPr="00B15F67">
              <w:rPr>
                <w:color w:val="000000"/>
                <w:sz w:val="24"/>
                <w:szCs w:val="24"/>
              </w:rPr>
              <w:t xml:space="preserve"> i vårhalvåret. Vi håper at smittevern-tiltakene er mildere om noen måneder, slik at vi kan få en hel dag som samlet skole og få VI-følelsen igjen.</w:t>
            </w:r>
          </w:p>
          <w:p w:rsidR="00B15F67" w:rsidRPr="00B15F67" w:rsidRDefault="00B15F67" w:rsidP="00B15F67">
            <w:pPr>
              <w:rPr>
                <w:sz w:val="24"/>
                <w:szCs w:val="24"/>
              </w:rPr>
            </w:pPr>
          </w:p>
          <w:p w:rsidR="00B15F67" w:rsidRPr="00B15F67" w:rsidRDefault="00B15F67" w:rsidP="00B15F67">
            <w:pPr>
              <w:rPr>
                <w:sz w:val="24"/>
                <w:szCs w:val="24"/>
              </w:rPr>
            </w:pPr>
            <w:r w:rsidRPr="00B15F67">
              <w:rPr>
                <w:color w:val="000000"/>
                <w:sz w:val="24"/>
                <w:szCs w:val="24"/>
              </w:rPr>
              <w:t xml:space="preserve">Denne uken har elevrådet begynt med sykkel-vakter på skolen om morgenen. Vakter fra 6.og 7. klasse går med vest og hjelper de yngre elevene å parkere i stativ, slik at syklene skal stå mest mulig trygt. Når syklene parkeres “over alt”, er det fare for at de blir veltet, at noen snubler i dem når de leker eller at de blir hengende fast i hverandre. Da er det lett for at noe blir ødelagt. Alle klassene har fått påminnelse om at sykkelen skal stå i stativ og at ingen har lov å røre noen sykler i løpet av skoledagen </w:t>
            </w:r>
            <w:r w:rsidR="002C3DF6" w:rsidRPr="00B15F67">
              <w:rPr>
                <w:color w:val="000000"/>
                <w:sz w:val="24"/>
                <w:szCs w:val="24"/>
              </w:rPr>
              <w:t>(ikke</w:t>
            </w:r>
            <w:r w:rsidRPr="00B15F67">
              <w:rPr>
                <w:color w:val="000000"/>
                <w:sz w:val="24"/>
                <w:szCs w:val="24"/>
              </w:rPr>
              <w:t xml:space="preserve"> sin egen heller).</w:t>
            </w:r>
          </w:p>
          <w:p w:rsidR="00B15F67" w:rsidRPr="00B15F67" w:rsidRDefault="00B15F67" w:rsidP="00B15F67">
            <w:pPr>
              <w:rPr>
                <w:sz w:val="24"/>
                <w:szCs w:val="24"/>
              </w:rPr>
            </w:pPr>
          </w:p>
          <w:p w:rsidR="00B15F67" w:rsidRPr="00B15F67" w:rsidRDefault="00B15F67" w:rsidP="00B15F67">
            <w:pPr>
              <w:rPr>
                <w:sz w:val="24"/>
                <w:szCs w:val="24"/>
              </w:rPr>
            </w:pPr>
            <w:r w:rsidRPr="00B15F67">
              <w:rPr>
                <w:color w:val="000000"/>
                <w:sz w:val="24"/>
                <w:szCs w:val="24"/>
              </w:rPr>
              <w:t>Siden vi ikke skal ha trivselsdag før jul, planlegger elevrådet å gjøre noe koselig i førjulstiden, som skal være en overraskelse for resten av skolen.</w:t>
            </w:r>
          </w:p>
          <w:p w:rsidR="00B15F67" w:rsidRPr="00B15F67" w:rsidRDefault="00B15F67" w:rsidP="00B15F67">
            <w:pPr>
              <w:rPr>
                <w:sz w:val="24"/>
                <w:szCs w:val="24"/>
              </w:rPr>
            </w:pPr>
          </w:p>
          <w:p w:rsidR="00B15F67" w:rsidRDefault="00B15F67" w:rsidP="00B15F67">
            <w:pPr>
              <w:rPr>
                <w:color w:val="000000"/>
                <w:sz w:val="24"/>
                <w:szCs w:val="24"/>
              </w:rPr>
            </w:pPr>
            <w:r w:rsidRPr="00B15F67">
              <w:rPr>
                <w:color w:val="000000"/>
                <w:sz w:val="24"/>
                <w:szCs w:val="24"/>
              </w:rPr>
              <w:t>Vi har neste møte om ca</w:t>
            </w:r>
            <w:r w:rsidR="00E952BF">
              <w:rPr>
                <w:color w:val="000000"/>
                <w:sz w:val="24"/>
                <w:szCs w:val="24"/>
              </w:rPr>
              <w:t>.</w:t>
            </w:r>
            <w:r w:rsidRPr="00B15F67">
              <w:rPr>
                <w:color w:val="000000"/>
                <w:sz w:val="24"/>
                <w:szCs w:val="24"/>
              </w:rPr>
              <w:t>1 måned.</w:t>
            </w:r>
          </w:p>
          <w:p w:rsidR="002C3DF6" w:rsidRDefault="002C3DF6" w:rsidP="00B15F67">
            <w:pPr>
              <w:rPr>
                <w:sz w:val="24"/>
                <w:szCs w:val="24"/>
              </w:rPr>
            </w:pPr>
          </w:p>
          <w:p w:rsidR="002C3DF6" w:rsidRDefault="002C3DF6" w:rsidP="00B15F67">
            <w:pPr>
              <w:rPr>
                <w:b/>
                <w:bCs/>
                <w:sz w:val="24"/>
                <w:szCs w:val="24"/>
              </w:rPr>
            </w:pPr>
            <w:r w:rsidRPr="002C3DF6">
              <w:rPr>
                <w:b/>
                <w:bCs/>
                <w:sz w:val="24"/>
                <w:szCs w:val="24"/>
              </w:rPr>
              <w:t>FAU:</w:t>
            </w:r>
          </w:p>
          <w:p w:rsidR="008605EA" w:rsidRDefault="00E952BF" w:rsidP="00B15F67">
            <w:pPr>
              <w:rPr>
                <w:sz w:val="24"/>
                <w:szCs w:val="24"/>
              </w:rPr>
            </w:pPr>
            <w:r>
              <w:rPr>
                <w:sz w:val="24"/>
                <w:szCs w:val="24"/>
              </w:rPr>
              <w:t>Nå er det gjennomført valg i alle klasser og valgtidspunkt er som før, men forskjellen er at alle tiltrer høsten de er valgt. Det vil være opplæring av nye representanter på høsten.</w:t>
            </w:r>
          </w:p>
          <w:p w:rsidR="00E952BF" w:rsidRDefault="00E952BF" w:rsidP="00B15F67">
            <w:pPr>
              <w:rPr>
                <w:sz w:val="24"/>
                <w:szCs w:val="24"/>
              </w:rPr>
            </w:pPr>
          </w:p>
          <w:p w:rsidR="00E952BF" w:rsidRDefault="00E952BF" w:rsidP="00B15F67">
            <w:pPr>
              <w:rPr>
                <w:sz w:val="24"/>
                <w:szCs w:val="24"/>
              </w:rPr>
            </w:pPr>
            <w:r>
              <w:rPr>
                <w:sz w:val="24"/>
                <w:szCs w:val="24"/>
              </w:rPr>
              <w:t>Det er ny organisering og nye vedtekter i FAU og nytt av året er at Lassa FAU registreres i Brønnøysundregisteret. Se vedlegg for nye vedtekter.</w:t>
            </w:r>
          </w:p>
          <w:p w:rsidR="00E952BF" w:rsidRDefault="00E952BF" w:rsidP="00B15F67">
            <w:pPr>
              <w:rPr>
                <w:sz w:val="24"/>
                <w:szCs w:val="24"/>
              </w:rPr>
            </w:pPr>
          </w:p>
          <w:p w:rsidR="001C6ACC" w:rsidRDefault="001C6ACC" w:rsidP="00B15F67">
            <w:pPr>
              <w:rPr>
                <w:sz w:val="24"/>
                <w:szCs w:val="24"/>
              </w:rPr>
            </w:pPr>
            <w:r>
              <w:rPr>
                <w:sz w:val="24"/>
                <w:szCs w:val="24"/>
              </w:rPr>
              <w:t>Det vil gjennomføres foreldremøte med tema en gang pr. år.</w:t>
            </w:r>
          </w:p>
          <w:p w:rsidR="001C6ACC" w:rsidRDefault="001C6ACC" w:rsidP="00B15F67">
            <w:pPr>
              <w:rPr>
                <w:sz w:val="24"/>
                <w:szCs w:val="24"/>
              </w:rPr>
            </w:pPr>
          </w:p>
          <w:p w:rsidR="001C6ACC" w:rsidRDefault="001C6ACC" w:rsidP="00B15F67">
            <w:pPr>
              <w:rPr>
                <w:sz w:val="24"/>
                <w:szCs w:val="24"/>
              </w:rPr>
            </w:pPr>
            <w:r>
              <w:rPr>
                <w:sz w:val="24"/>
                <w:szCs w:val="24"/>
              </w:rPr>
              <w:t xml:space="preserve">Pga. koronasituasjonen og hensyn til smittevern vil det i år ikke bli arrangert vanlige arrangement som bruktmarked, </w:t>
            </w:r>
            <w:proofErr w:type="spellStart"/>
            <w:r>
              <w:rPr>
                <w:sz w:val="24"/>
                <w:szCs w:val="24"/>
              </w:rPr>
              <w:t>teknolab</w:t>
            </w:r>
            <w:proofErr w:type="spellEnd"/>
            <w:r>
              <w:rPr>
                <w:sz w:val="24"/>
                <w:szCs w:val="24"/>
              </w:rPr>
              <w:t xml:space="preserve"> osv.</w:t>
            </w:r>
          </w:p>
          <w:p w:rsidR="001C6ACC" w:rsidRDefault="001C6ACC" w:rsidP="00B15F67">
            <w:pPr>
              <w:rPr>
                <w:sz w:val="24"/>
                <w:szCs w:val="24"/>
              </w:rPr>
            </w:pPr>
            <w:r>
              <w:rPr>
                <w:sz w:val="24"/>
                <w:szCs w:val="24"/>
              </w:rPr>
              <w:lastRenderedPageBreak/>
              <w:t>FAU oppfordrer klassekontaktene å tenke klassevis eventuelt trinnvis, hvis en kan organisere dette. Det er ekstra viktig at det blir arrangert noen sosiale arrangement i denne tiden for å få felles gode sosiale opplevelser.</w:t>
            </w:r>
          </w:p>
          <w:p w:rsidR="001C6ACC" w:rsidRDefault="001C6ACC" w:rsidP="00B15F67">
            <w:pPr>
              <w:rPr>
                <w:sz w:val="24"/>
                <w:szCs w:val="24"/>
              </w:rPr>
            </w:pPr>
          </w:p>
          <w:p w:rsidR="001C6ACC" w:rsidRDefault="001C6ACC" w:rsidP="00B15F67">
            <w:pPr>
              <w:rPr>
                <w:sz w:val="24"/>
                <w:szCs w:val="24"/>
              </w:rPr>
            </w:pPr>
            <w:r>
              <w:rPr>
                <w:sz w:val="24"/>
                <w:szCs w:val="24"/>
              </w:rPr>
              <w:t>Det vil gå trygghetsvakter slik som vanlig og ordningen starter opp etter høstferien.</w:t>
            </w:r>
          </w:p>
          <w:p w:rsidR="001C6ACC" w:rsidRPr="00E952BF" w:rsidRDefault="001C6ACC" w:rsidP="00B15F67">
            <w:pPr>
              <w:rPr>
                <w:sz w:val="24"/>
                <w:szCs w:val="24"/>
              </w:rPr>
            </w:pPr>
          </w:p>
          <w:p w:rsidR="008605EA" w:rsidRDefault="008605EA" w:rsidP="00B15F67">
            <w:pPr>
              <w:rPr>
                <w:b/>
                <w:bCs/>
                <w:sz w:val="24"/>
                <w:szCs w:val="24"/>
              </w:rPr>
            </w:pPr>
            <w:r>
              <w:rPr>
                <w:b/>
                <w:bCs/>
                <w:sz w:val="24"/>
                <w:szCs w:val="24"/>
              </w:rPr>
              <w:t>SFO:</w:t>
            </w:r>
          </w:p>
          <w:p w:rsidR="008605EA" w:rsidRPr="00E952BF" w:rsidRDefault="008605EA" w:rsidP="00B15F67">
            <w:pPr>
              <w:rPr>
                <w:sz w:val="24"/>
                <w:szCs w:val="24"/>
              </w:rPr>
            </w:pPr>
            <w:r w:rsidRPr="00E952BF">
              <w:rPr>
                <w:sz w:val="24"/>
                <w:szCs w:val="24"/>
              </w:rPr>
              <w:t xml:space="preserve">Det er pr. </w:t>
            </w:r>
            <w:proofErr w:type="spellStart"/>
            <w:r w:rsidRPr="00E952BF">
              <w:rPr>
                <w:sz w:val="24"/>
                <w:szCs w:val="24"/>
              </w:rPr>
              <w:t>dd</w:t>
            </w:r>
            <w:proofErr w:type="spellEnd"/>
            <w:r w:rsidRPr="00E952BF">
              <w:rPr>
                <w:sz w:val="24"/>
                <w:szCs w:val="24"/>
              </w:rPr>
              <w:t>. 151 elever på SFO.</w:t>
            </w:r>
            <w:r w:rsidR="00E952BF" w:rsidRPr="00E952BF">
              <w:rPr>
                <w:sz w:val="24"/>
                <w:szCs w:val="24"/>
              </w:rPr>
              <w:t xml:space="preserve"> 53 el</w:t>
            </w:r>
            <w:r w:rsidR="00E952BF">
              <w:rPr>
                <w:sz w:val="24"/>
                <w:szCs w:val="24"/>
              </w:rPr>
              <w:t>e</w:t>
            </w:r>
            <w:r w:rsidR="00E952BF" w:rsidRPr="00E952BF">
              <w:rPr>
                <w:sz w:val="24"/>
                <w:szCs w:val="24"/>
              </w:rPr>
              <w:t>ver fra 1.trinn benytter SFO. Fra 2.trinn er det flere som har redusert tilbud pga. FFO, turn osv.</w:t>
            </w:r>
          </w:p>
          <w:p w:rsidR="008605EA" w:rsidRPr="00E952BF" w:rsidRDefault="008605EA" w:rsidP="00B15F67">
            <w:pPr>
              <w:rPr>
                <w:sz w:val="24"/>
                <w:szCs w:val="24"/>
              </w:rPr>
            </w:pPr>
            <w:r w:rsidRPr="00E952BF">
              <w:rPr>
                <w:sz w:val="24"/>
                <w:szCs w:val="24"/>
              </w:rPr>
              <w:t>Vi har de samme kohortene som skolen og bruker klasserommene som base. Driften er annerledes og mer sårbar nå med denne organiseringen.</w:t>
            </w:r>
          </w:p>
          <w:p w:rsidR="008605EA" w:rsidRPr="00E952BF" w:rsidRDefault="008605EA" w:rsidP="00B15F67">
            <w:pPr>
              <w:rPr>
                <w:sz w:val="24"/>
                <w:szCs w:val="24"/>
              </w:rPr>
            </w:pPr>
            <w:r w:rsidRPr="00E952BF">
              <w:rPr>
                <w:sz w:val="24"/>
                <w:szCs w:val="24"/>
              </w:rPr>
              <w:t>Personalet får planleggingstid på personalmøtene for å planlegge hva de skal og hvor de skal være, slik at alle er adskilt gjennom dagen. Skjema legges ut på hjemmesiden uke for uke.</w:t>
            </w:r>
          </w:p>
          <w:p w:rsidR="008605EA" w:rsidRPr="00E952BF" w:rsidRDefault="008605EA" w:rsidP="00B15F67">
            <w:pPr>
              <w:rPr>
                <w:sz w:val="24"/>
                <w:szCs w:val="24"/>
              </w:rPr>
            </w:pPr>
            <w:r w:rsidRPr="00E952BF">
              <w:rPr>
                <w:sz w:val="24"/>
                <w:szCs w:val="24"/>
              </w:rPr>
              <w:t>Det blir servert påsmurt mat og ikke selvbetjening, slik vi ellers har når vi ikke er organisert på gult nivå. Det blir servert knekkebrød og brød hver dag i denne perioden.</w:t>
            </w:r>
          </w:p>
          <w:p w:rsidR="00E952BF" w:rsidRPr="00E952BF" w:rsidRDefault="00E952BF" w:rsidP="00B15F67">
            <w:pPr>
              <w:rPr>
                <w:sz w:val="24"/>
                <w:szCs w:val="24"/>
              </w:rPr>
            </w:pPr>
            <w:r w:rsidRPr="00E952BF">
              <w:rPr>
                <w:sz w:val="24"/>
                <w:szCs w:val="24"/>
              </w:rPr>
              <w:t>Med organisering på gult nivå bindes alle voksne opp i en kohort. Er det sykdom blir det mer sårbart enn ellers. Det blir brukt vikarer som erstatter 2 av 3 sykemeldte.</w:t>
            </w:r>
          </w:p>
          <w:p w:rsidR="00E952BF" w:rsidRPr="00E952BF" w:rsidRDefault="00E952BF" w:rsidP="00B15F67">
            <w:pPr>
              <w:rPr>
                <w:sz w:val="24"/>
                <w:szCs w:val="24"/>
              </w:rPr>
            </w:pPr>
            <w:r w:rsidRPr="00E952BF">
              <w:rPr>
                <w:sz w:val="24"/>
                <w:szCs w:val="24"/>
              </w:rPr>
              <w:t>SFO leder er også vikar ved sykdom.</w:t>
            </w:r>
          </w:p>
          <w:p w:rsidR="00E952BF" w:rsidRPr="00E952BF" w:rsidRDefault="00E952BF" w:rsidP="00B15F67">
            <w:pPr>
              <w:rPr>
                <w:sz w:val="24"/>
                <w:szCs w:val="24"/>
              </w:rPr>
            </w:pPr>
            <w:r w:rsidRPr="00E952BF">
              <w:rPr>
                <w:sz w:val="24"/>
                <w:szCs w:val="24"/>
              </w:rPr>
              <w:t xml:space="preserve">I høstferien er det meldt på </w:t>
            </w:r>
            <w:proofErr w:type="spellStart"/>
            <w:r w:rsidRPr="00E952BF">
              <w:rPr>
                <w:sz w:val="24"/>
                <w:szCs w:val="24"/>
              </w:rPr>
              <w:t>ca</w:t>
            </w:r>
            <w:proofErr w:type="spellEnd"/>
            <w:r w:rsidRPr="00E952BF">
              <w:rPr>
                <w:sz w:val="24"/>
                <w:szCs w:val="24"/>
              </w:rPr>
              <w:t xml:space="preserve"> 30 elever fra 1.-3.trinn. Vi slår trinnene sammen da det ikke er så mange elever på 4.trinn som skal benytte SFO i høstferien.</w:t>
            </w:r>
          </w:p>
          <w:p w:rsidR="00E952BF" w:rsidRDefault="00E952BF" w:rsidP="00B15F67">
            <w:pPr>
              <w:rPr>
                <w:b/>
                <w:bCs/>
                <w:sz w:val="24"/>
                <w:szCs w:val="24"/>
              </w:rPr>
            </w:pPr>
          </w:p>
          <w:p w:rsidR="00E952BF" w:rsidRDefault="00E952BF" w:rsidP="00B15F67">
            <w:pPr>
              <w:rPr>
                <w:b/>
                <w:bCs/>
                <w:sz w:val="24"/>
                <w:szCs w:val="24"/>
              </w:rPr>
            </w:pPr>
            <w:r>
              <w:rPr>
                <w:b/>
                <w:bCs/>
                <w:sz w:val="24"/>
                <w:szCs w:val="24"/>
              </w:rPr>
              <w:t xml:space="preserve">Innspill fra FAU: Hvilket tema ønsker dere at foreldrene skal ha på et foreldremøte? </w:t>
            </w:r>
          </w:p>
          <w:p w:rsidR="00EA49B4" w:rsidRDefault="00EA49B4" w:rsidP="00B15F67">
            <w:pPr>
              <w:rPr>
                <w:b/>
                <w:bCs/>
                <w:sz w:val="24"/>
                <w:szCs w:val="24"/>
              </w:rPr>
            </w:pPr>
          </w:p>
          <w:p w:rsidR="00EA49B4" w:rsidRDefault="00EA49B4" w:rsidP="00B15F67">
            <w:pPr>
              <w:rPr>
                <w:b/>
                <w:bCs/>
                <w:sz w:val="24"/>
                <w:szCs w:val="24"/>
              </w:rPr>
            </w:pPr>
            <w:r>
              <w:rPr>
                <w:b/>
                <w:bCs/>
                <w:sz w:val="24"/>
                <w:szCs w:val="24"/>
              </w:rPr>
              <w:t>Rektor:</w:t>
            </w:r>
          </w:p>
          <w:p w:rsidR="00EA49B4" w:rsidRPr="00EA49B4" w:rsidRDefault="00EA49B4" w:rsidP="00EA49B4">
            <w:pPr>
              <w:rPr>
                <w:b/>
                <w:bCs/>
              </w:rPr>
            </w:pPr>
            <w:r w:rsidRPr="00EA49B4">
              <w:rPr>
                <w:b/>
                <w:bCs/>
              </w:rPr>
              <w:t>LK 20 Fagfornyelse med nye fagplaner.</w:t>
            </w:r>
          </w:p>
          <w:p w:rsidR="00EA49B4" w:rsidRDefault="00EA49B4" w:rsidP="00EA49B4">
            <w:r>
              <w:t>Skoleåret 2020/2021 startet opp med nye fagplaner i alle fag, LK20, samt ny kvalitetsplan for Stavangerskolen: Stavangerskolen mot 2025. Det er lenker til LK20 og Stavangerskolen mot 2025 på hjemmesiden.</w:t>
            </w:r>
          </w:p>
          <w:p w:rsidR="00EA49B4" w:rsidRDefault="00EA49B4" w:rsidP="00EA49B4">
            <w:r>
              <w:t xml:space="preserve">Rektor la vekt på at implementeringen av nye fagplaner måtte tas </w:t>
            </w:r>
            <w:r w:rsidR="002818E3">
              <w:t xml:space="preserve">i et tempo som er overkommelig </w:t>
            </w:r>
            <w:proofErr w:type="spellStart"/>
            <w:r w:rsidR="002818E3">
              <w:t>ifht</w:t>
            </w:r>
            <w:proofErr w:type="spellEnd"/>
            <w:r w:rsidR="002818E3">
              <w:t>. alle ekstra hensyn som må tas i denne perioden.</w:t>
            </w:r>
          </w:p>
          <w:p w:rsidR="00EA49B4" w:rsidRPr="00B202FC" w:rsidRDefault="00EA49B4" w:rsidP="00EA49B4">
            <w:pPr>
              <w:pStyle w:val="Listeavsnitt"/>
              <w:ind w:left="1440"/>
              <w:rPr>
                <w:b/>
                <w:bCs/>
              </w:rPr>
            </w:pPr>
          </w:p>
          <w:p w:rsidR="00EA49B4" w:rsidRDefault="00EA49B4" w:rsidP="00EA49B4">
            <w:r w:rsidRPr="00EA49B4">
              <w:rPr>
                <w:b/>
                <w:bCs/>
              </w:rPr>
              <w:t>Lassa skole har gjennomført Ståstedsanalysen.</w:t>
            </w:r>
            <w:r>
              <w:t xml:space="preserve"> </w:t>
            </w:r>
          </w:p>
          <w:p w:rsidR="00EA49B4" w:rsidRDefault="00EA49B4" w:rsidP="002818E3">
            <w:r>
              <w:t>Ståstedsanalysen innebærer en sammenstilling av resultater fra faglige prøver og brukerundersøkelser, innbefattet en egenvurdering opp mot tegnene på kvalitet beskrevet i Kvalitetsplanen til Stavanger kommune. Prosessen og innlevering av rapporten ble noe forsinket grunnet koronasituasjonen i vår. Resultater orienteres om på møtet og dokumentet sendes til orientering. Det blir ikke gjennomført Dialogmøte i år, slik det pleier.</w:t>
            </w:r>
            <w:r w:rsidR="002818E3">
              <w:t xml:space="preserve"> Satsningsområdene til lassa skole blir: Digital</w:t>
            </w:r>
            <w:r w:rsidR="009D18F5">
              <w:t xml:space="preserve"> kompetanse, pedagogiske refleksjoner og felles plattform ved innføring av LK20 og økt </w:t>
            </w:r>
            <w:proofErr w:type="gramStart"/>
            <w:r w:rsidR="009D18F5">
              <w:t>fokus</w:t>
            </w:r>
            <w:proofErr w:type="gramEnd"/>
            <w:r w:rsidR="009D18F5">
              <w:t xml:space="preserve"> på engelskfaget.</w:t>
            </w:r>
          </w:p>
          <w:p w:rsidR="00EA49B4" w:rsidRDefault="00EA49B4" w:rsidP="00EA49B4">
            <w:pPr>
              <w:pStyle w:val="Listeavsnitt"/>
              <w:ind w:left="1440"/>
            </w:pPr>
          </w:p>
          <w:p w:rsidR="00EA49B4" w:rsidRDefault="00EA49B4" w:rsidP="00EA49B4">
            <w:r>
              <w:t>Skolen har begynt å abonnere på «</w:t>
            </w:r>
            <w:r w:rsidRPr="00EA49B4">
              <w:rPr>
                <w:b/>
                <w:bCs/>
              </w:rPr>
              <w:t>Foreldrepulsen»</w:t>
            </w:r>
            <w:r>
              <w:t xml:space="preserve"> Denne ligger på skolen framside og har aktuelle artikler.</w:t>
            </w:r>
            <w:r w:rsidR="00AE36C9">
              <w:t xml:space="preserve"> Rektor håper at det er nyttige artikler og at foreldre vil lese det som legges ut.</w:t>
            </w:r>
          </w:p>
          <w:p w:rsidR="00EA49B4" w:rsidRDefault="00EA49B4" w:rsidP="00EA49B4"/>
          <w:p w:rsidR="00EA49B4" w:rsidRDefault="00EA49B4" w:rsidP="00EA49B4">
            <w:proofErr w:type="spellStart"/>
            <w:r w:rsidRPr="00EA49B4">
              <w:rPr>
                <w:b/>
                <w:bCs/>
              </w:rPr>
              <w:lastRenderedPageBreak/>
              <w:t>BliMe</w:t>
            </w:r>
            <w:proofErr w:type="spellEnd"/>
            <w:r w:rsidRPr="00EA49B4">
              <w:rPr>
                <w:b/>
                <w:bCs/>
              </w:rPr>
              <w:t xml:space="preserve"> –</w:t>
            </w:r>
            <w:r>
              <w:t xml:space="preserve"> flere klasser er med på dette – aksjonsdagen er 12.november.</w:t>
            </w:r>
          </w:p>
          <w:p w:rsidR="00EA49B4" w:rsidRDefault="00EA49B4" w:rsidP="00EA49B4">
            <w:pPr>
              <w:pStyle w:val="Listeavsnitt"/>
              <w:ind w:left="1440"/>
            </w:pPr>
          </w:p>
          <w:p w:rsidR="00EA49B4" w:rsidRDefault="00EA49B4" w:rsidP="00EA49B4">
            <w:r w:rsidRPr="00EA49B4">
              <w:rPr>
                <w:b/>
                <w:bCs/>
              </w:rPr>
              <w:t>Trafikksituasjonen ved skolen</w:t>
            </w:r>
            <w:r>
              <w:t xml:space="preserve"> – vi går mot mørkere tider og flere vil antakelig kjøre sine barn til skolen. Siden den trafikale situasjonen er såpass uoversiktlig oppfordrer vi alle til at elevene skal gå til skolen. Dette gjentas hvert år på hjemmesiden og vi ønsker at vi i år også kan gjennomføre en trafikkaksjon, dette hadde god effekt da vi gjennomførte den for noen år siden. </w:t>
            </w:r>
          </w:p>
          <w:p w:rsidR="00EA49B4" w:rsidRDefault="00EA49B4" w:rsidP="00EA49B4">
            <w:pPr>
              <w:pStyle w:val="Listeavsnitt"/>
            </w:pPr>
          </w:p>
          <w:p w:rsidR="00AE36C9" w:rsidRPr="00AE36C9" w:rsidRDefault="00AE36C9" w:rsidP="00AE36C9">
            <w:pPr>
              <w:rPr>
                <w:b/>
                <w:bCs/>
              </w:rPr>
            </w:pPr>
            <w:r w:rsidRPr="00AE36C9">
              <w:rPr>
                <w:b/>
                <w:bCs/>
              </w:rPr>
              <w:t>Kommentar:</w:t>
            </w:r>
          </w:p>
          <w:p w:rsidR="00EA49B4" w:rsidRPr="00AE36C9" w:rsidRDefault="00AE36C9" w:rsidP="00AE36C9">
            <w:r w:rsidRPr="00AE36C9">
              <w:t>FAU v/ Stine Johansen Haaland kommenterte at det var ønskelig fra FAU sin side at flest mulig fra Lassa skole var med på aksjonen Beintøft.</w:t>
            </w:r>
          </w:p>
          <w:p w:rsidR="00AE36C9" w:rsidRDefault="00AE36C9" w:rsidP="00AE36C9">
            <w:r w:rsidRPr="00AE36C9">
              <w:t>I år har noen klasser meldt seg på og deltok.</w:t>
            </w:r>
          </w:p>
          <w:p w:rsidR="00AE36C9" w:rsidRDefault="00AE36C9" w:rsidP="00AE36C9"/>
          <w:p w:rsidR="00AE36C9" w:rsidRPr="00AE36C9" w:rsidRDefault="00AE36C9" w:rsidP="00AE36C9">
            <w:r>
              <w:t>Det kom også spørsmål om «Hjertesone» i nærheten av skolen. Rektor avventer nærmere vedtak om dette.</w:t>
            </w:r>
          </w:p>
          <w:p w:rsidR="00AE36C9" w:rsidRPr="00AE36C9" w:rsidRDefault="00AE36C9" w:rsidP="00AE36C9">
            <w:pPr>
              <w:rPr>
                <w:b/>
                <w:bCs/>
              </w:rPr>
            </w:pPr>
          </w:p>
          <w:p w:rsidR="00AE36C9" w:rsidRDefault="00AE36C9" w:rsidP="00EA49B4">
            <w:pPr>
              <w:rPr>
                <w:b/>
                <w:bCs/>
              </w:rPr>
            </w:pPr>
            <w:r>
              <w:rPr>
                <w:b/>
                <w:bCs/>
              </w:rPr>
              <w:t>Chromebook i skolen:</w:t>
            </w:r>
          </w:p>
          <w:p w:rsidR="00EA49B4" w:rsidRPr="00EA49B4" w:rsidRDefault="00EA49B4" w:rsidP="00EA49B4">
            <w:pPr>
              <w:rPr>
                <w:sz w:val="22"/>
              </w:rPr>
            </w:pPr>
            <w:r w:rsidRPr="00AE36C9">
              <w:t>I Utvalg for oppvekst og utdanning 24.06.2020,</w:t>
            </w:r>
            <w:r>
              <w:t xml:space="preserve"> ble det klart at flertallspartiene i Stavanger ikke innfører klassesett med</w:t>
            </w:r>
            <w:r w:rsidRPr="00EA49B4">
              <w:rPr>
                <w:b/>
                <w:bCs/>
              </w:rPr>
              <w:t xml:space="preserve"> Chromebook</w:t>
            </w:r>
            <w:r>
              <w:t xml:space="preserve"> til elevene likevel. Det betyr at elevene fortsatt skal ha hver sin maskin. Men de yngste elevene skal ikke ta </w:t>
            </w:r>
            <w:proofErr w:type="spellStart"/>
            <w:r>
              <w:t>Chromebooken</w:t>
            </w:r>
            <w:proofErr w:type="spellEnd"/>
            <w:r>
              <w:t xml:space="preserve"> med hjem. Dette skal gradvis skje fra 3.trinn. Elevene på 1.trinn skal introduseres til Chromebook etter jul i 1.trinn</w:t>
            </w:r>
          </w:p>
          <w:p w:rsidR="00EA49B4" w:rsidRDefault="00EA49B4" w:rsidP="00EA49B4">
            <w:pPr>
              <w:ind w:left="708" w:firstLine="708"/>
              <w:rPr>
                <w:b/>
                <w:bCs/>
              </w:rPr>
            </w:pPr>
          </w:p>
          <w:p w:rsidR="00EA49B4" w:rsidRPr="00B202FC" w:rsidRDefault="00EA49B4" w:rsidP="00EA49B4">
            <w:pPr>
              <w:rPr>
                <w:b/>
                <w:bCs/>
              </w:rPr>
            </w:pPr>
            <w:r w:rsidRPr="00B202FC">
              <w:rPr>
                <w:b/>
                <w:bCs/>
              </w:rPr>
              <w:t>I vedtaket står det:</w:t>
            </w:r>
          </w:p>
          <w:p w:rsidR="00EA49B4" w:rsidRPr="00B202FC" w:rsidRDefault="00EA49B4" w:rsidP="00EA49B4">
            <w:pPr>
              <w:rPr>
                <w:i/>
                <w:iCs/>
              </w:rPr>
            </w:pPr>
            <w:r w:rsidRPr="00B202FC">
              <w:rPr>
                <w:i/>
                <w:iCs/>
              </w:rPr>
              <w:t xml:space="preserve">De yngste elevene gis opplæring i bruk av Chromebook i løpet av vårsemesteret i 1.klasse. Forelevene på 1. og 2. trinn oppbevares </w:t>
            </w:r>
            <w:proofErr w:type="spellStart"/>
            <w:r w:rsidRPr="00B202FC">
              <w:rPr>
                <w:i/>
                <w:iCs/>
              </w:rPr>
              <w:t>Chromebooken</w:t>
            </w:r>
            <w:proofErr w:type="spellEnd"/>
            <w:r w:rsidRPr="00B202FC">
              <w:rPr>
                <w:i/>
                <w:iCs/>
              </w:rPr>
              <w:t xml:space="preserve"> i klasserommet på skolen.</w:t>
            </w:r>
          </w:p>
          <w:p w:rsidR="00EA49B4" w:rsidRPr="008F0032" w:rsidRDefault="00EA49B4" w:rsidP="00EA49B4">
            <w:pPr>
              <w:rPr>
                <w:i/>
                <w:iCs/>
              </w:rPr>
            </w:pPr>
            <w:r w:rsidRPr="008F0032">
              <w:rPr>
                <w:i/>
                <w:iCs/>
              </w:rPr>
              <w:t xml:space="preserve">Elever på 3. og 4. trinn får gradvis ta med </w:t>
            </w:r>
            <w:proofErr w:type="spellStart"/>
            <w:r w:rsidRPr="008F0032">
              <w:rPr>
                <w:i/>
                <w:iCs/>
              </w:rPr>
              <w:t>Chromebooken</w:t>
            </w:r>
            <w:proofErr w:type="spellEnd"/>
            <w:r w:rsidRPr="008F0032">
              <w:rPr>
                <w:i/>
                <w:iCs/>
              </w:rPr>
              <w:t xml:space="preserve"> hjem for å jobbe med skolearbeid</w:t>
            </w:r>
          </w:p>
          <w:p w:rsidR="00EA49B4" w:rsidRDefault="00EA49B4" w:rsidP="00EA49B4">
            <w:pPr>
              <w:ind w:firstLine="708"/>
            </w:pPr>
          </w:p>
          <w:p w:rsidR="00EA49B4" w:rsidRDefault="00EA49B4" w:rsidP="00EA49B4">
            <w:r>
              <w:t xml:space="preserve">Saken i sin helhet og vedtaket </w:t>
            </w:r>
            <w:r w:rsidR="00AE36C9">
              <w:t>ble vedlagt i innkallingen.</w:t>
            </w:r>
          </w:p>
          <w:p w:rsidR="00EA49B4" w:rsidRDefault="00EA49B4" w:rsidP="00EA49B4">
            <w:pPr>
              <w:ind w:firstLine="708"/>
            </w:pPr>
          </w:p>
          <w:p w:rsidR="00EA49B4" w:rsidRPr="00B202FC" w:rsidRDefault="00EA49B4" w:rsidP="009D18F5">
            <w:pPr>
              <w:pStyle w:val="NormalWeb"/>
              <w:spacing w:before="0" w:beforeAutospacing="0" w:after="60" w:afterAutospacing="0"/>
              <w:rPr>
                <w:b/>
                <w:bCs/>
              </w:rPr>
            </w:pPr>
            <w:r w:rsidRPr="00B202FC">
              <w:rPr>
                <w:b/>
                <w:bCs/>
                <w:color w:val="000000"/>
              </w:rPr>
              <w:t>Stavangerpakken</w:t>
            </w:r>
          </w:p>
          <w:p w:rsidR="00EA49B4" w:rsidRDefault="00EA49B4" w:rsidP="009D18F5">
            <w:pPr>
              <w:pStyle w:val="NormalWeb"/>
              <w:spacing w:before="0" w:beforeAutospacing="0" w:after="60" w:afterAutospacing="0"/>
              <w:rPr>
                <w:color w:val="000000"/>
              </w:rPr>
            </w:pPr>
            <w:r>
              <w:rPr>
                <w:color w:val="000000"/>
              </w:rPr>
              <w:t>Stavanger kommune har kjøpt felles lisenser på pedagogiske verktøy og programmer som elevene i stavangerskolen har tilgang til – kalt Stavangerpakken.</w:t>
            </w:r>
            <w:r w:rsidR="00AE36C9">
              <w:rPr>
                <w:color w:val="000000"/>
              </w:rPr>
              <w:t xml:space="preserve"> Oversikt over de ulike pakkene lå i sakspapirene.</w:t>
            </w:r>
          </w:p>
          <w:p w:rsidR="00AE36C9" w:rsidRPr="008F0032" w:rsidRDefault="00AE36C9" w:rsidP="009D18F5">
            <w:pPr>
              <w:pStyle w:val="NormalWeb"/>
              <w:spacing w:before="0" w:beforeAutospacing="0" w:after="60" w:afterAutospacing="0"/>
            </w:pPr>
            <w:r>
              <w:rPr>
                <w:color w:val="000000"/>
              </w:rPr>
              <w:t>Lassa skole skal ha gjennomgang med personalet to kvelder høsten 2020.</w:t>
            </w:r>
          </w:p>
          <w:p w:rsidR="00EA49B4" w:rsidRDefault="00EA49B4" w:rsidP="00B15F67">
            <w:pPr>
              <w:rPr>
                <w:b/>
                <w:bCs/>
                <w:sz w:val="24"/>
                <w:szCs w:val="24"/>
              </w:rPr>
            </w:pPr>
          </w:p>
          <w:p w:rsidR="00AE36C9" w:rsidRDefault="00AE36C9" w:rsidP="00AE36C9">
            <w:r w:rsidRPr="00AE36C9">
              <w:rPr>
                <w:b/>
                <w:bCs/>
              </w:rPr>
              <w:t>Nasjonale prøver i lesing, regning og engelsk</w:t>
            </w:r>
            <w:r>
              <w:t xml:space="preserve"> gjennomføres i disse dager på 5.trinn. Skal være gjennomført innen 25.09.2020</w:t>
            </w:r>
            <w:r>
              <w:t>. Resultater legges frem på senere SU og skolens samlede resultat legges ut på hjemmesiden.</w:t>
            </w:r>
          </w:p>
          <w:p w:rsidR="00AE36C9" w:rsidRPr="00B15F67" w:rsidRDefault="00AE36C9" w:rsidP="00B15F67">
            <w:pPr>
              <w:rPr>
                <w:b/>
                <w:bCs/>
                <w:sz w:val="24"/>
                <w:szCs w:val="24"/>
              </w:rPr>
            </w:pPr>
          </w:p>
          <w:p w:rsidR="00B15F67" w:rsidRDefault="00AE36C9" w:rsidP="0061188D">
            <w:pPr>
              <w:rPr>
                <w:b/>
                <w:sz w:val="24"/>
                <w:szCs w:val="24"/>
              </w:rPr>
            </w:pPr>
            <w:r>
              <w:rPr>
                <w:b/>
                <w:sz w:val="24"/>
                <w:szCs w:val="24"/>
              </w:rPr>
              <w:t>Andre orienteringssaker:</w:t>
            </w:r>
          </w:p>
          <w:p w:rsidR="00AE36C9" w:rsidRPr="00AE36C9" w:rsidRDefault="00AE36C9" w:rsidP="0061188D">
            <w:pPr>
              <w:rPr>
                <w:bCs/>
                <w:sz w:val="24"/>
                <w:szCs w:val="24"/>
              </w:rPr>
            </w:pPr>
            <w:r w:rsidRPr="00AE36C9">
              <w:rPr>
                <w:bCs/>
                <w:sz w:val="24"/>
                <w:szCs w:val="24"/>
              </w:rPr>
              <w:t>Forslag til skoleruta for neste skoleår har kommet. Denne skal tas opp i Klubb og personalet, før den presenteres i SU.</w:t>
            </w:r>
          </w:p>
        </w:tc>
        <w:tc>
          <w:tcPr>
            <w:tcW w:w="567" w:type="dxa"/>
            <w:tcBorders>
              <w:right w:val="nil"/>
            </w:tcBorders>
          </w:tcPr>
          <w:p w:rsidR="00FF01E6" w:rsidRDefault="00FF01E6">
            <w:pPr>
              <w:rPr>
                <w:sz w:val="24"/>
                <w:szCs w:val="24"/>
              </w:rPr>
            </w:pPr>
          </w:p>
        </w:tc>
      </w:tr>
      <w:tr w:rsidR="00FF01E6">
        <w:trPr>
          <w:gridAfter w:val="1"/>
          <w:wAfter w:w="284" w:type="dxa"/>
        </w:trPr>
        <w:tc>
          <w:tcPr>
            <w:tcW w:w="1134" w:type="dxa"/>
            <w:tcBorders>
              <w:top w:val="single" w:sz="4" w:space="0" w:color="000000"/>
              <w:left w:val="nil"/>
              <w:bottom w:val="single" w:sz="4" w:space="0" w:color="000000"/>
            </w:tcBorders>
          </w:tcPr>
          <w:p w:rsidR="00FF01E6" w:rsidRDefault="00775C01">
            <w:pPr>
              <w:rPr>
                <w:sz w:val="24"/>
                <w:szCs w:val="24"/>
              </w:rPr>
            </w:pPr>
            <w:r>
              <w:rPr>
                <w:sz w:val="24"/>
                <w:szCs w:val="24"/>
              </w:rPr>
              <w:lastRenderedPageBreak/>
              <w:t xml:space="preserve">  5/</w:t>
            </w:r>
            <w:r w:rsidR="00D00B9C">
              <w:rPr>
                <w:sz w:val="24"/>
                <w:szCs w:val="24"/>
              </w:rPr>
              <w:t>20</w:t>
            </w:r>
          </w:p>
        </w:tc>
        <w:tc>
          <w:tcPr>
            <w:tcW w:w="7371" w:type="dxa"/>
            <w:tcBorders>
              <w:right w:val="nil"/>
            </w:tcBorders>
            <w:tcMar>
              <w:left w:w="68" w:type="dxa"/>
            </w:tcMar>
          </w:tcPr>
          <w:p w:rsidR="00881F32" w:rsidRDefault="00AE36C9" w:rsidP="00881F32">
            <w:pPr>
              <w:spacing w:after="160" w:line="259" w:lineRule="auto"/>
              <w:rPr>
                <w:b/>
                <w:sz w:val="24"/>
                <w:szCs w:val="24"/>
              </w:rPr>
            </w:pPr>
            <w:r>
              <w:rPr>
                <w:b/>
                <w:sz w:val="24"/>
                <w:szCs w:val="24"/>
              </w:rPr>
              <w:t>Økonomirapportering</w:t>
            </w:r>
          </w:p>
          <w:p w:rsidR="00AE36C9" w:rsidRDefault="00AE36C9" w:rsidP="00AE36C9">
            <w:r>
              <w:t>Vi har, for første gang på flere år en økonomisk situasjon som er noe mer romslig og ikke så anstrengt.</w:t>
            </w:r>
          </w:p>
          <w:p w:rsidR="00AE36C9" w:rsidRDefault="00AE36C9" w:rsidP="00AE36C9">
            <w:r>
              <w:lastRenderedPageBreak/>
              <w:t xml:space="preserve">Dette har flere årsaker bla. økt elevtall og en økt elevsats – altså penger vi får for hver elev. Denne er noe justert </w:t>
            </w:r>
            <w:proofErr w:type="spellStart"/>
            <w:r>
              <w:t>ifht</w:t>
            </w:r>
            <w:proofErr w:type="spellEnd"/>
            <w:r>
              <w:t>. tidligere beregninger av levekår.</w:t>
            </w:r>
          </w:p>
          <w:p w:rsidR="00AE36C9" w:rsidRDefault="00AE36C9" w:rsidP="00AE36C9"/>
          <w:p w:rsidR="00AE36C9" w:rsidRDefault="00AE36C9" w:rsidP="00AE36C9">
            <w:r>
              <w:t>Slik det ser ut nå har vi et forbruk lønn på skole på 99,71 % Lønnsutgifter for SFO ligger på 116,87% noe som tilsvarer et merforbruk i kroner på 344 914 – men SFO har også en refusjon for sykelønn på 226 736. Altså ent reelt merforbruk på kr. 118 178.</w:t>
            </w:r>
          </w:p>
          <w:p w:rsidR="00AE36C9" w:rsidRDefault="00AE36C9" w:rsidP="00881F32">
            <w:pPr>
              <w:spacing w:after="160" w:line="259" w:lineRule="auto"/>
            </w:pPr>
          </w:p>
          <w:p w:rsidR="00AE36C9" w:rsidRPr="00AE36C9" w:rsidRDefault="00AE36C9" w:rsidP="00881F32">
            <w:pPr>
              <w:spacing w:after="160" w:line="259" w:lineRule="auto"/>
              <w:rPr>
                <w:bCs/>
                <w:sz w:val="24"/>
                <w:szCs w:val="24"/>
              </w:rPr>
            </w:pPr>
            <w:r>
              <w:t xml:space="preserve">Rektor regner med å gå ut med et lite </w:t>
            </w:r>
            <w:proofErr w:type="spellStart"/>
            <w:r>
              <w:t>mindreforbruk</w:t>
            </w:r>
            <w:proofErr w:type="spellEnd"/>
            <w:r>
              <w:t xml:space="preserve"> for å kunne overføre til budsjettåret 2021 – dette for en liten buffer i tilfelle nedskjæringer slik det er bebudet av rådmannen.</w:t>
            </w:r>
          </w:p>
        </w:tc>
        <w:tc>
          <w:tcPr>
            <w:tcW w:w="567" w:type="dxa"/>
            <w:tcBorders>
              <w:right w:val="nil"/>
            </w:tcBorders>
          </w:tcPr>
          <w:p w:rsidR="00FF01E6" w:rsidRDefault="00FF01E6">
            <w:pPr>
              <w:rPr>
                <w:sz w:val="24"/>
                <w:szCs w:val="24"/>
              </w:rPr>
            </w:pPr>
          </w:p>
        </w:tc>
      </w:tr>
      <w:tr w:rsidR="00FF01E6">
        <w:trPr>
          <w:gridAfter w:val="1"/>
          <w:wAfter w:w="284" w:type="dxa"/>
        </w:trPr>
        <w:tc>
          <w:tcPr>
            <w:tcW w:w="1134" w:type="dxa"/>
            <w:tcBorders>
              <w:top w:val="single" w:sz="4" w:space="0" w:color="000000"/>
              <w:left w:val="nil"/>
              <w:bottom w:val="single" w:sz="4" w:space="0" w:color="000000"/>
            </w:tcBorders>
          </w:tcPr>
          <w:p w:rsidR="00FF01E6" w:rsidRDefault="00775C01">
            <w:pPr>
              <w:rPr>
                <w:sz w:val="24"/>
                <w:szCs w:val="24"/>
              </w:rPr>
            </w:pPr>
            <w:r>
              <w:rPr>
                <w:sz w:val="24"/>
                <w:szCs w:val="24"/>
              </w:rPr>
              <w:t>6/</w:t>
            </w:r>
            <w:r w:rsidR="00D00B9C">
              <w:rPr>
                <w:sz w:val="24"/>
                <w:szCs w:val="24"/>
              </w:rPr>
              <w:t>20</w:t>
            </w:r>
          </w:p>
        </w:tc>
        <w:tc>
          <w:tcPr>
            <w:tcW w:w="7371" w:type="dxa"/>
            <w:tcBorders>
              <w:right w:val="nil"/>
            </w:tcBorders>
            <w:tcMar>
              <w:left w:w="68" w:type="dxa"/>
            </w:tcMar>
          </w:tcPr>
          <w:p w:rsidR="00FF01E6" w:rsidRDefault="00AE36C9" w:rsidP="00D00B9C">
            <w:pPr>
              <w:pBdr>
                <w:top w:val="nil"/>
                <w:left w:val="nil"/>
                <w:bottom w:val="nil"/>
                <w:right w:val="nil"/>
                <w:between w:val="nil"/>
              </w:pBdr>
              <w:rPr>
                <w:b/>
                <w:bCs/>
              </w:rPr>
            </w:pPr>
            <w:r w:rsidRPr="00A27183">
              <w:rPr>
                <w:b/>
                <w:bCs/>
              </w:rPr>
              <w:t>Høring på nytt ordensreglement</w:t>
            </w:r>
          </w:p>
          <w:p w:rsidR="00AE36C9" w:rsidRDefault="00AE36C9" w:rsidP="00AE36C9">
            <w:pPr>
              <w:rPr>
                <w:lang w:val="nn-NO"/>
              </w:rPr>
            </w:pPr>
            <w:r>
              <w:rPr>
                <w:lang w:val="nn-NO"/>
              </w:rPr>
              <w:t>Kommunedirektøren send</w:t>
            </w:r>
            <w:r w:rsidR="00771D92">
              <w:rPr>
                <w:lang w:val="nn-NO"/>
              </w:rPr>
              <w:t xml:space="preserve">te ut </w:t>
            </w:r>
            <w:r>
              <w:rPr>
                <w:lang w:val="nn-NO"/>
              </w:rPr>
              <w:t xml:space="preserve"> med dette på </w:t>
            </w:r>
            <w:proofErr w:type="spellStart"/>
            <w:r>
              <w:rPr>
                <w:lang w:val="nn-NO"/>
              </w:rPr>
              <w:t>høring</w:t>
            </w:r>
            <w:proofErr w:type="spellEnd"/>
            <w:r>
              <w:rPr>
                <w:lang w:val="nn-NO"/>
              </w:rPr>
              <w:t xml:space="preserve"> forslag til nytt reglement for orden og oppførsel i </w:t>
            </w:r>
            <w:proofErr w:type="spellStart"/>
            <w:r>
              <w:rPr>
                <w:lang w:val="nn-NO"/>
              </w:rPr>
              <w:t>grunnskolene</w:t>
            </w:r>
            <w:proofErr w:type="spellEnd"/>
            <w:r>
              <w:rPr>
                <w:lang w:val="nn-NO"/>
              </w:rPr>
              <w:t xml:space="preserve">  i Stavanger. </w:t>
            </w:r>
          </w:p>
          <w:p w:rsidR="00AE36C9" w:rsidRDefault="00AE36C9" w:rsidP="00AE36C9">
            <w:pPr>
              <w:rPr>
                <w:lang w:val="nn-NO"/>
              </w:rPr>
            </w:pPr>
            <w:r>
              <w:rPr>
                <w:lang w:val="nn-NO"/>
              </w:rPr>
              <w:t xml:space="preserve">Kommunedirektøren ber </w:t>
            </w:r>
            <w:proofErr w:type="spellStart"/>
            <w:r>
              <w:rPr>
                <w:lang w:val="nn-NO"/>
              </w:rPr>
              <w:t>skolene</w:t>
            </w:r>
            <w:proofErr w:type="spellEnd"/>
            <w:r>
              <w:rPr>
                <w:lang w:val="nn-NO"/>
              </w:rPr>
              <w:t xml:space="preserve"> legge forslaget fram for elevrådet, skolemiljøutvalet og samarbeidsutvalet. </w:t>
            </w:r>
          </w:p>
          <w:p w:rsidR="00AE36C9" w:rsidRDefault="00AE36C9" w:rsidP="00AE36C9">
            <w:pPr>
              <w:rPr>
                <w:lang w:val="nn-NO"/>
              </w:rPr>
            </w:pPr>
            <w:proofErr w:type="spellStart"/>
            <w:r>
              <w:rPr>
                <w:lang w:val="nn-NO"/>
              </w:rPr>
              <w:t>Høringsfristen</w:t>
            </w:r>
            <w:proofErr w:type="spellEnd"/>
            <w:r>
              <w:rPr>
                <w:lang w:val="nn-NO"/>
              </w:rPr>
              <w:t xml:space="preserve"> er 2. oktober 2020. </w:t>
            </w:r>
          </w:p>
          <w:p w:rsidR="009E3D93" w:rsidRDefault="009E3D93" w:rsidP="00AE36C9">
            <w:pPr>
              <w:rPr>
                <w:lang w:val="nn-NO"/>
              </w:rPr>
            </w:pPr>
          </w:p>
          <w:p w:rsidR="009E3D93" w:rsidRDefault="009E3D93" w:rsidP="00AE36C9">
            <w:pPr>
              <w:rPr>
                <w:lang w:val="nn-NO"/>
              </w:rPr>
            </w:pPr>
            <w:r>
              <w:rPr>
                <w:lang w:val="nn-NO"/>
              </w:rPr>
              <w:t xml:space="preserve">Det kom et </w:t>
            </w:r>
            <w:proofErr w:type="spellStart"/>
            <w:r>
              <w:rPr>
                <w:lang w:val="nn-NO"/>
              </w:rPr>
              <w:t>innspill</w:t>
            </w:r>
            <w:proofErr w:type="spellEnd"/>
            <w:r>
              <w:rPr>
                <w:lang w:val="nn-NO"/>
              </w:rPr>
              <w:t xml:space="preserve"> frå FAU som </w:t>
            </w:r>
            <w:r w:rsidR="00B67DBC">
              <w:rPr>
                <w:lang w:val="nn-NO"/>
              </w:rPr>
              <w:t xml:space="preserve">kom med </w:t>
            </w:r>
            <w:proofErr w:type="spellStart"/>
            <w:r w:rsidR="00B67DBC">
              <w:rPr>
                <w:lang w:val="nn-NO"/>
              </w:rPr>
              <w:t>innspill</w:t>
            </w:r>
            <w:proofErr w:type="spellEnd"/>
            <w:r w:rsidR="00B67DBC">
              <w:rPr>
                <w:lang w:val="nn-NO"/>
              </w:rPr>
              <w:t xml:space="preserve"> til §9 Saksbehandling ved bruk av sanksjoner. Her </w:t>
            </w:r>
            <w:proofErr w:type="spellStart"/>
            <w:r w:rsidR="00B67DBC">
              <w:rPr>
                <w:lang w:val="nn-NO"/>
              </w:rPr>
              <w:t>sav</w:t>
            </w:r>
            <w:bookmarkStart w:id="0" w:name="_GoBack"/>
            <w:bookmarkEnd w:id="0"/>
            <w:r w:rsidR="00B67DBC">
              <w:rPr>
                <w:lang w:val="nn-NO"/>
              </w:rPr>
              <w:t>nes</w:t>
            </w:r>
            <w:proofErr w:type="spellEnd"/>
            <w:r w:rsidR="00B67DBC">
              <w:rPr>
                <w:lang w:val="nn-NO"/>
              </w:rPr>
              <w:t xml:space="preserve"> det et punkt </w:t>
            </w:r>
            <w:proofErr w:type="spellStart"/>
            <w:r w:rsidR="00B67DBC">
              <w:rPr>
                <w:lang w:val="nn-NO"/>
              </w:rPr>
              <w:t>hvor</w:t>
            </w:r>
            <w:proofErr w:type="spellEnd"/>
            <w:r w:rsidR="00B67DBC">
              <w:rPr>
                <w:lang w:val="nn-NO"/>
              </w:rPr>
              <w:t xml:space="preserve"> </w:t>
            </w:r>
            <w:proofErr w:type="spellStart"/>
            <w:r w:rsidR="00B67DBC">
              <w:rPr>
                <w:lang w:val="nn-NO"/>
              </w:rPr>
              <w:t>elevesn</w:t>
            </w:r>
            <w:proofErr w:type="spellEnd"/>
            <w:r w:rsidR="00B67DBC">
              <w:rPr>
                <w:lang w:val="nn-NO"/>
              </w:rPr>
              <w:t xml:space="preserve"> stemme blir </w:t>
            </w:r>
            <w:proofErr w:type="spellStart"/>
            <w:r w:rsidR="00B67DBC">
              <w:rPr>
                <w:lang w:val="nn-NO"/>
              </w:rPr>
              <w:t>hørt</w:t>
            </w:r>
            <w:proofErr w:type="spellEnd"/>
            <w:r w:rsidR="00B67DBC">
              <w:rPr>
                <w:lang w:val="nn-NO"/>
              </w:rPr>
              <w:t xml:space="preserve">, og at det </w:t>
            </w:r>
            <w:proofErr w:type="spellStart"/>
            <w:r w:rsidR="00B67DBC">
              <w:rPr>
                <w:lang w:val="nn-NO"/>
              </w:rPr>
              <w:t>skisseres</w:t>
            </w:r>
            <w:proofErr w:type="spellEnd"/>
            <w:r w:rsidR="00B67DBC">
              <w:rPr>
                <w:lang w:val="nn-NO"/>
              </w:rPr>
              <w:t xml:space="preserve"> </w:t>
            </w:r>
            <w:proofErr w:type="spellStart"/>
            <w:r w:rsidR="00B67DBC">
              <w:rPr>
                <w:lang w:val="nn-NO"/>
              </w:rPr>
              <w:t>nødvendigheten</w:t>
            </w:r>
            <w:proofErr w:type="spellEnd"/>
            <w:r w:rsidR="00B67DBC">
              <w:rPr>
                <w:lang w:val="nn-NO"/>
              </w:rPr>
              <w:t xml:space="preserve"> av </w:t>
            </w:r>
            <w:proofErr w:type="spellStart"/>
            <w:r w:rsidR="00B67DBC">
              <w:rPr>
                <w:lang w:val="nn-NO"/>
              </w:rPr>
              <w:t>av</w:t>
            </w:r>
            <w:proofErr w:type="spellEnd"/>
            <w:r w:rsidR="00B67DBC">
              <w:rPr>
                <w:lang w:val="nn-NO"/>
              </w:rPr>
              <w:t xml:space="preserve"> hjelpetiltak </w:t>
            </w:r>
            <w:proofErr w:type="spellStart"/>
            <w:r w:rsidR="00B67DBC">
              <w:rPr>
                <w:lang w:val="nn-NO"/>
              </w:rPr>
              <w:t>settes</w:t>
            </w:r>
            <w:proofErr w:type="spellEnd"/>
            <w:r w:rsidR="00B67DBC">
              <w:rPr>
                <w:lang w:val="nn-NO"/>
              </w:rPr>
              <w:t xml:space="preserve"> inn.</w:t>
            </w:r>
          </w:p>
          <w:p w:rsidR="00AE36C9" w:rsidRDefault="00AE36C9" w:rsidP="00D00B9C">
            <w:pPr>
              <w:pBdr>
                <w:top w:val="nil"/>
                <w:left w:val="nil"/>
                <w:bottom w:val="nil"/>
                <w:right w:val="nil"/>
                <w:between w:val="nil"/>
              </w:pBdr>
              <w:rPr>
                <w:b/>
                <w:color w:val="000000"/>
                <w:sz w:val="24"/>
                <w:szCs w:val="24"/>
              </w:rPr>
            </w:pPr>
          </w:p>
        </w:tc>
        <w:tc>
          <w:tcPr>
            <w:tcW w:w="567" w:type="dxa"/>
            <w:tcBorders>
              <w:right w:val="nil"/>
            </w:tcBorders>
          </w:tcPr>
          <w:p w:rsidR="00FF01E6" w:rsidRDefault="00FF01E6">
            <w:pPr>
              <w:rPr>
                <w:sz w:val="24"/>
                <w:szCs w:val="24"/>
              </w:rPr>
            </w:pPr>
          </w:p>
        </w:tc>
      </w:tr>
      <w:tr w:rsidR="00FF01E6">
        <w:trPr>
          <w:gridAfter w:val="1"/>
          <w:wAfter w:w="284" w:type="dxa"/>
          <w:trHeight w:val="640"/>
        </w:trPr>
        <w:tc>
          <w:tcPr>
            <w:tcW w:w="1134" w:type="dxa"/>
            <w:tcBorders>
              <w:top w:val="single" w:sz="4" w:space="0" w:color="000000"/>
              <w:left w:val="nil"/>
              <w:bottom w:val="single" w:sz="4" w:space="0" w:color="000000"/>
            </w:tcBorders>
          </w:tcPr>
          <w:p w:rsidR="00FF01E6" w:rsidRDefault="00775C01">
            <w:pPr>
              <w:rPr>
                <w:sz w:val="24"/>
                <w:szCs w:val="24"/>
              </w:rPr>
            </w:pPr>
            <w:r>
              <w:rPr>
                <w:sz w:val="24"/>
                <w:szCs w:val="24"/>
              </w:rPr>
              <w:t>7/</w:t>
            </w:r>
            <w:r w:rsidR="00D00B9C">
              <w:rPr>
                <w:sz w:val="24"/>
                <w:szCs w:val="24"/>
              </w:rPr>
              <w:t>20</w:t>
            </w:r>
          </w:p>
        </w:tc>
        <w:tc>
          <w:tcPr>
            <w:tcW w:w="7371" w:type="dxa"/>
            <w:tcBorders>
              <w:right w:val="nil"/>
            </w:tcBorders>
            <w:tcMar>
              <w:left w:w="68" w:type="dxa"/>
            </w:tcMar>
          </w:tcPr>
          <w:p w:rsidR="0061188D" w:rsidRDefault="00B67DBC">
            <w:pPr>
              <w:pBdr>
                <w:top w:val="nil"/>
                <w:left w:val="nil"/>
                <w:bottom w:val="nil"/>
                <w:right w:val="nil"/>
                <w:between w:val="nil"/>
              </w:pBdr>
              <w:rPr>
                <w:b/>
              </w:rPr>
            </w:pPr>
            <w:r>
              <w:rPr>
                <w:b/>
              </w:rPr>
              <w:t>Møteplan skoleåret 2020 – 2021 og tidspunkt for møte</w:t>
            </w:r>
            <w:r>
              <w:rPr>
                <w:b/>
              </w:rPr>
              <w:t xml:space="preserve">ne </w:t>
            </w:r>
          </w:p>
          <w:p w:rsidR="00B67DBC" w:rsidRPr="00B67DBC" w:rsidRDefault="00B67DBC" w:rsidP="00B67DBC">
            <w:pPr>
              <w:rPr>
                <w:b/>
                <w:bCs/>
              </w:rPr>
            </w:pPr>
            <w:r w:rsidRPr="00B67DBC">
              <w:rPr>
                <w:b/>
                <w:bCs/>
              </w:rPr>
              <w:t>Forslag til vedtak:</w:t>
            </w:r>
          </w:p>
          <w:p w:rsidR="00B67DBC" w:rsidRDefault="00B67DBC" w:rsidP="00B67DBC">
            <w:r>
              <w:t xml:space="preserve">Et par møtedager markeres med rødt og gjennomføres dersom flere enn en av SU medlemmene ønsker det. </w:t>
            </w:r>
          </w:p>
          <w:p w:rsidR="00B67DBC" w:rsidRDefault="00B67DBC" w:rsidP="00B67DBC">
            <w:pPr>
              <w:pBdr>
                <w:top w:val="nil"/>
                <w:left w:val="nil"/>
                <w:bottom w:val="nil"/>
                <w:right w:val="nil"/>
                <w:between w:val="nil"/>
              </w:pBdr>
              <w:rPr>
                <w:b/>
              </w:rPr>
            </w:pPr>
            <w:r>
              <w:t>Møtetidspunktet flyttes til 14.00 – 16.00 grunnet manglende muligheter for godtgjøring for undervisningspersonalet.</w:t>
            </w:r>
          </w:p>
          <w:p w:rsidR="00B67DBC" w:rsidRDefault="00B67DBC" w:rsidP="00B67DBC">
            <w:pPr>
              <w:rPr>
                <w:sz w:val="24"/>
                <w:szCs w:val="24"/>
              </w:rPr>
            </w:pPr>
          </w:p>
          <w:p w:rsidR="00B67DBC" w:rsidRPr="0065427A" w:rsidRDefault="00B67DBC" w:rsidP="00B67DBC">
            <w:pPr>
              <w:rPr>
                <w:sz w:val="24"/>
                <w:szCs w:val="24"/>
              </w:rPr>
            </w:pPr>
            <w:r w:rsidRPr="0065427A">
              <w:rPr>
                <w:sz w:val="24"/>
                <w:szCs w:val="24"/>
              </w:rPr>
              <w:t xml:space="preserve">Tirsdag 15. sept. 16.00 – 18.00 </w:t>
            </w:r>
          </w:p>
          <w:p w:rsidR="00B67DBC" w:rsidRPr="0065427A" w:rsidRDefault="00B67DBC" w:rsidP="00B67DBC">
            <w:pPr>
              <w:rPr>
                <w:sz w:val="24"/>
                <w:szCs w:val="24"/>
              </w:rPr>
            </w:pPr>
            <w:r w:rsidRPr="0065427A">
              <w:rPr>
                <w:sz w:val="24"/>
                <w:szCs w:val="24"/>
              </w:rPr>
              <w:t>Tirsdag 3.nov</w:t>
            </w:r>
            <w:r>
              <w:rPr>
                <w:sz w:val="24"/>
                <w:szCs w:val="24"/>
              </w:rPr>
              <w:t>.</w:t>
            </w:r>
            <w:r w:rsidRPr="0065427A">
              <w:rPr>
                <w:sz w:val="24"/>
                <w:szCs w:val="24"/>
              </w:rPr>
              <w:t>kl. 1</w:t>
            </w:r>
            <w:r>
              <w:rPr>
                <w:sz w:val="24"/>
                <w:szCs w:val="24"/>
              </w:rPr>
              <w:t>5</w:t>
            </w:r>
            <w:r w:rsidRPr="0065427A">
              <w:rPr>
                <w:sz w:val="24"/>
                <w:szCs w:val="24"/>
              </w:rPr>
              <w:t>00 – 1</w:t>
            </w:r>
            <w:r>
              <w:rPr>
                <w:sz w:val="24"/>
                <w:szCs w:val="24"/>
              </w:rPr>
              <w:t>7</w:t>
            </w:r>
            <w:r w:rsidRPr="0065427A">
              <w:rPr>
                <w:sz w:val="24"/>
                <w:szCs w:val="24"/>
              </w:rPr>
              <w:t>.00</w:t>
            </w:r>
          </w:p>
          <w:p w:rsidR="00B67DBC" w:rsidRPr="00B67DBC" w:rsidRDefault="00B67DBC" w:rsidP="00B67DBC">
            <w:pPr>
              <w:rPr>
                <w:sz w:val="24"/>
                <w:szCs w:val="24"/>
              </w:rPr>
            </w:pPr>
            <w:r w:rsidRPr="00B67DBC">
              <w:rPr>
                <w:sz w:val="24"/>
                <w:szCs w:val="24"/>
              </w:rPr>
              <w:t>Tirsdag 12.jankl.</w:t>
            </w:r>
            <w:r w:rsidRPr="00B67DBC">
              <w:rPr>
                <w:sz w:val="24"/>
                <w:szCs w:val="24"/>
              </w:rPr>
              <w:t xml:space="preserve"> </w:t>
            </w:r>
            <w:r w:rsidRPr="00B67DBC">
              <w:rPr>
                <w:sz w:val="24"/>
                <w:szCs w:val="24"/>
              </w:rPr>
              <w:t>1</w:t>
            </w:r>
            <w:r w:rsidRPr="00B67DBC">
              <w:rPr>
                <w:sz w:val="24"/>
                <w:szCs w:val="24"/>
              </w:rPr>
              <w:t>5</w:t>
            </w:r>
            <w:r w:rsidRPr="00B67DBC">
              <w:rPr>
                <w:sz w:val="24"/>
                <w:szCs w:val="24"/>
              </w:rPr>
              <w:t>.00 – 1</w:t>
            </w:r>
            <w:r w:rsidRPr="00B67DBC">
              <w:rPr>
                <w:sz w:val="24"/>
                <w:szCs w:val="24"/>
              </w:rPr>
              <w:t>7</w:t>
            </w:r>
            <w:r w:rsidRPr="00B67DBC">
              <w:rPr>
                <w:sz w:val="24"/>
                <w:szCs w:val="24"/>
              </w:rPr>
              <w:t>.00</w:t>
            </w:r>
          </w:p>
          <w:p w:rsidR="00B67DBC" w:rsidRPr="0065427A" w:rsidRDefault="00B67DBC" w:rsidP="00B67DBC">
            <w:pPr>
              <w:rPr>
                <w:sz w:val="24"/>
                <w:szCs w:val="24"/>
              </w:rPr>
            </w:pPr>
            <w:r w:rsidRPr="0065427A">
              <w:rPr>
                <w:sz w:val="24"/>
                <w:szCs w:val="24"/>
              </w:rPr>
              <w:t>Tirsdag 9.mars kl. 1</w:t>
            </w:r>
            <w:r>
              <w:rPr>
                <w:sz w:val="24"/>
                <w:szCs w:val="24"/>
              </w:rPr>
              <w:t>5</w:t>
            </w:r>
            <w:r w:rsidRPr="0065427A">
              <w:rPr>
                <w:sz w:val="24"/>
                <w:szCs w:val="24"/>
              </w:rPr>
              <w:t xml:space="preserve">.00 – </w:t>
            </w:r>
            <w:r>
              <w:rPr>
                <w:sz w:val="24"/>
                <w:szCs w:val="24"/>
              </w:rPr>
              <w:t>17.00</w:t>
            </w:r>
          </w:p>
          <w:p w:rsidR="00B67DBC" w:rsidRPr="00B67DBC" w:rsidRDefault="00B67DBC" w:rsidP="00B67DBC">
            <w:pPr>
              <w:rPr>
                <w:sz w:val="24"/>
                <w:szCs w:val="24"/>
              </w:rPr>
            </w:pPr>
            <w:r w:rsidRPr="00B67DBC">
              <w:rPr>
                <w:sz w:val="24"/>
                <w:szCs w:val="24"/>
              </w:rPr>
              <w:t>Tirsdag 11.mai kl. 1</w:t>
            </w:r>
            <w:r w:rsidRPr="00B67DBC">
              <w:rPr>
                <w:sz w:val="24"/>
                <w:szCs w:val="24"/>
              </w:rPr>
              <w:t>5</w:t>
            </w:r>
            <w:r w:rsidRPr="00B67DBC">
              <w:rPr>
                <w:sz w:val="24"/>
                <w:szCs w:val="24"/>
              </w:rPr>
              <w:t xml:space="preserve">.00 – </w:t>
            </w:r>
            <w:r w:rsidRPr="00B67DBC">
              <w:rPr>
                <w:sz w:val="24"/>
                <w:szCs w:val="24"/>
              </w:rPr>
              <w:t>17</w:t>
            </w:r>
            <w:r w:rsidRPr="00B67DBC">
              <w:rPr>
                <w:sz w:val="24"/>
                <w:szCs w:val="24"/>
              </w:rPr>
              <w:t>.00</w:t>
            </w:r>
          </w:p>
          <w:p w:rsidR="00B67DBC" w:rsidRPr="00B67DBC" w:rsidRDefault="00B67DBC" w:rsidP="00B67DBC">
            <w:pPr>
              <w:rPr>
                <w:sz w:val="24"/>
                <w:szCs w:val="24"/>
              </w:rPr>
            </w:pPr>
          </w:p>
          <w:p w:rsidR="00B67DBC" w:rsidRDefault="00B67DBC">
            <w:pPr>
              <w:pBdr>
                <w:top w:val="nil"/>
                <w:left w:val="nil"/>
                <w:bottom w:val="nil"/>
                <w:right w:val="nil"/>
                <w:between w:val="nil"/>
              </w:pBdr>
            </w:pPr>
            <w:r w:rsidRPr="00B67DBC">
              <w:rPr>
                <w:b/>
                <w:bCs/>
              </w:rPr>
              <w:t>Vedtak:</w:t>
            </w:r>
            <w:r>
              <w:t xml:space="preserve"> Datoene ble vedtatt og også at en eller to datoer kan merkes med rødt og gjennomføres kun dersom flere enn et av SU medlemmende ønsker det.</w:t>
            </w:r>
          </w:p>
          <w:p w:rsidR="00B67DBC" w:rsidRDefault="00B67DBC">
            <w:pPr>
              <w:pBdr>
                <w:top w:val="nil"/>
                <w:left w:val="nil"/>
                <w:bottom w:val="nil"/>
                <w:right w:val="nil"/>
                <w:between w:val="nil"/>
              </w:pBdr>
            </w:pPr>
            <w:r>
              <w:t>Det var ikke enighet om å flytte møtet til kl. 14.00, men det kunne være mulighet å gjennomføre fra kl. 15.00 – eventuelt kl. 15.30</w:t>
            </w:r>
          </w:p>
          <w:p w:rsidR="00B67DBC" w:rsidRPr="0061188D" w:rsidRDefault="00B67DBC">
            <w:pPr>
              <w:pBdr>
                <w:top w:val="nil"/>
                <w:left w:val="nil"/>
                <w:bottom w:val="nil"/>
                <w:right w:val="nil"/>
                <w:between w:val="nil"/>
              </w:pBdr>
              <w:rPr>
                <w:b/>
                <w:sz w:val="24"/>
                <w:szCs w:val="24"/>
              </w:rPr>
            </w:pPr>
          </w:p>
        </w:tc>
        <w:tc>
          <w:tcPr>
            <w:tcW w:w="567" w:type="dxa"/>
            <w:tcBorders>
              <w:right w:val="nil"/>
            </w:tcBorders>
          </w:tcPr>
          <w:p w:rsidR="00FF01E6" w:rsidRDefault="00FF01E6">
            <w:pPr>
              <w:rPr>
                <w:sz w:val="24"/>
                <w:szCs w:val="24"/>
              </w:rPr>
            </w:pPr>
          </w:p>
        </w:tc>
      </w:tr>
      <w:tr w:rsidR="00FF01E6">
        <w:trPr>
          <w:gridAfter w:val="1"/>
          <w:wAfter w:w="284" w:type="dxa"/>
        </w:trPr>
        <w:tc>
          <w:tcPr>
            <w:tcW w:w="1134" w:type="dxa"/>
            <w:tcBorders>
              <w:top w:val="single" w:sz="4" w:space="0" w:color="000000"/>
              <w:left w:val="nil"/>
              <w:bottom w:val="single" w:sz="4" w:space="0" w:color="000000"/>
            </w:tcBorders>
          </w:tcPr>
          <w:p w:rsidR="00FF01E6" w:rsidRDefault="00775C01">
            <w:pPr>
              <w:rPr>
                <w:sz w:val="24"/>
                <w:szCs w:val="24"/>
              </w:rPr>
            </w:pPr>
            <w:r>
              <w:rPr>
                <w:sz w:val="24"/>
                <w:szCs w:val="24"/>
              </w:rPr>
              <w:t>8/</w:t>
            </w:r>
            <w:r w:rsidR="00D00B9C">
              <w:rPr>
                <w:sz w:val="24"/>
                <w:szCs w:val="24"/>
              </w:rPr>
              <w:t>20</w:t>
            </w:r>
          </w:p>
        </w:tc>
        <w:tc>
          <w:tcPr>
            <w:tcW w:w="7371" w:type="dxa"/>
            <w:tcBorders>
              <w:right w:val="nil"/>
            </w:tcBorders>
            <w:tcMar>
              <w:left w:w="68" w:type="dxa"/>
            </w:tcMar>
          </w:tcPr>
          <w:p w:rsidR="00D00B9C" w:rsidRDefault="00B67DBC" w:rsidP="00D00B9C">
            <w:pPr>
              <w:pBdr>
                <w:top w:val="nil"/>
                <w:left w:val="nil"/>
                <w:bottom w:val="nil"/>
                <w:right w:val="nil"/>
                <w:between w:val="nil"/>
              </w:pBdr>
              <w:shd w:val="clear" w:color="auto" w:fill="FFFFFF"/>
              <w:rPr>
                <w:b/>
                <w:color w:val="262626"/>
                <w:sz w:val="24"/>
                <w:szCs w:val="24"/>
              </w:rPr>
            </w:pPr>
            <w:bookmarkStart w:id="1" w:name="_gjdgxs" w:colFirst="0" w:colLast="0"/>
            <w:bookmarkEnd w:id="1"/>
            <w:r>
              <w:rPr>
                <w:b/>
                <w:color w:val="262626"/>
                <w:sz w:val="24"/>
                <w:szCs w:val="24"/>
              </w:rPr>
              <w:t>Eventuelt</w:t>
            </w:r>
          </w:p>
          <w:p w:rsidR="00B67DBC" w:rsidRPr="00B67DBC" w:rsidRDefault="00B67DBC" w:rsidP="00D00B9C">
            <w:pPr>
              <w:pBdr>
                <w:top w:val="nil"/>
                <w:left w:val="nil"/>
                <w:bottom w:val="nil"/>
                <w:right w:val="nil"/>
                <w:between w:val="nil"/>
              </w:pBdr>
              <w:shd w:val="clear" w:color="auto" w:fill="FFFFFF"/>
              <w:rPr>
                <w:bCs/>
                <w:color w:val="262626"/>
                <w:sz w:val="24"/>
                <w:szCs w:val="24"/>
              </w:rPr>
            </w:pPr>
            <w:r w:rsidRPr="00B67DBC">
              <w:rPr>
                <w:bCs/>
                <w:color w:val="262626"/>
                <w:sz w:val="24"/>
                <w:szCs w:val="24"/>
              </w:rPr>
              <w:t>Ingen saker til eventuelt</w:t>
            </w:r>
          </w:p>
        </w:tc>
        <w:tc>
          <w:tcPr>
            <w:tcW w:w="567" w:type="dxa"/>
            <w:tcBorders>
              <w:right w:val="nil"/>
            </w:tcBorders>
          </w:tcPr>
          <w:p w:rsidR="00FF01E6" w:rsidRDefault="00FF01E6">
            <w:pPr>
              <w:rPr>
                <w:sz w:val="24"/>
                <w:szCs w:val="24"/>
              </w:rPr>
            </w:pPr>
          </w:p>
        </w:tc>
      </w:tr>
    </w:tbl>
    <w:p w:rsidR="00FF01E6" w:rsidRPr="0030571C" w:rsidRDefault="00FF01E6">
      <w:pPr>
        <w:rPr>
          <w:b/>
          <w:sz w:val="24"/>
          <w:szCs w:val="24"/>
        </w:rPr>
      </w:pPr>
    </w:p>
    <w:p w:rsidR="00FF01E6" w:rsidRDefault="00FF01E6">
      <w:pPr>
        <w:rPr>
          <w:sz w:val="24"/>
          <w:szCs w:val="24"/>
        </w:rPr>
      </w:pPr>
    </w:p>
    <w:p w:rsidR="00FF01E6" w:rsidRPr="00B67DBC" w:rsidRDefault="00775C01">
      <w:pPr>
        <w:rPr>
          <w:b/>
          <w:bCs/>
          <w:sz w:val="24"/>
          <w:szCs w:val="24"/>
        </w:rPr>
      </w:pPr>
      <w:r w:rsidRPr="00B67DBC">
        <w:rPr>
          <w:b/>
          <w:bCs/>
          <w:sz w:val="24"/>
          <w:szCs w:val="24"/>
        </w:rPr>
        <w:t xml:space="preserve">Neste møte er </w:t>
      </w:r>
      <w:r w:rsidR="00B67DBC" w:rsidRPr="00B67DBC">
        <w:rPr>
          <w:b/>
          <w:bCs/>
          <w:sz w:val="24"/>
          <w:szCs w:val="24"/>
        </w:rPr>
        <w:t>satt til 3. november kl. 15.00</w:t>
      </w:r>
    </w:p>
    <w:p w:rsidR="00FF01E6" w:rsidRDefault="00775C01">
      <w:pPr>
        <w:rPr>
          <w:sz w:val="24"/>
          <w:szCs w:val="24"/>
        </w:rPr>
      </w:pPr>
      <w:r>
        <w:rPr>
          <w:sz w:val="24"/>
          <w:szCs w:val="24"/>
        </w:rPr>
        <w:t>Kristin Haugen Olsen</w:t>
      </w:r>
      <w:r w:rsidR="00B67DBC">
        <w:rPr>
          <w:sz w:val="24"/>
          <w:szCs w:val="24"/>
        </w:rPr>
        <w:t xml:space="preserve"> </w:t>
      </w:r>
    </w:p>
    <w:sectPr w:rsidR="00FF01E6">
      <w:headerReference w:type="default" r:id="rId8"/>
      <w:footerReference w:type="default" r:id="rId9"/>
      <w:headerReference w:type="first" r:id="rId10"/>
      <w:footerReference w:type="first" r:id="rId11"/>
      <w:pgSz w:w="11906" w:h="16838"/>
      <w:pgMar w:top="907" w:right="1247" w:bottom="1985"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C01" w:rsidRDefault="00775C01">
      <w:r>
        <w:separator/>
      </w:r>
    </w:p>
  </w:endnote>
  <w:endnote w:type="continuationSeparator" w:id="0">
    <w:p w:rsidR="00775C01" w:rsidRDefault="0077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E6" w:rsidRDefault="00775C01">
    <w:pPr>
      <w:keepLines/>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2229E">
      <w:rPr>
        <w:noProof/>
        <w:color w:val="000000"/>
        <w:sz w:val="20"/>
        <w:szCs w:val="20"/>
      </w:rPr>
      <w:t>2</w:t>
    </w:r>
    <w:r>
      <w:rPr>
        <w:color w:val="000000"/>
        <w:sz w:val="20"/>
        <w:szCs w:val="20"/>
      </w:rPr>
      <w:fldChar w:fldCharType="end"/>
    </w:r>
    <w:r>
      <w:rPr>
        <w:color w:val="000000"/>
        <w:sz w:val="20"/>
        <w:szCs w:val="20"/>
      </w:rPr>
      <w:t>/</w:t>
    </w:r>
    <w:r>
      <w:rPr>
        <w:color w:val="000000"/>
        <w:sz w:val="20"/>
        <w:szCs w:val="20"/>
      </w:rPr>
      <w:fldChar w:fldCharType="begin"/>
    </w:r>
    <w:r>
      <w:rPr>
        <w:color w:val="000000"/>
        <w:sz w:val="20"/>
        <w:szCs w:val="20"/>
      </w:rPr>
      <w:instrText>NUMPAGES</w:instrText>
    </w:r>
    <w:r>
      <w:rPr>
        <w:color w:val="000000"/>
        <w:sz w:val="20"/>
        <w:szCs w:val="20"/>
      </w:rPr>
      <w:fldChar w:fldCharType="separate"/>
    </w:r>
    <w:r w:rsidR="00B2229E">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E6" w:rsidRDefault="00FF01E6">
    <w:pPr>
      <w:keepLines/>
      <w:pBdr>
        <w:top w:val="nil"/>
        <w:left w:val="nil"/>
        <w:bottom w:val="nil"/>
        <w:right w:val="nil"/>
        <w:between w:val="nil"/>
      </w:pBdr>
      <w:tabs>
        <w:tab w:val="left" w:pos="7088"/>
        <w:tab w:val="right" w:pos="9072"/>
      </w:tabs>
      <w:ind w:left="6067"/>
      <w:rPr>
        <w:rFonts w:ascii="Arial" w:eastAsia="Arial" w:hAnsi="Arial" w:cs="Arial"/>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C01" w:rsidRDefault="00775C01">
      <w:r>
        <w:separator/>
      </w:r>
    </w:p>
  </w:footnote>
  <w:footnote w:type="continuationSeparator" w:id="0">
    <w:p w:rsidR="00775C01" w:rsidRDefault="0077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E6" w:rsidRDefault="00FF01E6">
    <w:pPr>
      <w:keepLines/>
      <w:pBdr>
        <w:top w:val="nil"/>
        <w:left w:val="nil"/>
        <w:bottom w:val="nil"/>
        <w:right w:val="nil"/>
        <w:between w:val="nil"/>
      </w:pBdr>
      <w:tabs>
        <w:tab w:val="center" w:pos="4320"/>
        <w:tab w:val="right" w:pos="8640"/>
      </w:tabs>
      <w:rPr>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1E6" w:rsidRDefault="00775C01">
    <w:pPr>
      <w:keepLines/>
      <w:pBdr>
        <w:top w:val="nil"/>
        <w:left w:val="nil"/>
        <w:bottom w:val="nil"/>
        <w:right w:val="nil"/>
        <w:between w:val="nil"/>
      </w:pBdr>
      <w:tabs>
        <w:tab w:val="center" w:pos="4320"/>
        <w:tab w:val="right" w:pos="8640"/>
      </w:tabs>
      <w:rPr>
        <w:smallCaps/>
        <w:color w:val="000000"/>
        <w:sz w:val="22"/>
        <w:szCs w:val="22"/>
      </w:rPr>
    </w:pPr>
    <w:r>
      <w:rPr>
        <w:smallCaps/>
        <w:color w:val="000000"/>
        <w:sz w:val="22"/>
        <w:szCs w:val="22"/>
      </w:rPr>
      <w:t xml:space="preserve"> </w:t>
    </w:r>
  </w:p>
  <w:p w:rsidR="00FF01E6" w:rsidRDefault="00FF01E6">
    <w:pPr>
      <w:keepLines/>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7AE"/>
    <w:multiLevelType w:val="multilevel"/>
    <w:tmpl w:val="63CC042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9021D3"/>
    <w:multiLevelType w:val="hybridMultilevel"/>
    <w:tmpl w:val="E62E03F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6E092929"/>
    <w:multiLevelType w:val="hybridMultilevel"/>
    <w:tmpl w:val="C3CC06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90C0C58"/>
    <w:multiLevelType w:val="hybridMultilevel"/>
    <w:tmpl w:val="6006607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E6"/>
    <w:rsid w:val="001C6ACC"/>
    <w:rsid w:val="001D74CB"/>
    <w:rsid w:val="002818E3"/>
    <w:rsid w:val="002C3DF6"/>
    <w:rsid w:val="0030571C"/>
    <w:rsid w:val="003578A7"/>
    <w:rsid w:val="004F1AEE"/>
    <w:rsid w:val="00520962"/>
    <w:rsid w:val="00566A93"/>
    <w:rsid w:val="0061188D"/>
    <w:rsid w:val="00771D92"/>
    <w:rsid w:val="00775C01"/>
    <w:rsid w:val="0078773C"/>
    <w:rsid w:val="008605EA"/>
    <w:rsid w:val="00861A74"/>
    <w:rsid w:val="00881F32"/>
    <w:rsid w:val="00994C0F"/>
    <w:rsid w:val="009D18F5"/>
    <w:rsid w:val="009E3875"/>
    <w:rsid w:val="009E3D93"/>
    <w:rsid w:val="00A22A21"/>
    <w:rsid w:val="00AA5E2A"/>
    <w:rsid w:val="00AE36C9"/>
    <w:rsid w:val="00B15F67"/>
    <w:rsid w:val="00B2229E"/>
    <w:rsid w:val="00B67DBC"/>
    <w:rsid w:val="00BA7EB8"/>
    <w:rsid w:val="00D00B9C"/>
    <w:rsid w:val="00D21CD7"/>
    <w:rsid w:val="00D9053A"/>
    <w:rsid w:val="00DD2C5D"/>
    <w:rsid w:val="00E952BF"/>
    <w:rsid w:val="00EA49B4"/>
    <w:rsid w:val="00EC1CC7"/>
    <w:rsid w:val="00FF01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8CD2A9F"/>
  <w15:docId w15:val="{E12424E5-B848-4035-BC12-2EA1E5364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3"/>
        <w:szCs w:val="23"/>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outlineLvl w:val="0"/>
    </w:pPr>
    <w:rPr>
      <w:sz w:val="30"/>
      <w:szCs w:val="30"/>
    </w:rPr>
  </w:style>
  <w:style w:type="paragraph" w:styleId="Overskrift2">
    <w:name w:val="heading 2"/>
    <w:basedOn w:val="Normal"/>
    <w:next w:val="Normal"/>
    <w:uiPriority w:val="9"/>
    <w:semiHidden/>
    <w:unhideWhenUsed/>
    <w:qFormat/>
    <w:pPr>
      <w:keepNext/>
      <w:outlineLvl w:val="1"/>
    </w:pPr>
    <w:rPr>
      <w:b/>
      <w:sz w:val="24"/>
      <w:szCs w:val="24"/>
    </w:rPr>
  </w:style>
  <w:style w:type="paragraph" w:styleId="Overskrift3">
    <w:name w:val="heading 3"/>
    <w:basedOn w:val="Normal"/>
    <w:next w:val="Normal"/>
    <w:uiPriority w:val="9"/>
    <w:semiHidden/>
    <w:unhideWhenUsed/>
    <w:qFormat/>
    <w:pPr>
      <w:keepNext/>
      <w:outlineLvl w:val="2"/>
    </w:pPr>
    <w:rPr>
      <w:sz w:val="24"/>
      <w:szCs w:val="24"/>
    </w:rPr>
  </w:style>
  <w:style w:type="paragraph" w:styleId="Overskrift4">
    <w:name w:val="heading 4"/>
    <w:basedOn w:val="Normal"/>
    <w:next w:val="Normal"/>
    <w:uiPriority w:val="9"/>
    <w:semiHidden/>
    <w:unhideWhenUsed/>
    <w:qFormat/>
    <w:pPr>
      <w:keepNext/>
      <w:outlineLvl w:val="3"/>
    </w:pPr>
  </w:style>
  <w:style w:type="paragraph" w:styleId="Overskrift5">
    <w:name w:val="heading 5"/>
    <w:basedOn w:val="Normal"/>
    <w:next w:val="Normal"/>
    <w:uiPriority w:val="9"/>
    <w:semiHidden/>
    <w:unhideWhenUsed/>
    <w:qFormat/>
    <w:pPr>
      <w:keepNext/>
      <w:outlineLvl w:val="4"/>
    </w:pPr>
    <w:rPr>
      <w:b/>
    </w:rPr>
  </w:style>
  <w:style w:type="paragraph" w:styleId="Overskrift6">
    <w:name w:val="heading 6"/>
    <w:basedOn w:val="Normal"/>
    <w:next w:val="Normal"/>
    <w:uiPriority w:val="9"/>
    <w:semiHidden/>
    <w:unhideWhenUsed/>
    <w:qFormat/>
    <w:pPr>
      <w:keepNext/>
      <w:outlineLvl w:val="5"/>
    </w:pPr>
    <w:rPr>
      <w:sz w:val="72"/>
      <w:szCs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right w:w="70" w:type="dxa"/>
      </w:tblCellMar>
    </w:tblPr>
  </w:style>
  <w:style w:type="table" w:customStyle="1" w:styleId="a1">
    <w:basedOn w:val="TableNormal"/>
    <w:tblPr>
      <w:tblStyleRowBandSize w:val="1"/>
      <w:tblStyleColBandSize w:val="1"/>
      <w:tblCellMar>
        <w:right w:w="70" w:type="dxa"/>
      </w:tblCellMar>
    </w:tblPr>
  </w:style>
  <w:style w:type="paragraph" w:styleId="Listeavsnitt">
    <w:name w:val="List Paragraph"/>
    <w:basedOn w:val="Normal"/>
    <w:uiPriority w:val="34"/>
    <w:qFormat/>
    <w:rsid w:val="001C6ACC"/>
    <w:pPr>
      <w:ind w:left="708"/>
    </w:pPr>
    <w:rPr>
      <w:sz w:val="24"/>
      <w:szCs w:val="24"/>
    </w:rPr>
  </w:style>
  <w:style w:type="paragraph" w:styleId="NormalWeb">
    <w:name w:val="Normal (Web)"/>
    <w:basedOn w:val="Normal"/>
    <w:uiPriority w:val="99"/>
    <w:unhideWhenUsed/>
    <w:rsid w:val="00EA49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562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6</Pages>
  <Words>2104</Words>
  <Characters>11156</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Haugen Olsen</dc:creator>
  <cp:lastModifiedBy>Kristin Haugen Olsen</cp:lastModifiedBy>
  <cp:revision>8</cp:revision>
  <dcterms:created xsi:type="dcterms:W3CDTF">2020-10-12T12:48:00Z</dcterms:created>
  <dcterms:modified xsi:type="dcterms:W3CDTF">2020-10-13T14:22:00Z</dcterms:modified>
</cp:coreProperties>
</file>