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BF08" w14:textId="77777777" w:rsidR="00FF01E6" w:rsidRDefault="00775C01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487658" wp14:editId="27F10914">
            <wp:simplePos x="0" y="0"/>
            <wp:positionH relativeFrom="column">
              <wp:posOffset>3105150</wp:posOffset>
            </wp:positionH>
            <wp:positionV relativeFrom="paragraph">
              <wp:posOffset>5080</wp:posOffset>
            </wp:positionV>
            <wp:extent cx="2419350" cy="647700"/>
            <wp:effectExtent l="0" t="0" r="0" b="0"/>
            <wp:wrapSquare wrapText="bothSides" distT="0" distB="0" distL="114300" distR="114300"/>
            <wp:docPr id="1" name="image1.png" descr="skside_sh_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kside_sh_wm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1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65"/>
        <w:gridCol w:w="4284"/>
      </w:tblGrid>
      <w:tr w:rsidR="00FF01E6" w14:paraId="45EC8BA4" w14:textId="77777777">
        <w:tc>
          <w:tcPr>
            <w:tcW w:w="5865" w:type="dxa"/>
          </w:tcPr>
          <w:p w14:paraId="4FAA8805" w14:textId="77777777" w:rsidR="00FF01E6" w:rsidRDefault="00775C01">
            <w:pPr>
              <w:pStyle w:val="Overskrift1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Møte</w:t>
            </w:r>
            <w:r w:rsidR="00BA7EB8">
              <w:rPr>
                <w:rFonts w:ascii="Arial" w:eastAsia="Arial" w:hAnsi="Arial" w:cs="Arial"/>
                <w:sz w:val="72"/>
                <w:szCs w:val="72"/>
              </w:rPr>
              <w:t>referat</w:t>
            </w:r>
          </w:p>
          <w:p w14:paraId="5C311A28" w14:textId="77777777" w:rsidR="00FF01E6" w:rsidRDefault="00FF01E6">
            <w:pPr>
              <w:rPr>
                <w:rFonts w:ascii="Arial" w:eastAsia="Arial" w:hAnsi="Arial" w:cs="Arial"/>
              </w:rPr>
            </w:pPr>
          </w:p>
        </w:tc>
        <w:tc>
          <w:tcPr>
            <w:tcW w:w="4284" w:type="dxa"/>
          </w:tcPr>
          <w:p w14:paraId="62C55169" w14:textId="77777777" w:rsidR="00FF01E6" w:rsidRDefault="0077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Oppvekst og levekår</w:t>
            </w:r>
          </w:p>
          <w:p w14:paraId="46D12407" w14:textId="77777777" w:rsidR="00FF01E6" w:rsidRDefault="0077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Lassa skole</w:t>
            </w:r>
          </w:p>
          <w:p w14:paraId="605FF62F" w14:textId="77777777" w:rsidR="00FF01E6" w:rsidRDefault="00FF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14:paraId="5C745A84" w14:textId="77777777" w:rsidR="00FF01E6" w:rsidRDefault="0077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Postadr.: Postboks 8069 Forus, 4068 Stavanger</w:t>
            </w:r>
          </w:p>
          <w:p w14:paraId="76C153F0" w14:textId="77777777" w:rsidR="00FF01E6" w:rsidRDefault="0077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Besøksadr.: Rektor </w:t>
            </w:r>
            <w:r w:rsidR="00994C0F">
              <w:rPr>
                <w:rFonts w:ascii="Arial" w:eastAsia="Arial" w:hAnsi="Arial" w:cs="Arial"/>
                <w:color w:val="000000"/>
                <w:sz w:val="17"/>
                <w:szCs w:val="17"/>
              </w:rPr>
              <w:t>Berntsens gate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9</w:t>
            </w:r>
          </w:p>
          <w:p w14:paraId="71BE2428" w14:textId="77777777" w:rsidR="00FF01E6" w:rsidRDefault="0077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Telefon: 51508302 Faks: </w:t>
            </w:r>
          </w:p>
          <w:p w14:paraId="267E0A0B" w14:textId="77777777" w:rsidR="00FF01E6" w:rsidRDefault="0077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E-post: lassa.skole@stavanger.kommune.no </w:t>
            </w:r>
          </w:p>
          <w:p w14:paraId="4C54170C" w14:textId="77777777" w:rsidR="00FF01E6" w:rsidRDefault="0077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www.stavanger.kommune.no</w:t>
            </w:r>
          </w:p>
          <w:p w14:paraId="5104F309" w14:textId="77777777" w:rsidR="00FF01E6" w:rsidRDefault="0077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Org.nr.: NO 964 965 226</w:t>
            </w:r>
          </w:p>
        </w:tc>
      </w:tr>
    </w:tbl>
    <w:p w14:paraId="1EB5F795" w14:textId="77777777" w:rsidR="00FF01E6" w:rsidRDefault="00FF01E6">
      <w:pPr>
        <w:rPr>
          <w:rFonts w:ascii="Arial" w:eastAsia="Arial" w:hAnsi="Arial" w:cs="Arial"/>
        </w:rPr>
      </w:pPr>
    </w:p>
    <w:tbl>
      <w:tblPr>
        <w:tblStyle w:val="a0"/>
        <w:tblW w:w="91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FF01E6" w14:paraId="5C0A1FE7" w14:textId="77777777">
        <w:tc>
          <w:tcPr>
            <w:tcW w:w="1426" w:type="dxa"/>
          </w:tcPr>
          <w:p w14:paraId="45E7E346" w14:textId="77777777" w:rsidR="00FF01E6" w:rsidRDefault="00775C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Gruppe:</w:t>
            </w:r>
          </w:p>
        </w:tc>
        <w:tc>
          <w:tcPr>
            <w:tcW w:w="7687" w:type="dxa"/>
            <w:gridSpan w:val="2"/>
          </w:tcPr>
          <w:p w14:paraId="6C06CD98" w14:textId="77777777" w:rsidR="00FF01E6" w:rsidRDefault="00BA7EB8">
            <w:pPr>
              <w:rPr>
                <w:b/>
              </w:rPr>
            </w:pPr>
            <w:r>
              <w:rPr>
                <w:b/>
              </w:rPr>
              <w:t>Samarbeidsutvalg Lassa skole</w:t>
            </w:r>
          </w:p>
        </w:tc>
      </w:tr>
      <w:tr w:rsidR="00FF01E6" w14:paraId="249F4F9A" w14:textId="77777777">
        <w:tc>
          <w:tcPr>
            <w:tcW w:w="1426" w:type="dxa"/>
          </w:tcPr>
          <w:p w14:paraId="0B76B91D" w14:textId="77777777" w:rsidR="00FF01E6" w:rsidRDefault="00775C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Møtested:</w:t>
            </w:r>
          </w:p>
        </w:tc>
        <w:tc>
          <w:tcPr>
            <w:tcW w:w="7687" w:type="dxa"/>
            <w:gridSpan w:val="2"/>
          </w:tcPr>
          <w:p w14:paraId="64A838FE" w14:textId="77777777" w:rsidR="00FF01E6" w:rsidRDefault="00BA7EB8">
            <w:pPr>
              <w:rPr>
                <w:b/>
              </w:rPr>
            </w:pPr>
            <w:r>
              <w:rPr>
                <w:b/>
              </w:rPr>
              <w:t>Digitalt møte på Meet</w:t>
            </w:r>
          </w:p>
        </w:tc>
      </w:tr>
      <w:tr w:rsidR="00FF01E6" w14:paraId="247F92AB" w14:textId="77777777">
        <w:tc>
          <w:tcPr>
            <w:tcW w:w="1426" w:type="dxa"/>
          </w:tcPr>
          <w:p w14:paraId="0EBD8CEF" w14:textId="77777777" w:rsidR="00FF01E6" w:rsidRDefault="00775C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Møtedato/ -tid:</w:t>
            </w:r>
          </w:p>
        </w:tc>
        <w:tc>
          <w:tcPr>
            <w:tcW w:w="7687" w:type="dxa"/>
            <w:gridSpan w:val="2"/>
          </w:tcPr>
          <w:p w14:paraId="18D452F7" w14:textId="445C76DA" w:rsidR="00FF01E6" w:rsidRDefault="005E6D8F">
            <w:pPr>
              <w:rPr>
                <w:b/>
              </w:rPr>
            </w:pPr>
            <w:r>
              <w:rPr>
                <w:b/>
              </w:rPr>
              <w:t>26.01.21 kl. 16.00 – 18.00</w:t>
            </w:r>
          </w:p>
        </w:tc>
      </w:tr>
      <w:tr w:rsidR="00FF01E6" w14:paraId="7AED2304" w14:textId="77777777">
        <w:tc>
          <w:tcPr>
            <w:tcW w:w="1426" w:type="dxa"/>
          </w:tcPr>
          <w:p w14:paraId="4D2A61CB" w14:textId="77777777" w:rsidR="00FF01E6" w:rsidRDefault="0077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Møteleder</w:t>
            </w:r>
          </w:p>
        </w:tc>
        <w:tc>
          <w:tcPr>
            <w:tcW w:w="3843" w:type="dxa"/>
          </w:tcPr>
          <w:p w14:paraId="6DF68102" w14:textId="77777777" w:rsidR="00FF01E6" w:rsidRDefault="0077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Petter Enoksen</w:t>
            </w:r>
          </w:p>
        </w:tc>
        <w:tc>
          <w:tcPr>
            <w:tcW w:w="3844" w:type="dxa"/>
          </w:tcPr>
          <w:p w14:paraId="24C028E2" w14:textId="77777777" w:rsidR="00FF01E6" w:rsidRDefault="0077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Referent: Kristin Haugen Olsen</w:t>
            </w:r>
          </w:p>
        </w:tc>
      </w:tr>
      <w:tr w:rsidR="00FF01E6" w14:paraId="40C85F45" w14:textId="77777777">
        <w:tc>
          <w:tcPr>
            <w:tcW w:w="1426" w:type="dxa"/>
          </w:tcPr>
          <w:p w14:paraId="76654424" w14:textId="77777777" w:rsidR="00FF01E6" w:rsidRDefault="0077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Deltakere:</w:t>
            </w:r>
          </w:p>
        </w:tc>
        <w:tc>
          <w:tcPr>
            <w:tcW w:w="7687" w:type="dxa"/>
            <w:gridSpan w:val="2"/>
          </w:tcPr>
          <w:p w14:paraId="25F4044D" w14:textId="77777777" w:rsidR="00BA7EB8" w:rsidRDefault="0077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Petter </w:t>
            </w:r>
            <w:r w:rsidR="008605EA">
              <w:rPr>
                <w:sz w:val="24"/>
                <w:szCs w:val="24"/>
              </w:rPr>
              <w:t>Enoksen -</w:t>
            </w:r>
            <w:r w:rsidR="00BA7EB8">
              <w:rPr>
                <w:sz w:val="24"/>
                <w:szCs w:val="24"/>
              </w:rPr>
              <w:t xml:space="preserve"> foreldrerepresentant og leder</w:t>
            </w:r>
          </w:p>
          <w:p w14:paraId="1D55D51E" w14:textId="77777777" w:rsidR="00BA7EB8" w:rsidRDefault="00BA7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Stine Johansen Haaland – foreldrerepresentant</w:t>
            </w:r>
          </w:p>
          <w:p w14:paraId="00DD9CE5" w14:textId="77777777" w:rsidR="00D00B9C" w:rsidRDefault="00BA7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Eline Zwerg og Katharina Lyssand </w:t>
            </w:r>
            <w:r w:rsidR="00D00B9C">
              <w:rPr>
                <w:sz w:val="24"/>
                <w:szCs w:val="24"/>
              </w:rPr>
              <w:t>Grøndahl (undervisningspersonale)</w:t>
            </w:r>
          </w:p>
          <w:p w14:paraId="50D8AB1F" w14:textId="65BC9D7C" w:rsidR="00D00B9C" w:rsidRDefault="0077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Katrine Knutsvik (</w:t>
            </w:r>
            <w:r w:rsidR="00D00B9C">
              <w:rPr>
                <w:sz w:val="24"/>
                <w:szCs w:val="24"/>
              </w:rPr>
              <w:t>andre ansatte</w:t>
            </w:r>
            <w:r>
              <w:rPr>
                <w:sz w:val="24"/>
                <w:szCs w:val="24"/>
              </w:rPr>
              <w:t xml:space="preserve">) </w:t>
            </w:r>
          </w:p>
          <w:p w14:paraId="2329AB5E" w14:textId="73C1D543" w:rsidR="00D00B9C" w:rsidRDefault="0077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Elevråd v/</w:t>
            </w:r>
            <w:r w:rsidR="009F74D8">
              <w:rPr>
                <w:sz w:val="24"/>
                <w:szCs w:val="24"/>
              </w:rPr>
              <w:t xml:space="preserve"> Ane Melberg Jørgensen og Eskil Granhøy Kivle</w:t>
            </w:r>
          </w:p>
          <w:p w14:paraId="109FF1B2" w14:textId="2BD33811" w:rsidR="00D00B9C" w:rsidRDefault="009F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Hege Benedicte Blom </w:t>
            </w:r>
            <w:r w:rsidR="00775C01">
              <w:rPr>
                <w:sz w:val="24"/>
                <w:szCs w:val="24"/>
              </w:rPr>
              <w:t>(politisk representant)</w:t>
            </w:r>
          </w:p>
          <w:p w14:paraId="6307E426" w14:textId="2E5F02ED" w:rsidR="00FF01E6" w:rsidRDefault="0077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 Haugen Olsen (rektor)</w:t>
            </w:r>
          </w:p>
        </w:tc>
      </w:tr>
      <w:tr w:rsidR="00FF01E6" w14:paraId="255170D0" w14:textId="77777777">
        <w:tc>
          <w:tcPr>
            <w:tcW w:w="1426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61FBAF42" w14:textId="77777777" w:rsidR="00FF01E6" w:rsidRDefault="0077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Forfall:</w:t>
            </w:r>
          </w:p>
        </w:tc>
        <w:tc>
          <w:tcPr>
            <w:tcW w:w="7687" w:type="dxa"/>
            <w:gridSpan w:val="2"/>
            <w:tcBorders>
              <w:bottom w:val="single" w:sz="4" w:space="0" w:color="000000"/>
            </w:tcBorders>
            <w:tcMar>
              <w:bottom w:w="113" w:type="dxa"/>
            </w:tcMar>
          </w:tcPr>
          <w:p w14:paraId="0F7F64F9" w14:textId="77777777" w:rsidR="00FF01E6" w:rsidRDefault="00FF01E6">
            <w:pPr>
              <w:rPr>
                <w:sz w:val="24"/>
                <w:szCs w:val="24"/>
              </w:rPr>
            </w:pPr>
          </w:p>
        </w:tc>
      </w:tr>
    </w:tbl>
    <w:p w14:paraId="4061928F" w14:textId="77777777" w:rsidR="00FF01E6" w:rsidRDefault="00FF01E6">
      <w:pPr>
        <w:rPr>
          <w:sz w:val="24"/>
          <w:szCs w:val="24"/>
        </w:rPr>
      </w:pPr>
    </w:p>
    <w:p w14:paraId="7A405E39" w14:textId="77777777" w:rsidR="00FF01E6" w:rsidRDefault="00FF01E6">
      <w:pPr>
        <w:rPr>
          <w:rFonts w:ascii="Arial" w:eastAsia="Arial" w:hAnsi="Arial" w:cs="Arial"/>
        </w:rPr>
      </w:pPr>
    </w:p>
    <w:tbl>
      <w:tblPr>
        <w:tblStyle w:val="a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  <w:gridCol w:w="567"/>
        <w:gridCol w:w="284"/>
      </w:tblGrid>
      <w:tr w:rsidR="00FF01E6" w14:paraId="2A4B01DE" w14:textId="77777777"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bottom w:w="68" w:type="dxa"/>
            </w:tcMar>
          </w:tcPr>
          <w:p w14:paraId="126BAE97" w14:textId="77777777" w:rsidR="00FF01E6" w:rsidRDefault="00775C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Sak nr.: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48159053" w14:textId="77777777" w:rsidR="00FF01E6" w:rsidRDefault="00FF01E6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7E4EA634" w14:textId="77777777" w:rsidR="00FF01E6" w:rsidRDefault="00775C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Ansvar</w:t>
            </w:r>
          </w:p>
        </w:tc>
      </w:tr>
      <w:tr w:rsidR="00FF01E6" w14:paraId="505B341D" w14:textId="77777777">
        <w:trPr>
          <w:gridAfter w:val="1"/>
          <w:wAfter w:w="284" w:type="dxa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A93678F" w14:textId="31C904B6" w:rsidR="00FF01E6" w:rsidRDefault="00775C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="00D00B9C">
              <w:rPr>
                <w:rFonts w:ascii="Arial" w:eastAsia="Arial" w:hAnsi="Arial" w:cs="Arial"/>
                <w:sz w:val="22"/>
                <w:szCs w:val="22"/>
              </w:rPr>
              <w:t>1/2</w:t>
            </w:r>
            <w:r w:rsidR="009F74D8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right w:val="nil"/>
            </w:tcBorders>
            <w:tcMar>
              <w:left w:w="68" w:type="dxa"/>
            </w:tcMar>
          </w:tcPr>
          <w:p w14:paraId="23F89E7C" w14:textId="57011FE6" w:rsidR="00FF01E6" w:rsidRDefault="0077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Godkjenning av innkalling</w:t>
            </w:r>
            <w:r w:rsidR="009F74D8">
              <w:rPr>
                <w:b/>
                <w:color w:val="000000"/>
                <w:sz w:val="24"/>
                <w:szCs w:val="24"/>
              </w:rPr>
              <w:t>, referat og saksliste</w:t>
            </w:r>
          </w:p>
          <w:p w14:paraId="2C6BA299" w14:textId="77777777" w:rsidR="00B15F67" w:rsidRDefault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</w:p>
          <w:p w14:paraId="38498E9D" w14:textId="205399CA" w:rsidR="00B15F67" w:rsidRPr="00B15F67" w:rsidRDefault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B15F67">
              <w:rPr>
                <w:b/>
                <w:bCs/>
                <w:color w:val="000000"/>
                <w:sz w:val="24"/>
                <w:szCs w:val="24"/>
              </w:rPr>
              <w:t xml:space="preserve">Vedtak: </w:t>
            </w:r>
            <w:r w:rsidR="00B91795" w:rsidRPr="00B15F67">
              <w:rPr>
                <w:b/>
                <w:bCs/>
                <w:color w:val="000000"/>
                <w:sz w:val="24"/>
                <w:szCs w:val="24"/>
              </w:rPr>
              <w:t>Innkalling</w:t>
            </w:r>
            <w:r w:rsidR="00B91795">
              <w:rPr>
                <w:b/>
                <w:bCs/>
                <w:color w:val="000000"/>
                <w:sz w:val="24"/>
                <w:szCs w:val="24"/>
              </w:rPr>
              <w:t>, referat</w:t>
            </w:r>
            <w:r w:rsidR="009F74D8">
              <w:rPr>
                <w:b/>
                <w:bCs/>
                <w:color w:val="000000"/>
                <w:sz w:val="24"/>
                <w:szCs w:val="24"/>
              </w:rPr>
              <w:t xml:space="preserve"> og saksliste</w:t>
            </w:r>
            <w:r w:rsidRPr="00B15F67">
              <w:rPr>
                <w:b/>
                <w:bCs/>
                <w:color w:val="000000"/>
                <w:sz w:val="24"/>
                <w:szCs w:val="24"/>
              </w:rPr>
              <w:t xml:space="preserve"> godkjent.</w:t>
            </w:r>
          </w:p>
        </w:tc>
        <w:tc>
          <w:tcPr>
            <w:tcW w:w="567" w:type="dxa"/>
            <w:tcBorders>
              <w:right w:val="nil"/>
            </w:tcBorders>
          </w:tcPr>
          <w:p w14:paraId="78F0FE5D" w14:textId="77777777" w:rsidR="00FF01E6" w:rsidRDefault="00FF01E6">
            <w:pPr>
              <w:rPr>
                <w:rFonts w:ascii="Arial" w:eastAsia="Arial" w:hAnsi="Arial" w:cs="Arial"/>
              </w:rPr>
            </w:pPr>
          </w:p>
        </w:tc>
      </w:tr>
      <w:tr w:rsidR="00FF01E6" w14:paraId="09F71971" w14:textId="77777777">
        <w:trPr>
          <w:gridAfter w:val="1"/>
          <w:wAfter w:w="284" w:type="dxa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5EB1FF7" w14:textId="63F99FC8" w:rsidR="00FF01E6" w:rsidRDefault="00775C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2/</w:t>
            </w:r>
            <w:r w:rsidR="00D00B9C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9F74D8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right w:val="nil"/>
            </w:tcBorders>
            <w:tcMar>
              <w:left w:w="68" w:type="dxa"/>
            </w:tcMar>
          </w:tcPr>
          <w:p w14:paraId="383621FE" w14:textId="77777777" w:rsidR="00FF01E6" w:rsidRPr="00B15F67" w:rsidRDefault="00D00B9C" w:rsidP="00D00B9C">
            <w:pPr>
              <w:rPr>
                <w:b/>
                <w:bCs/>
                <w:sz w:val="24"/>
                <w:szCs w:val="24"/>
              </w:rPr>
            </w:pPr>
            <w:r w:rsidRPr="00B15F67">
              <w:rPr>
                <w:b/>
                <w:bCs/>
                <w:sz w:val="24"/>
                <w:szCs w:val="24"/>
              </w:rPr>
              <w:t>Konstituering av SU</w:t>
            </w:r>
          </w:p>
          <w:p w14:paraId="02A870DB" w14:textId="77777777" w:rsidR="00BF4B7A" w:rsidRDefault="00BF4B7A" w:rsidP="00BF4B7A">
            <w:r>
              <w:t xml:space="preserve">Samarbeidsutvalget konstitueres med samme sammensetning som høsten 2020. </w:t>
            </w:r>
          </w:p>
          <w:p w14:paraId="4487C56E" w14:textId="4C944A9E" w:rsidR="00D00B9C" w:rsidRDefault="00BF4B7A" w:rsidP="00BF4B7A">
            <w:pPr>
              <w:rPr>
                <w:sz w:val="24"/>
                <w:szCs w:val="24"/>
              </w:rPr>
            </w:pPr>
            <w:r>
              <w:t>Petter Enoksen og Stine Johansen Haaland er leder og nestleder. Sammensetning og verv gjelder til 01.08.202</w:t>
            </w:r>
            <w:r w:rsidR="0075090F">
              <w:t>1</w:t>
            </w:r>
          </w:p>
          <w:p w14:paraId="27ADE24E" w14:textId="56435963" w:rsidR="00D00B9C" w:rsidRDefault="00D00B9C" w:rsidP="00D00B9C">
            <w:pPr>
              <w:rPr>
                <w:sz w:val="24"/>
                <w:szCs w:val="24"/>
              </w:rPr>
            </w:pPr>
          </w:p>
          <w:p w14:paraId="54CF9FE7" w14:textId="77777777" w:rsidR="00B15F67" w:rsidRPr="008605EA" w:rsidRDefault="008605EA" w:rsidP="00D00B9C">
            <w:pPr>
              <w:rPr>
                <w:b/>
                <w:bCs/>
                <w:sz w:val="24"/>
                <w:szCs w:val="24"/>
              </w:rPr>
            </w:pPr>
            <w:r w:rsidRPr="008605EA">
              <w:rPr>
                <w:b/>
                <w:bCs/>
                <w:sz w:val="24"/>
                <w:szCs w:val="24"/>
              </w:rPr>
              <w:t>Vedtak: SU konstituert for skoleåret 2020 -2021</w:t>
            </w:r>
          </w:p>
        </w:tc>
        <w:tc>
          <w:tcPr>
            <w:tcW w:w="567" w:type="dxa"/>
            <w:tcBorders>
              <w:right w:val="nil"/>
            </w:tcBorders>
          </w:tcPr>
          <w:p w14:paraId="3C364B64" w14:textId="77777777" w:rsidR="00FF01E6" w:rsidRDefault="00FF01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01E6" w14:paraId="5242DFFD" w14:textId="77777777">
        <w:trPr>
          <w:gridAfter w:val="1"/>
          <w:wAfter w:w="284" w:type="dxa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797BCEB" w14:textId="44AFFBF5" w:rsidR="00FF01E6" w:rsidRDefault="0077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3/</w:t>
            </w:r>
            <w:r w:rsidR="00D00B9C">
              <w:rPr>
                <w:sz w:val="24"/>
                <w:szCs w:val="24"/>
              </w:rPr>
              <w:t>2</w:t>
            </w:r>
            <w:r w:rsidR="009F74D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right w:val="nil"/>
            </w:tcBorders>
            <w:tcMar>
              <w:left w:w="68" w:type="dxa"/>
            </w:tcMar>
          </w:tcPr>
          <w:p w14:paraId="6951EF7E" w14:textId="43F8E211" w:rsidR="00B15F67" w:rsidRPr="00FB4FBF" w:rsidRDefault="001E715D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B4FBF">
              <w:rPr>
                <w:b/>
                <w:bCs/>
              </w:rPr>
              <w:t>Orienteringssaker:</w:t>
            </w:r>
          </w:p>
          <w:p w14:paraId="48809729" w14:textId="08DB7CF2" w:rsidR="001E715D" w:rsidRPr="00FB4FBF" w:rsidRDefault="001E715D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B4FBF">
              <w:rPr>
                <w:b/>
                <w:bCs/>
              </w:rPr>
              <w:t>Elevråd:</w:t>
            </w:r>
          </w:p>
          <w:p w14:paraId="41F47612" w14:textId="77777777" w:rsidR="001E715D" w:rsidRPr="00CE280E" w:rsidRDefault="001E715D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CE280E">
              <w:rPr>
                <w:b/>
                <w:bCs/>
              </w:rPr>
              <w:t xml:space="preserve">Omvendt julekalender </w:t>
            </w:r>
          </w:p>
          <w:p w14:paraId="5CC97D90" w14:textId="77777777" w:rsidR="000815AA" w:rsidRDefault="00B91795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4FBF">
              <w:t>«</w:t>
            </w:r>
            <w:r w:rsidR="001E715D" w:rsidRPr="00FB4FBF">
              <w:t xml:space="preserve">I år hadde vi valg av land til solidaritetsaksjonen vår. Alle elevene på skolen stemte, og det ble Zambia som fikk flest stemmer. </w:t>
            </w:r>
          </w:p>
          <w:p w14:paraId="72397B44" w14:textId="77777777" w:rsidR="000815AA" w:rsidRDefault="000815AA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FE5BE5" w14:textId="77777777" w:rsidR="00CE280E" w:rsidRDefault="001E715D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4FBF">
              <w:t xml:space="preserve">Vi hadde omvendt julekalender sånn som vi pleier, det vil si at hver elev brukte november måned til å tjene en krone eller ti (eller så mye en ville) ved å gjøre en liten jobb hjemme, pante flasker, eventuelt gi noe av ukepengene sine. Denne summen ble lagt i en </w:t>
            </w:r>
            <w:r w:rsidR="00B91795" w:rsidRPr="00FB4FBF">
              <w:t>egen” julekonvolutt</w:t>
            </w:r>
            <w:r w:rsidRPr="00FB4FBF">
              <w:t xml:space="preserve">” (anonymt) som vi i elevrådet laget. I adventssamlingen hver morgen trakk alle klassene en </w:t>
            </w:r>
            <w:r w:rsidRPr="00FB4FBF">
              <w:lastRenderedPageBreak/>
              <w:t xml:space="preserve">konvolutt. Beløpet blir altså gitt til Zambia i år. Vi har ikke talt pengene enda, men skal gjøre det når det blir mulig. </w:t>
            </w:r>
          </w:p>
          <w:p w14:paraId="7E6322FD" w14:textId="77777777" w:rsidR="00CE280E" w:rsidRDefault="001E715D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280E">
              <w:rPr>
                <w:b/>
                <w:bCs/>
              </w:rPr>
              <w:t>Elevrådets julekalender</w:t>
            </w:r>
            <w:r w:rsidRPr="00FB4FBF">
              <w:t xml:space="preserve"> </w:t>
            </w:r>
          </w:p>
          <w:p w14:paraId="786D8124" w14:textId="77777777" w:rsidR="00CE280E" w:rsidRDefault="001E715D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4FBF">
              <w:t xml:space="preserve">Siden vi må holde avstand og ikke kan være sammen på tvers av klassene og trinnene sånn som vi pleier, bestemte elevrådet seg for å lage en julekalender til alle klassene med kjekke aktiviteter og oppgaver. Målet var å skape gode fellesopplevelser for hver klasse, men også at hele skolen gjorde det samme hver dag i adventstiden. Så, uansett hvilken klasse du går i, så var du med på den samme aktiviteten som alle de andre elevene på skolen den dagen. I kalenderen var det samarbeidsoppgaver som gåter, quiz, julekahoot, musikkbingo og grubliser. Vi hadde også fellesleker og luker med pynting av vinduene i klasserommet. Vi hadde varm saft og pepperkaker, rektor leste “Snekker Andersen”, vi gikk i lystog og nissen kom med popcorn. </w:t>
            </w:r>
          </w:p>
          <w:p w14:paraId="4D77DE75" w14:textId="60D66992" w:rsidR="00CE280E" w:rsidRPr="00CE280E" w:rsidRDefault="00CE280E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Trivselsdag</w:t>
            </w:r>
          </w:p>
          <w:p w14:paraId="3E057959" w14:textId="1C002AD5" w:rsidR="001E715D" w:rsidRPr="00FB4FBF" w:rsidRDefault="001E715D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4FBF">
              <w:t>I tiden framover skal vi jobbe med å planlegge en trivselsdag for hele skolen, som vi håper at vi kan gjennomføre til våren.</w:t>
            </w:r>
            <w:r w:rsidR="00B91795" w:rsidRPr="00FB4FBF">
              <w:t>»</w:t>
            </w:r>
          </w:p>
          <w:p w14:paraId="76E5BD15" w14:textId="6693D067" w:rsidR="00B91795" w:rsidRPr="00FB4FBF" w:rsidRDefault="00B91795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AEF056" w14:textId="0D951527" w:rsidR="00B91795" w:rsidRPr="00FB4FBF" w:rsidRDefault="00F053E3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B4FBF">
              <w:rPr>
                <w:b/>
                <w:bCs/>
              </w:rPr>
              <w:t>FAU:</w:t>
            </w:r>
          </w:p>
          <w:p w14:paraId="2B59405A" w14:textId="1F8E9E51" w:rsidR="00F053E3" w:rsidRDefault="00CE280E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Fau har j</w:t>
            </w:r>
            <w:r w:rsidR="00F053E3" w:rsidRPr="00CE280E">
              <w:t>obbet med å formalisere FAU og fått registrert Lassa FAU i Brønnøysundregisteret.</w:t>
            </w:r>
          </w:p>
          <w:p w14:paraId="3FC046A0" w14:textId="77777777" w:rsidR="00CE280E" w:rsidRPr="00CE280E" w:rsidRDefault="00CE280E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6D473C" w14:textId="3D5C4C1D" w:rsidR="00CE280E" w:rsidRPr="00CE280E" w:rsidRDefault="00F053E3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280E">
              <w:t>Arbeidet i FAU er noe annerledes siden det nå ikke er felles arrangement og en til vanlig bruker mye tid og krefter på dette.</w:t>
            </w:r>
          </w:p>
          <w:p w14:paraId="5BF1C209" w14:textId="4470E665" w:rsidR="00F053E3" w:rsidRDefault="00F053E3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280E">
              <w:t>Fau legger i stedet stor vekt på klassevise arrangementer, men syntes det er noe vanskelig siden smittevernreglene begrenser mange av mulighetene og ideene foreldre har til ulike samlinger.</w:t>
            </w:r>
          </w:p>
          <w:p w14:paraId="3A437A7F" w14:textId="77777777" w:rsidR="00CE280E" w:rsidRPr="00CE280E" w:rsidRDefault="00CE280E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65984F" w14:textId="6E7FD65F" w:rsidR="00F053E3" w:rsidRDefault="00F053E3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280E">
              <w:t>Det er heller ikke lett å få arrangert et foreldreråd, med alle foreldrene. Dette er besluttet flyttet frem til sommeren 2021.</w:t>
            </w:r>
          </w:p>
          <w:p w14:paraId="461FF505" w14:textId="77777777" w:rsidR="00CE280E" w:rsidRPr="00CE280E" w:rsidRDefault="00CE280E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C07409" w14:textId="54DFABCF" w:rsidR="00F053E3" w:rsidRDefault="00F053E3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280E">
              <w:t>Trygghetsvaktene fungerer bra  - klassekontaktene har ansvar for å finne representanter fra sine klasser.</w:t>
            </w:r>
          </w:p>
          <w:p w14:paraId="23CF02D6" w14:textId="77777777" w:rsidR="00CE280E" w:rsidRPr="00CE280E" w:rsidRDefault="00CE280E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CEF3C3" w14:textId="54933C7E" w:rsidR="00F053E3" w:rsidRPr="00CE280E" w:rsidRDefault="00F053E3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280E">
              <w:t>Våland FAU har sendt et brev til alle FAU’ene i Stavanger. Brevet er adressert til skolesjef Jørn Pedersen med spørsmål om hvilke grep Stavanger kommune vil gjøre for å:</w:t>
            </w:r>
          </w:p>
          <w:p w14:paraId="313F523E" w14:textId="54DABC51" w:rsidR="00F053E3" w:rsidRPr="00FB4FBF" w:rsidRDefault="00F053E3" w:rsidP="00F053E3">
            <w:pPr>
              <w:pStyle w:val="Listeavsnit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FB4FBF">
              <w:rPr>
                <w:sz w:val="23"/>
                <w:szCs w:val="23"/>
              </w:rPr>
              <w:t>Beskytte barn mot skadelig innhold ved bruk av Chromebook</w:t>
            </w:r>
          </w:p>
          <w:p w14:paraId="6ACE049E" w14:textId="043CF32F" w:rsidR="00F053E3" w:rsidRPr="00FB4FBF" w:rsidRDefault="00F053E3" w:rsidP="00F053E3">
            <w:pPr>
              <w:pStyle w:val="Listeavsnit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FB4FBF">
              <w:rPr>
                <w:sz w:val="23"/>
                <w:szCs w:val="23"/>
              </w:rPr>
              <w:t>Spørsmål vedr. barnas personvern.</w:t>
            </w:r>
          </w:p>
          <w:p w14:paraId="314A00E8" w14:textId="5D0E6414" w:rsidR="00F053E3" w:rsidRPr="00FB4FBF" w:rsidRDefault="00F053E3" w:rsidP="00F05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4FBF">
              <w:t>Lassa FAU stiller seg bak Våland FAU sitt brev til skolesjefen.</w:t>
            </w:r>
          </w:p>
          <w:p w14:paraId="0C22465C" w14:textId="19F1EAE6" w:rsidR="00F053E3" w:rsidRPr="00FB4FBF" w:rsidRDefault="00F053E3" w:rsidP="00F05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CD4B39" w14:textId="29BDD1FB" w:rsidR="00F053E3" w:rsidRPr="00FB4FBF" w:rsidRDefault="00F053E3" w:rsidP="00F05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B4FBF">
              <w:rPr>
                <w:b/>
                <w:bCs/>
              </w:rPr>
              <w:t>KFU:</w:t>
            </w:r>
          </w:p>
          <w:p w14:paraId="722D5722" w14:textId="5C72072D" w:rsidR="00F053E3" w:rsidRPr="00CE280E" w:rsidRDefault="00F053E3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280E">
              <w:t>KFU har også diskutert brevet som er skrevet fra Våland FAU til skolesjefen</w:t>
            </w:r>
            <w:r w:rsidR="00CE280E">
              <w:t xml:space="preserve"> og støtter dette.</w:t>
            </w:r>
          </w:p>
          <w:p w14:paraId="498A8C52" w14:textId="77777777" w:rsidR="00CE280E" w:rsidRDefault="00CE280E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613C4C" w14:textId="17704818" w:rsidR="00F053E3" w:rsidRPr="00CE280E" w:rsidRDefault="00F053E3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280E">
              <w:t>Det planlegges et Natteravnprosjekt i Eiganes/Våland bydel. Planen er at ravner skal rekrutteres fra de ulike skolene i bydelen.</w:t>
            </w:r>
            <w:r w:rsidR="00FF1D4C" w:rsidRPr="00CE280E">
              <w:t xml:space="preserve"> </w:t>
            </w:r>
            <w:r w:rsidR="00F40AFB" w:rsidRPr="00CE280E">
              <w:t>Hege Blom</w:t>
            </w:r>
            <w:r w:rsidR="00FF1D4C" w:rsidRPr="00CE280E">
              <w:t xml:space="preserve"> kom med innspill til foreldrene om at de må få et eierskap til prosjektet da hennes erfaring er at det kan være vanskelig å få foreldre til å stille for å gå natteravn. Det ble tipset om</w:t>
            </w:r>
            <w:r w:rsidR="00F40AFB" w:rsidRPr="00CE280E">
              <w:t xml:space="preserve"> </w:t>
            </w:r>
            <w:r w:rsidR="00FF1D4C" w:rsidRPr="00CE280E">
              <w:t xml:space="preserve">at Jon Ree Holmøy fra Frivillighetssentralen kunne være en god kontakt inn i prosjektet. </w:t>
            </w:r>
          </w:p>
          <w:p w14:paraId="48A15CE4" w14:textId="77777777" w:rsidR="00CE280E" w:rsidRDefault="00CE280E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71DD96" w14:textId="1E1311E2" w:rsidR="00FF1D4C" w:rsidRPr="00CE280E" w:rsidRDefault="00FF1D4C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280E">
              <w:t xml:space="preserve">Hjertesoner – </w:t>
            </w:r>
            <w:r w:rsidR="00CE280E">
              <w:t xml:space="preserve">forslaget har vært diskutert </w:t>
            </w:r>
            <w:r w:rsidRPr="00CE280E">
              <w:t xml:space="preserve">på KFU møte – men det </w:t>
            </w:r>
            <w:r w:rsidR="00CE280E">
              <w:t>er så vidt deltakerne vet ikke fattet et endelig vedtak om at dette skal gjennomføres eller når. Rektor har ikke fått noen videre informasjon om dette er aktuelt for Lassa skole.</w:t>
            </w:r>
          </w:p>
          <w:p w14:paraId="1114BCF4" w14:textId="77777777" w:rsidR="00CE280E" w:rsidRDefault="00CE280E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4E65EFB" w14:textId="6A5D1C54" w:rsidR="00FF1D4C" w:rsidRPr="00CE280E" w:rsidRDefault="00FF1D4C" w:rsidP="00CE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E280E">
              <w:t>Temaet overgang barneskole – ungdomsskole har vært tema på KFU.</w:t>
            </w:r>
          </w:p>
          <w:p w14:paraId="71E643A4" w14:textId="77777777" w:rsidR="00F053E3" w:rsidRPr="00FB4FBF" w:rsidRDefault="00F053E3" w:rsidP="00F05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F510E0" w14:textId="66A12543" w:rsidR="00F053E3" w:rsidRPr="00FB4FBF" w:rsidRDefault="00FB4FBF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B4FBF">
              <w:rPr>
                <w:b/>
                <w:bCs/>
              </w:rPr>
              <w:t>Stine Johansen Haaland:</w:t>
            </w:r>
          </w:p>
          <w:p w14:paraId="110ADDF3" w14:textId="60209633" w:rsidR="001E715D" w:rsidRPr="00FB4FBF" w:rsidRDefault="00FB4FBF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4FBF">
              <w:t>Stilte spørsmål om skolen hadde tenkt på å søke lokale tilskuddsmidler til samarbeid med lokale idrettslag. Det ble referert til HØP og muligheter som åpnes for dette.</w:t>
            </w:r>
          </w:p>
          <w:p w14:paraId="5D2F0355" w14:textId="73C82CCA" w:rsidR="00FB4FBF" w:rsidRPr="00FB4FBF" w:rsidRDefault="00FB4FBF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4FBF">
              <w:t>Skolen er ikke negative til dette, men har ikke vurdert det i den situasjonen vi er i nå.</w:t>
            </w:r>
          </w:p>
          <w:p w14:paraId="616B2C9A" w14:textId="679B0D73" w:rsidR="00FB4FBF" w:rsidRPr="00FB4FBF" w:rsidRDefault="00FB4FBF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5FD822" w14:textId="3655AB9A" w:rsidR="00FB4FBF" w:rsidRPr="00FB4FBF" w:rsidRDefault="00FB4FBF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B4FBF">
              <w:rPr>
                <w:b/>
                <w:bCs/>
              </w:rPr>
              <w:t>SFO:</w:t>
            </w:r>
          </w:p>
          <w:p w14:paraId="636A3E36" w14:textId="0FB0F68D" w:rsidR="00FB4FBF" w:rsidRPr="00CE280E" w:rsidRDefault="00FB4FBF" w:rsidP="00CE280E">
            <w:pPr>
              <w:textAlignment w:val="baseline"/>
              <w:rPr>
                <w:color w:val="000000"/>
              </w:rPr>
            </w:pPr>
            <w:r w:rsidRPr="00CE280E">
              <w:rPr>
                <w:color w:val="000000"/>
              </w:rPr>
              <w:t>Det er 138 elever på SFO pr i dag. 2-4 trinn ca 50% har 60% SFO plass. </w:t>
            </w:r>
          </w:p>
          <w:p w14:paraId="7DE19BB8" w14:textId="6AD80312" w:rsidR="00FB4FBF" w:rsidRPr="00CE280E" w:rsidRDefault="00FB4FBF" w:rsidP="00CE280E">
            <w:pPr>
              <w:textAlignment w:val="baseline"/>
              <w:rPr>
                <w:color w:val="000000"/>
              </w:rPr>
            </w:pPr>
            <w:r w:rsidRPr="00CE280E">
              <w:rPr>
                <w:color w:val="000000"/>
              </w:rPr>
              <w:t>Personal 14 stk</w:t>
            </w:r>
            <w:r w:rsidRPr="00CE280E">
              <w:rPr>
                <w:color w:val="000000"/>
              </w:rPr>
              <w:t>.</w:t>
            </w:r>
            <w:r w:rsidRPr="00CE280E">
              <w:rPr>
                <w:color w:val="000000"/>
              </w:rPr>
              <w:t xml:space="preserve"> der 2 er i fødselspermisjon, og 3 lærlinger. </w:t>
            </w:r>
          </w:p>
          <w:p w14:paraId="531FD695" w14:textId="7E2BB653" w:rsidR="00FB4FBF" w:rsidRPr="00FB4FBF" w:rsidRDefault="00CE280E" w:rsidP="00CE280E">
            <w:r>
              <w:rPr>
                <w:color w:val="000000"/>
              </w:rPr>
              <w:t>(</w:t>
            </w:r>
            <w:r w:rsidR="000815AA" w:rsidRPr="00CE280E">
              <w:rPr>
                <w:color w:val="000000"/>
              </w:rPr>
              <w:t>S</w:t>
            </w:r>
            <w:r w:rsidR="00FB4FBF" w:rsidRPr="00CE280E">
              <w:rPr>
                <w:color w:val="000000"/>
              </w:rPr>
              <w:t>tk</w:t>
            </w:r>
            <w:r w:rsidR="000815AA" w:rsidRPr="00CE280E">
              <w:rPr>
                <w:color w:val="000000"/>
              </w:rPr>
              <w:t>.</w:t>
            </w:r>
            <w:r w:rsidR="00FB4FBF" w:rsidRPr="00CE280E">
              <w:rPr>
                <w:color w:val="000000"/>
              </w:rPr>
              <w:t xml:space="preserve"> førsteårs og 1. andreårs barne og ungdomsfag.)  </w:t>
            </w:r>
          </w:p>
          <w:p w14:paraId="0777EBF9" w14:textId="77777777" w:rsidR="00FB4FBF" w:rsidRPr="00FB4FBF" w:rsidRDefault="00FB4FBF" w:rsidP="00FB4FBF"/>
          <w:p w14:paraId="1EA45AC5" w14:textId="77777777" w:rsidR="00FB4FBF" w:rsidRPr="00FB4FBF" w:rsidRDefault="00FB4FBF" w:rsidP="00FB4FBF">
            <w:pPr>
              <w:rPr>
                <w:b/>
                <w:bCs/>
              </w:rPr>
            </w:pPr>
            <w:r w:rsidRPr="00FB4FBF">
              <w:rPr>
                <w:b/>
                <w:bCs/>
                <w:color w:val="000000"/>
              </w:rPr>
              <w:t>Organisering: </w:t>
            </w:r>
          </w:p>
          <w:p w14:paraId="342CBC2B" w14:textId="7BEC9535" w:rsidR="00FB4FBF" w:rsidRPr="00CE280E" w:rsidRDefault="00FB4FBF" w:rsidP="00CE280E">
            <w:pPr>
              <w:textAlignment w:val="baseline"/>
              <w:rPr>
                <w:color w:val="000000"/>
              </w:rPr>
            </w:pPr>
            <w:r w:rsidRPr="00CE280E">
              <w:rPr>
                <w:color w:val="000000"/>
              </w:rPr>
              <w:t>Vi har samme kohorter som skolen</w:t>
            </w:r>
            <w:r w:rsidR="00CE280E">
              <w:rPr>
                <w:color w:val="000000"/>
              </w:rPr>
              <w:t xml:space="preserve"> og b</w:t>
            </w:r>
            <w:r w:rsidRPr="00CE280E">
              <w:rPr>
                <w:color w:val="000000"/>
              </w:rPr>
              <w:t xml:space="preserve">ruker klasserommene på skolen som base. Personalet har planleggingstid </w:t>
            </w:r>
            <w:r w:rsidR="00CE280E">
              <w:rPr>
                <w:color w:val="000000"/>
              </w:rPr>
              <w:t xml:space="preserve">i </w:t>
            </w:r>
            <w:r w:rsidRPr="00CE280E">
              <w:rPr>
                <w:color w:val="000000"/>
              </w:rPr>
              <w:t>deler av personalmøtene for å planlegge aktiviteter og fordeler uteområdet. </w:t>
            </w:r>
          </w:p>
          <w:p w14:paraId="333B8999" w14:textId="747206D2" w:rsidR="00FB4FBF" w:rsidRPr="00CE280E" w:rsidRDefault="00FB4FBF" w:rsidP="00CE280E">
            <w:pPr>
              <w:textAlignment w:val="baseline"/>
              <w:rPr>
                <w:color w:val="000000"/>
              </w:rPr>
            </w:pPr>
            <w:r w:rsidRPr="00CE280E">
              <w:rPr>
                <w:color w:val="000000"/>
              </w:rPr>
              <w:t>Aktivitetsskjema legges ut på hjemmesiden uke for uke. </w:t>
            </w:r>
          </w:p>
          <w:p w14:paraId="14676F17" w14:textId="77777777" w:rsidR="00CE280E" w:rsidRDefault="00CE280E" w:rsidP="00FB4FBF">
            <w:pPr>
              <w:textAlignment w:val="baseline"/>
              <w:rPr>
                <w:color w:val="000000"/>
              </w:rPr>
            </w:pPr>
          </w:p>
          <w:p w14:paraId="0E1A9378" w14:textId="1641FCD5" w:rsidR="00FB4FBF" w:rsidRPr="00FB4FBF" w:rsidRDefault="00FB4FBF" w:rsidP="00FB4FBF">
            <w:pPr>
              <w:textAlignment w:val="baseline"/>
              <w:rPr>
                <w:color w:val="000000"/>
              </w:rPr>
            </w:pPr>
            <w:r w:rsidRPr="00FB4FBF">
              <w:rPr>
                <w:color w:val="000000"/>
              </w:rPr>
              <w:t xml:space="preserve">For at SFO tilbudet skal være </w:t>
            </w:r>
            <w:r w:rsidR="00CE280E">
              <w:rPr>
                <w:color w:val="000000"/>
              </w:rPr>
              <w:t>mest mulig</w:t>
            </w:r>
            <w:r w:rsidRPr="00FB4FBF">
              <w:rPr>
                <w:color w:val="000000"/>
              </w:rPr>
              <w:t xml:space="preserve"> likt organisert, skal alle ha:  </w:t>
            </w:r>
          </w:p>
          <w:p w14:paraId="2C9810C0" w14:textId="7C8D2887" w:rsidR="00FB4FBF" w:rsidRPr="00FB4FBF" w:rsidRDefault="00FB4FBF" w:rsidP="00FB4FBF">
            <w:pPr>
              <w:ind w:left="720"/>
            </w:pPr>
            <w:r w:rsidRPr="00FB4FBF">
              <w:rPr>
                <w:color w:val="000000"/>
              </w:rPr>
              <w:t>1.En fast turdag pr. uke. </w:t>
            </w:r>
          </w:p>
          <w:p w14:paraId="60C76B64" w14:textId="77777777" w:rsidR="00FB4FBF" w:rsidRPr="00FB4FBF" w:rsidRDefault="00FB4FBF" w:rsidP="00FB4FBF">
            <w:pPr>
              <w:ind w:left="720"/>
            </w:pPr>
            <w:r w:rsidRPr="00FB4FBF">
              <w:rPr>
                <w:color w:val="000000"/>
              </w:rPr>
              <w:t>2.Utetilbud hver dag.</w:t>
            </w:r>
          </w:p>
          <w:p w14:paraId="5D6FCCC5" w14:textId="4E58C93D" w:rsidR="00FB4FBF" w:rsidRDefault="00FB4FBF" w:rsidP="00FB4FBF">
            <w:pPr>
              <w:ind w:left="720"/>
              <w:rPr>
                <w:color w:val="000000"/>
              </w:rPr>
            </w:pPr>
            <w:r w:rsidRPr="00FB4FBF">
              <w:rPr>
                <w:color w:val="000000"/>
              </w:rPr>
              <w:t>3. Se på NRK, kan benyttes en gang pr. uke. </w:t>
            </w:r>
          </w:p>
          <w:p w14:paraId="3F2D0F4A" w14:textId="77777777" w:rsidR="00CE280E" w:rsidRPr="00FB4FBF" w:rsidRDefault="00CE280E" w:rsidP="00FB4FBF">
            <w:pPr>
              <w:ind w:left="720"/>
            </w:pPr>
          </w:p>
          <w:p w14:paraId="6F52BA36" w14:textId="77777777" w:rsidR="00CE280E" w:rsidRDefault="00FB4FBF" w:rsidP="00FB4FBF">
            <w:pPr>
              <w:textAlignment w:val="baseline"/>
              <w:rPr>
                <w:color w:val="000000"/>
              </w:rPr>
            </w:pPr>
            <w:r w:rsidRPr="00FB4FBF">
              <w:rPr>
                <w:color w:val="000000"/>
              </w:rPr>
              <w:t xml:space="preserve">Vi bruker 2 -3 faste vikarer ukentlig, når vi nå er organisert på gult </w:t>
            </w:r>
          </w:p>
          <w:p w14:paraId="250F7B8F" w14:textId="53BE98A9" w:rsidR="00FB4FBF" w:rsidRPr="00FB4FBF" w:rsidRDefault="00FB4FBF" w:rsidP="00FB4FBF">
            <w:pPr>
              <w:textAlignment w:val="baseline"/>
              <w:rPr>
                <w:color w:val="000000"/>
              </w:rPr>
            </w:pPr>
            <w:r w:rsidRPr="00FB4FBF">
              <w:rPr>
                <w:color w:val="000000"/>
              </w:rPr>
              <w:t>smittevernnivå og for å dekke opp sykemeldte. </w:t>
            </w:r>
          </w:p>
          <w:p w14:paraId="5E03D631" w14:textId="77777777" w:rsidR="00FB4FBF" w:rsidRPr="00FB4FBF" w:rsidRDefault="00FB4FBF" w:rsidP="00FB4FBF"/>
          <w:p w14:paraId="543D0D4F" w14:textId="77777777" w:rsidR="00FB4FBF" w:rsidRPr="00FB4FBF" w:rsidRDefault="00FB4FBF" w:rsidP="00FB4FBF">
            <w:pPr>
              <w:rPr>
                <w:b/>
                <w:bCs/>
              </w:rPr>
            </w:pPr>
            <w:r w:rsidRPr="00FB4FBF">
              <w:rPr>
                <w:b/>
                <w:bCs/>
                <w:color w:val="000000"/>
              </w:rPr>
              <w:t>Mat: </w:t>
            </w:r>
          </w:p>
          <w:p w14:paraId="45348509" w14:textId="1572ADB6" w:rsidR="00FB4FBF" w:rsidRPr="00CE280E" w:rsidRDefault="00FB4FBF" w:rsidP="00CE280E">
            <w:pPr>
              <w:textAlignment w:val="baseline"/>
              <w:rPr>
                <w:color w:val="000000"/>
              </w:rPr>
            </w:pPr>
            <w:r w:rsidRPr="00CE280E">
              <w:rPr>
                <w:color w:val="000000"/>
              </w:rPr>
              <w:t>Det var 55000 kr som vi har overført fra 2020 til 2021 de kommer elevene til gode i løpet av året i forbindelse med busstransport og litt ekstra mat. </w:t>
            </w:r>
          </w:p>
          <w:p w14:paraId="104F8F0D" w14:textId="77777777" w:rsidR="00CE280E" w:rsidRDefault="00CE280E" w:rsidP="00CE280E">
            <w:pPr>
              <w:textAlignment w:val="baseline"/>
              <w:rPr>
                <w:color w:val="000000"/>
              </w:rPr>
            </w:pPr>
          </w:p>
          <w:p w14:paraId="0AE09558" w14:textId="72C1CFD8" w:rsidR="00FB4FBF" w:rsidRPr="00CE280E" w:rsidRDefault="00FB4FBF" w:rsidP="00CE280E">
            <w:pPr>
              <w:textAlignment w:val="baseline"/>
              <w:rPr>
                <w:color w:val="000000"/>
              </w:rPr>
            </w:pPr>
            <w:r w:rsidRPr="00CE280E">
              <w:rPr>
                <w:color w:val="000000"/>
              </w:rPr>
              <w:t>Det blir servert havregrøt på mandager, ellers påsmurte brødskiver / knekkebrød hver dag i denne perioden. </w:t>
            </w:r>
          </w:p>
          <w:p w14:paraId="64CE1A19" w14:textId="77777777" w:rsidR="00FB4FBF" w:rsidRPr="00FB4FBF" w:rsidRDefault="00FB4FBF" w:rsidP="00FB4FBF"/>
          <w:p w14:paraId="51CC15B6" w14:textId="77777777" w:rsidR="00FB4FBF" w:rsidRPr="00FB4FBF" w:rsidRDefault="00FB4FBF" w:rsidP="00FB4FBF">
            <w:pPr>
              <w:rPr>
                <w:b/>
                <w:bCs/>
              </w:rPr>
            </w:pPr>
            <w:r w:rsidRPr="00FB4FBF">
              <w:rPr>
                <w:b/>
                <w:bCs/>
                <w:color w:val="000000"/>
              </w:rPr>
              <w:t>Innkjøp: </w:t>
            </w:r>
          </w:p>
          <w:p w14:paraId="1D69BEC9" w14:textId="5A8D6EBF" w:rsidR="00FB4FBF" w:rsidRPr="00FB4FBF" w:rsidRDefault="00FB4FBF" w:rsidP="00CE280E">
            <w:pPr>
              <w:textAlignment w:val="baseline"/>
              <w:rPr>
                <w:color w:val="000000"/>
              </w:rPr>
            </w:pPr>
            <w:r w:rsidRPr="00FB4FBF">
              <w:rPr>
                <w:color w:val="000000"/>
              </w:rPr>
              <w:t xml:space="preserve">I desember ble det kjøpt inn nye leker, formingsmateriell og 15 </w:t>
            </w:r>
            <w:r w:rsidR="00CE280E" w:rsidRPr="00FB4FBF">
              <w:rPr>
                <w:color w:val="000000"/>
              </w:rPr>
              <w:t>Chromebooks</w:t>
            </w:r>
            <w:r w:rsidRPr="00FB4FBF">
              <w:rPr>
                <w:color w:val="000000"/>
              </w:rPr>
              <w:t xml:space="preserve"> til personalet. </w:t>
            </w:r>
          </w:p>
          <w:p w14:paraId="0FA5061E" w14:textId="77777777" w:rsidR="00FB4FBF" w:rsidRPr="00FB4FBF" w:rsidRDefault="00FB4FBF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4E6FE94A" w14:textId="21A96985" w:rsidR="00FB4FBF" w:rsidRDefault="002B5EFB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2B5EFB">
              <w:rPr>
                <w:b/>
                <w:bCs/>
              </w:rPr>
              <w:t>REKTOR:</w:t>
            </w:r>
          </w:p>
          <w:p w14:paraId="7B41DE17" w14:textId="6725FF49" w:rsidR="000164BB" w:rsidRDefault="000164BB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Organisering av skolen under koronasituasjonen.</w:t>
            </w:r>
          </w:p>
          <w:p w14:paraId="1E7207CA" w14:textId="112E5F2B" w:rsidR="002B5EFB" w:rsidRDefault="002B5EFB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Den viktigste oppgaven i denn</w:t>
            </w:r>
            <w:r w:rsidR="000164BB">
              <w:t>e</w:t>
            </w:r>
            <w:r>
              <w:t xml:space="preserve"> tiden er å holde arbeidsglede, motivasjon og tilstedeværelse </w:t>
            </w:r>
            <w:r w:rsidR="00755634">
              <w:t>blant personale</w:t>
            </w:r>
            <w:r>
              <w:t xml:space="preserve"> for at elevene skal få en så god hverdag som mulig.</w:t>
            </w:r>
          </w:p>
          <w:p w14:paraId="57A36A0B" w14:textId="37BF70E2" w:rsidR="002B5EFB" w:rsidRDefault="002B5EFB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Det er en krevende tid, men personalet klarer de spesielle utfordringene på en glimrende måte.</w:t>
            </w:r>
          </w:p>
          <w:p w14:paraId="465A4E04" w14:textId="2F462197" w:rsidR="000164BB" w:rsidRDefault="000164BB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Elevene ser ut til å trives, selv om en del selvfølgelig </w:t>
            </w:r>
            <w:r w:rsidR="00F40AFB">
              <w:t>begynner</w:t>
            </w:r>
            <w:r>
              <w:t xml:space="preserve"> å bli lei av egen organisering med friminutt mm.</w:t>
            </w:r>
          </w:p>
          <w:p w14:paraId="76397D1E" w14:textId="77777777" w:rsidR="00755634" w:rsidRDefault="00755634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8FAA79" w14:textId="536C20F7" w:rsidR="002B5EFB" w:rsidRDefault="002B5EFB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Vi har lite fravær, og det gjør at vi klarer oss på tross av strengere smittevernregler og mindre kohorter.</w:t>
            </w:r>
          </w:p>
          <w:p w14:paraId="33097AD8" w14:textId="77777777" w:rsidR="00755634" w:rsidRDefault="00755634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885EDD" w14:textId="1FD46A94" w:rsidR="002B5EFB" w:rsidRDefault="002B5EFB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Det er en ressurskrevende organisering som «tåler» lite fravær.</w:t>
            </w:r>
          </w:p>
          <w:p w14:paraId="352C0E0D" w14:textId="77777777" w:rsidR="00755634" w:rsidRDefault="00755634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99AFFE" w14:textId="322449B2" w:rsidR="002B5EFB" w:rsidRDefault="002B5EFB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Budsjettet for 2021 har ikke kommet. Forventes i slutten av januar.</w:t>
            </w:r>
          </w:p>
          <w:p w14:paraId="36529C9D" w14:textId="77777777" w:rsidR="00755634" w:rsidRDefault="00755634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DCC3F57" w14:textId="1A4F0A7B" w:rsidR="00B15F67" w:rsidRDefault="002B5EFB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Vi ser ut til å bli 54 1.klassinger høsten 2021. </w:t>
            </w:r>
          </w:p>
          <w:p w14:paraId="2DEEB5BF" w14:textId="77777777" w:rsidR="00E91296" w:rsidRPr="00FB4FBF" w:rsidRDefault="00E91296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A6C3FA" w14:textId="77777777" w:rsidR="00B15F67" w:rsidRPr="00FB4FBF" w:rsidRDefault="00B15F67" w:rsidP="00B1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FB4FBF">
              <w:rPr>
                <w:b/>
                <w:bCs/>
              </w:rPr>
              <w:t>Vedtak: Saken tas til orientering</w:t>
            </w:r>
          </w:p>
        </w:tc>
        <w:tc>
          <w:tcPr>
            <w:tcW w:w="567" w:type="dxa"/>
            <w:tcBorders>
              <w:right w:val="nil"/>
            </w:tcBorders>
          </w:tcPr>
          <w:p w14:paraId="0BB8F95B" w14:textId="77777777" w:rsidR="00FF01E6" w:rsidRDefault="00FF01E6">
            <w:pPr>
              <w:rPr>
                <w:sz w:val="24"/>
                <w:szCs w:val="24"/>
              </w:rPr>
            </w:pPr>
          </w:p>
        </w:tc>
      </w:tr>
      <w:tr w:rsidR="00FF01E6" w14:paraId="047818B6" w14:textId="77777777">
        <w:trPr>
          <w:gridAfter w:val="1"/>
          <w:wAfter w:w="284" w:type="dxa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A97D522" w14:textId="75C7A19F" w:rsidR="00FF01E6" w:rsidRDefault="0077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4/</w:t>
            </w:r>
            <w:r w:rsidR="00D00B9C">
              <w:rPr>
                <w:sz w:val="24"/>
                <w:szCs w:val="24"/>
              </w:rPr>
              <w:t>2</w:t>
            </w:r>
            <w:r w:rsidR="009F74D8">
              <w:rPr>
                <w:sz w:val="24"/>
                <w:szCs w:val="24"/>
              </w:rPr>
              <w:t>1</w:t>
            </w:r>
          </w:p>
          <w:p w14:paraId="5DD86C97" w14:textId="77777777" w:rsidR="00FF01E6" w:rsidRDefault="00FF01E6">
            <w:pPr>
              <w:rPr>
                <w:sz w:val="24"/>
                <w:szCs w:val="24"/>
              </w:rPr>
            </w:pPr>
          </w:p>
          <w:p w14:paraId="52CAC4A1" w14:textId="77777777" w:rsidR="00FF01E6" w:rsidRDefault="00FF01E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nil"/>
            </w:tcBorders>
            <w:tcMar>
              <w:left w:w="68" w:type="dxa"/>
            </w:tcMar>
          </w:tcPr>
          <w:p w14:paraId="15E8749D" w14:textId="5984773D" w:rsidR="006D65CC" w:rsidRDefault="006D65CC" w:rsidP="006D65CC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Økonomirapportering</w:t>
            </w:r>
          </w:p>
          <w:p w14:paraId="46AA153F" w14:textId="77777777" w:rsidR="000164BB" w:rsidRDefault="000164BB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Regnskapet for 2020 er ikke helt fullstendig</w:t>
            </w:r>
            <w:r>
              <w:t>, men vi vil gå ut i balanse.</w:t>
            </w:r>
          </w:p>
          <w:p w14:paraId="715C0D16" w14:textId="0F3E7A19" w:rsidR="00714D00" w:rsidRDefault="000164BB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Det </w:t>
            </w:r>
            <w:r>
              <w:t>har vært et</w:t>
            </w:r>
            <w:r>
              <w:t xml:space="preserve"> spesielt år </w:t>
            </w:r>
            <w:r>
              <w:t xml:space="preserve">budsjettmessig </w:t>
            </w:r>
            <w:r w:rsidR="00714D00">
              <w:t>siden</w:t>
            </w:r>
            <w:r>
              <w:t xml:space="preserve"> </w:t>
            </w:r>
            <w:r>
              <w:t xml:space="preserve">vi ikke </w:t>
            </w:r>
            <w:r w:rsidR="00714D00">
              <w:t>opererer med +/- 3</w:t>
            </w:r>
            <w:r w:rsidR="00F40AFB">
              <w:t>%, slik</w:t>
            </w:r>
            <w:r>
              <w:t xml:space="preserve"> vi pleier å kunne. Vi har derfor handlet mye i november og desember for å bruke de midlene vi har.</w:t>
            </w:r>
            <w:r>
              <w:t xml:space="preserve"> </w:t>
            </w:r>
          </w:p>
          <w:p w14:paraId="1F2E3C03" w14:textId="77777777" w:rsidR="00755634" w:rsidRDefault="00755634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6346B19" w14:textId="73C2AC3C" w:rsidR="000164BB" w:rsidRPr="000164BB" w:rsidRDefault="000164BB" w:rsidP="00755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Pr. dd. </w:t>
            </w:r>
            <w:r w:rsidR="00714D00">
              <w:t>l</w:t>
            </w:r>
            <w:r>
              <w:t>igger vi på et forbruk totalt på lønn skole på 100,51% og et betydelig overforbruk med ca.15 % på SFO. Pga. refusjon (svangerskap) går vi i balanse ifht. lønn.</w:t>
            </w:r>
          </w:p>
          <w:p w14:paraId="5A73AF77" w14:textId="10E97710" w:rsidR="00AE36C9" w:rsidRPr="00AE36C9" w:rsidRDefault="00AE36C9" w:rsidP="006D65CC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31F57CD" w14:textId="77777777" w:rsidR="00FF01E6" w:rsidRDefault="00FF01E6">
            <w:pPr>
              <w:rPr>
                <w:sz w:val="24"/>
                <w:szCs w:val="24"/>
              </w:rPr>
            </w:pPr>
          </w:p>
        </w:tc>
      </w:tr>
      <w:tr w:rsidR="00FF01E6" w14:paraId="3B5CF41D" w14:textId="77777777">
        <w:trPr>
          <w:gridAfter w:val="1"/>
          <w:wAfter w:w="284" w:type="dxa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E58AB4D" w14:textId="34184441" w:rsidR="00FF01E6" w:rsidRDefault="0077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5/</w:t>
            </w:r>
            <w:r w:rsidR="00D00B9C">
              <w:rPr>
                <w:sz w:val="24"/>
                <w:szCs w:val="24"/>
              </w:rPr>
              <w:t>2</w:t>
            </w:r>
            <w:r w:rsidR="006D65CC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right w:val="nil"/>
            </w:tcBorders>
            <w:tcMar>
              <w:left w:w="68" w:type="dxa"/>
            </w:tcMar>
          </w:tcPr>
          <w:p w14:paraId="3071EAB9" w14:textId="77777777" w:rsidR="00AE36C9" w:rsidRDefault="006D65CC" w:rsidP="00881F3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D65CC">
              <w:rPr>
                <w:b/>
                <w:sz w:val="24"/>
                <w:szCs w:val="24"/>
              </w:rPr>
              <w:t>Nasjonale Prøver</w:t>
            </w:r>
          </w:p>
          <w:p w14:paraId="1BFE6269" w14:textId="77777777" w:rsidR="0067552C" w:rsidRPr="00755634" w:rsidRDefault="00714D00" w:rsidP="0067552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55634">
              <w:rPr>
                <w:bCs/>
                <w:sz w:val="24"/>
                <w:szCs w:val="24"/>
              </w:rPr>
              <w:t>Resultatene ble lagt frem på møtet.</w:t>
            </w:r>
          </w:p>
          <w:p w14:paraId="387F3B12" w14:textId="1B72BE61" w:rsidR="00714D00" w:rsidRPr="00755634" w:rsidRDefault="00714D00" w:rsidP="0067552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55634">
              <w:rPr>
                <w:color w:val="000000"/>
                <w:sz w:val="24"/>
                <w:szCs w:val="24"/>
              </w:rPr>
              <w:t>Lassa skole er v</w:t>
            </w:r>
            <w:r w:rsidRPr="00755634">
              <w:rPr>
                <w:color w:val="000000"/>
                <w:sz w:val="24"/>
                <w:szCs w:val="24"/>
              </w:rPr>
              <w:t>eldig fornøyd med årets resultat. Vi konkurrerer alltid med oss selv, men</w:t>
            </w:r>
            <w:r w:rsidRPr="00755634">
              <w:rPr>
                <w:color w:val="000000"/>
                <w:sz w:val="24"/>
                <w:szCs w:val="24"/>
              </w:rPr>
              <w:t xml:space="preserve"> det er verd å nevne at også i år var våre resultater best og blant de beste i Stavanger. </w:t>
            </w:r>
          </w:p>
          <w:p w14:paraId="0409F563" w14:textId="5EDBF8C0" w:rsidR="00714D00" w:rsidRDefault="00714D00" w:rsidP="00714D00">
            <w:pPr>
              <w:pStyle w:val="NormalWeb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755634">
              <w:rPr>
                <w:color w:val="000000"/>
              </w:rPr>
              <w:t xml:space="preserve">Resultatene for årets </w:t>
            </w:r>
            <w:r w:rsidRPr="00755634">
              <w:rPr>
                <w:color w:val="000000"/>
              </w:rPr>
              <w:t xml:space="preserve">8. trinn </w:t>
            </w:r>
            <w:r w:rsidRPr="00755634">
              <w:rPr>
                <w:color w:val="000000"/>
              </w:rPr>
              <w:t xml:space="preserve">var </w:t>
            </w:r>
            <w:r w:rsidRPr="00755634">
              <w:rPr>
                <w:color w:val="000000"/>
              </w:rPr>
              <w:t>også veldig bra. Det betyr at vi klarer å heve elevene også på mellomtrinnet.</w:t>
            </w:r>
          </w:p>
          <w:p w14:paraId="37E2C334" w14:textId="1483F80E" w:rsidR="00755634" w:rsidRPr="00755634" w:rsidRDefault="00755634" w:rsidP="00714D00">
            <w:pPr>
              <w:pStyle w:val="NormalWeb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Resultatene er lagt ut på skolens hjemmeside. Utvidet presentasjon ble lagt frem på møtet.</w:t>
            </w:r>
          </w:p>
          <w:p w14:paraId="6F80C0B3" w14:textId="3FDDD26C" w:rsidR="00714D00" w:rsidRPr="006D65CC" w:rsidRDefault="00755634" w:rsidP="00881F32">
            <w:pPr>
              <w:spacing w:after="160" w:line="259" w:lineRule="auto"/>
              <w:rPr>
                <w:b/>
                <w:sz w:val="24"/>
                <w:szCs w:val="24"/>
              </w:rPr>
            </w:pPr>
            <w:hyperlink r:id="rId8" w:history="1">
              <w:r w:rsidRPr="00755634">
                <w:rPr>
                  <w:color w:val="0000FF"/>
                  <w:u w:val="single"/>
                </w:rPr>
                <w:t>Lassa Skole - Nasjonale prøver (minskole.no)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14:paraId="396D90E8" w14:textId="77777777" w:rsidR="00FF01E6" w:rsidRDefault="00FF01E6">
            <w:pPr>
              <w:rPr>
                <w:sz w:val="24"/>
                <w:szCs w:val="24"/>
              </w:rPr>
            </w:pPr>
          </w:p>
        </w:tc>
      </w:tr>
      <w:tr w:rsidR="00FF01E6" w14:paraId="024BDFF8" w14:textId="77777777">
        <w:trPr>
          <w:gridAfter w:val="1"/>
          <w:wAfter w:w="284" w:type="dxa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80DE296" w14:textId="5AADCAEC" w:rsidR="00FF01E6" w:rsidRDefault="0077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D00B9C">
              <w:rPr>
                <w:sz w:val="24"/>
                <w:szCs w:val="24"/>
              </w:rPr>
              <w:t>2</w:t>
            </w:r>
            <w:r w:rsidR="006D65CC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right w:val="nil"/>
            </w:tcBorders>
            <w:tcMar>
              <w:left w:w="68" w:type="dxa"/>
            </w:tcMar>
          </w:tcPr>
          <w:p w14:paraId="4CB9DA0B" w14:textId="09122173" w:rsidR="00AE36C9" w:rsidRDefault="006D65CC" w:rsidP="006D65C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Elevundersøkelsen</w:t>
            </w:r>
          </w:p>
          <w:p w14:paraId="64C06E7E" w14:textId="77777777" w:rsidR="0067552C" w:rsidRPr="00475E82" w:rsidRDefault="0067552C" w:rsidP="0067552C">
            <w:r w:rsidRPr="004B4CAC">
              <w:t xml:space="preserve">Elevundersøkelsen 2020 ble gjennomført på 7. trinn i november. </w:t>
            </w:r>
            <w:r w:rsidRPr="004B4CAC">
              <w:rPr>
                <w:color w:val="262626"/>
                <w:sz w:val="21"/>
                <w:szCs w:val="21"/>
              </w:rPr>
              <w:t xml:space="preserve">Elevundersøkelsen er obligatorisk på 7.trinn. Dette gjør vi for å kunne ha en mulighet til å jobbe med eventuelle uønskede funn, over lengre tid. </w:t>
            </w:r>
          </w:p>
          <w:p w14:paraId="455BBA01" w14:textId="798E28A3" w:rsidR="0067552C" w:rsidRDefault="0067552C" w:rsidP="0067552C">
            <w:pPr>
              <w:shd w:val="clear" w:color="auto" w:fill="FFFFFF"/>
              <w:spacing w:before="100" w:beforeAutospacing="1" w:after="100" w:afterAutospacing="1"/>
              <w:rPr>
                <w:color w:val="262626"/>
                <w:sz w:val="21"/>
                <w:szCs w:val="21"/>
              </w:rPr>
            </w:pPr>
            <w:r w:rsidRPr="004B4CAC">
              <w:rPr>
                <w:color w:val="262626"/>
                <w:sz w:val="21"/>
                <w:szCs w:val="21"/>
              </w:rPr>
              <w:t>Elevene svarer på spørsmål om hvordan de trives på skolen, hvordan forholdet er til lærere og medelever, hvordan de opplever vurdering for læring, krenkelser med mer.</w:t>
            </w:r>
          </w:p>
          <w:p w14:paraId="15DC3632" w14:textId="77777777" w:rsidR="00755634" w:rsidRDefault="00755634" w:rsidP="0067552C">
            <w:pPr>
              <w:shd w:val="clear" w:color="auto" w:fill="FFFFFF"/>
              <w:spacing w:before="100" w:beforeAutospacing="1" w:after="100" w:afterAutospacing="1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Vi er jevnt over fornøyde med resultatene. Det er alltid muligheter for enkelte feilkilder siden elevene kan tenke i nuet og at spørsmålene er ganske vanskelige.</w:t>
            </w:r>
          </w:p>
          <w:p w14:paraId="5DB9DC04" w14:textId="2EBF9593" w:rsidR="00755634" w:rsidRPr="004B4CAC" w:rsidRDefault="00755634" w:rsidP="0067552C">
            <w:pPr>
              <w:shd w:val="clear" w:color="auto" w:fill="FFFFFF"/>
              <w:spacing w:before="100" w:beforeAutospacing="1" w:after="100" w:afterAutospacing="1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 xml:space="preserve">Lassa skole har tatt tak i de resultatene vi ikke var helt fornøyde med og fulgt disse spesielt opp i klassene. Noen av spørsmålene er også brukt som utgangspunkt for samtaler med elevene. Vår erfaring er at noen kan ha misforstått, men også at de da </w:t>
            </w:r>
            <w:r w:rsidR="009974F6">
              <w:rPr>
                <w:color w:val="262626"/>
                <w:sz w:val="21"/>
                <w:szCs w:val="21"/>
              </w:rPr>
              <w:t>h</w:t>
            </w:r>
            <w:r>
              <w:rPr>
                <w:color w:val="262626"/>
                <w:sz w:val="21"/>
                <w:szCs w:val="21"/>
              </w:rPr>
              <w:t xml:space="preserve">ar en mulighet til å forklare hva de har ment og derved gir oss en mulighet til å jobbe med dette videre. </w:t>
            </w:r>
          </w:p>
          <w:p w14:paraId="1A925739" w14:textId="77777777" w:rsidR="00755634" w:rsidRDefault="0067552C" w:rsidP="0067552C">
            <w:r>
              <w:t>Alle resultater ligger ute på skolens hjemmeside</w:t>
            </w:r>
          </w:p>
          <w:p w14:paraId="179A0150" w14:textId="596F76FE" w:rsidR="0067552C" w:rsidRPr="00755634" w:rsidRDefault="00755634" w:rsidP="00755634">
            <w:hyperlink r:id="rId9" w:history="1">
              <w:r w:rsidRPr="00755634">
                <w:rPr>
                  <w:color w:val="0000FF"/>
                  <w:u w:val="single"/>
                </w:rPr>
                <w:t>Lassa Skole - Elevundersøkelsen (minskole.no)</w:t>
              </w:r>
            </w:hyperlink>
          </w:p>
          <w:p w14:paraId="3445EC7C" w14:textId="77777777" w:rsidR="006D65CC" w:rsidRDefault="006D65CC" w:rsidP="006D65CC">
            <w:pPr>
              <w:rPr>
                <w:bCs/>
                <w:color w:val="000000"/>
                <w:sz w:val="24"/>
                <w:szCs w:val="24"/>
              </w:rPr>
            </w:pPr>
          </w:p>
          <w:p w14:paraId="1B9BC0A8" w14:textId="24ADA2A9" w:rsidR="00755634" w:rsidRPr="0067552C" w:rsidRDefault="00755634" w:rsidP="006D65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13AA800" w14:textId="77777777" w:rsidR="00FF01E6" w:rsidRDefault="00FF01E6">
            <w:pPr>
              <w:rPr>
                <w:sz w:val="24"/>
                <w:szCs w:val="24"/>
              </w:rPr>
            </w:pPr>
          </w:p>
        </w:tc>
      </w:tr>
      <w:tr w:rsidR="00FF01E6" w14:paraId="0B2EF308" w14:textId="77777777">
        <w:trPr>
          <w:gridAfter w:val="1"/>
          <w:wAfter w:w="284" w:type="dxa"/>
          <w:trHeight w:val="640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3DBEA03" w14:textId="5CE7713C" w:rsidR="00FF01E6" w:rsidRDefault="0077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="00D00B9C">
              <w:rPr>
                <w:sz w:val="24"/>
                <w:szCs w:val="24"/>
              </w:rPr>
              <w:t>2</w:t>
            </w:r>
            <w:r w:rsidR="006D65CC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right w:val="nil"/>
            </w:tcBorders>
            <w:tcMar>
              <w:left w:w="68" w:type="dxa"/>
            </w:tcMar>
          </w:tcPr>
          <w:p w14:paraId="508BEE78" w14:textId="77777777" w:rsidR="00B67DBC" w:rsidRDefault="006D65CC" w:rsidP="006D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Foreldreundersøkelsen</w:t>
            </w:r>
          </w:p>
          <w:p w14:paraId="23484045" w14:textId="77777777" w:rsidR="0067552C" w:rsidRDefault="0067552C" w:rsidP="0067552C">
            <w:r>
              <w:t xml:space="preserve">Foreldreundersøkelsen 2019 ble gjennomført i november 2020 og avsluttet 06.12.20. </w:t>
            </w:r>
          </w:p>
          <w:p w14:paraId="25D66644" w14:textId="77777777" w:rsidR="0067552C" w:rsidRDefault="0067552C" w:rsidP="0067552C">
            <w:r>
              <w:t xml:space="preserve">Foreldre til elever på 3. og 6. trinn var invitert til å delta. </w:t>
            </w:r>
          </w:p>
          <w:p w14:paraId="2D1E1852" w14:textId="77777777" w:rsidR="0067552C" w:rsidRDefault="0067552C" w:rsidP="0067552C">
            <w:r>
              <w:t xml:space="preserve">Det er obligatorisk for skolen å gjennomføre undersøkelsen, men frivillig for foreldre å delta. </w:t>
            </w:r>
          </w:p>
          <w:p w14:paraId="7697BE8E" w14:textId="77777777" w:rsidR="0067552C" w:rsidRDefault="0067552C" w:rsidP="0067552C"/>
          <w:p w14:paraId="36763357" w14:textId="77777777" w:rsidR="0067552C" w:rsidRDefault="0067552C" w:rsidP="0067552C">
            <w:r>
              <w:t>Vi hadde høy deltagelse, noe vi er svært glade for.</w:t>
            </w:r>
          </w:p>
          <w:p w14:paraId="6F9C5DDB" w14:textId="7F108899" w:rsidR="0067552C" w:rsidRDefault="0067552C" w:rsidP="0067552C">
            <w:r>
              <w:t>Skolen jobber videre med å analysere resultatene</w:t>
            </w:r>
            <w:r w:rsidR="002E32DA">
              <w:t xml:space="preserve"> og jobber med dem både ifht de aktuelle trinnene, men det gir oss også en generell tilbakemelding på hva vi er gode til og hva vi må jobbe noe mer med.</w:t>
            </w:r>
          </w:p>
          <w:p w14:paraId="3855509D" w14:textId="77777777" w:rsidR="002E32DA" w:rsidRDefault="002E32DA" w:rsidP="0067552C"/>
          <w:p w14:paraId="5CC97ED0" w14:textId="3F8BF5FA" w:rsidR="0067552C" w:rsidRDefault="0067552C" w:rsidP="0067552C">
            <w:r>
              <w:t>Resultatene er lagt ut på skolens hjemmeside</w:t>
            </w:r>
            <w:r w:rsidR="002E32DA">
              <w:t xml:space="preserve"> </w:t>
            </w:r>
          </w:p>
          <w:p w14:paraId="3912CCE7" w14:textId="2E8B287B" w:rsidR="0067552C" w:rsidRDefault="002E32DA" w:rsidP="0067552C">
            <w:hyperlink r:id="rId10" w:history="1">
              <w:r w:rsidRPr="002E32DA">
                <w:rPr>
                  <w:color w:val="0000FF"/>
                  <w:u w:val="single"/>
                </w:rPr>
                <w:t>Lassa Skole - Foreldreundersøkelsen for 3.og 6.trinn (minskole.no)</w:t>
              </w:r>
            </w:hyperlink>
          </w:p>
          <w:p w14:paraId="214B7D81" w14:textId="77777777" w:rsidR="0067552C" w:rsidRDefault="0067552C" w:rsidP="0067552C"/>
          <w:p w14:paraId="681A918E" w14:textId="77777777" w:rsidR="0067552C" w:rsidRDefault="0067552C" w:rsidP="0067552C"/>
          <w:p w14:paraId="353ED38A" w14:textId="3D6115BE" w:rsidR="0067552C" w:rsidRPr="0061188D" w:rsidRDefault="0067552C" w:rsidP="006D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6461F63" w14:textId="77777777" w:rsidR="00FF01E6" w:rsidRDefault="00FF01E6">
            <w:pPr>
              <w:rPr>
                <w:sz w:val="24"/>
                <w:szCs w:val="24"/>
              </w:rPr>
            </w:pPr>
          </w:p>
        </w:tc>
      </w:tr>
      <w:tr w:rsidR="00E91296" w14:paraId="6158CE6F" w14:textId="77777777">
        <w:trPr>
          <w:gridAfter w:val="1"/>
          <w:wAfter w:w="284" w:type="dxa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2E3A1F" w14:textId="4F53F0B0" w:rsidR="00E91296" w:rsidRDefault="00E91296" w:rsidP="00E9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8/21</w:t>
            </w:r>
          </w:p>
        </w:tc>
        <w:tc>
          <w:tcPr>
            <w:tcW w:w="7371" w:type="dxa"/>
            <w:tcBorders>
              <w:right w:val="nil"/>
            </w:tcBorders>
            <w:tcMar>
              <w:left w:w="68" w:type="dxa"/>
            </w:tcMar>
          </w:tcPr>
          <w:p w14:paraId="462C81FA" w14:textId="77777777" w:rsidR="00E91296" w:rsidRDefault="00E91296" w:rsidP="00E9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bCs/>
              </w:rPr>
            </w:pPr>
            <w:bookmarkStart w:id="0" w:name="_gjdgxs" w:colFirst="0" w:colLast="0"/>
            <w:bookmarkEnd w:id="0"/>
            <w:r w:rsidRPr="0030600E">
              <w:rPr>
                <w:b/>
                <w:bCs/>
              </w:rPr>
              <w:t>Personvern og beskyttelse av uønskede opplevelser på nett ved bruk av Chromebook</w:t>
            </w:r>
            <w:r>
              <w:rPr>
                <w:b/>
                <w:bCs/>
              </w:rPr>
              <w:t xml:space="preserve"> v/ Stine Johansen Haaland</w:t>
            </w:r>
          </w:p>
          <w:p w14:paraId="2661CABE" w14:textId="77777777" w:rsidR="002E32DA" w:rsidRDefault="002E32DA" w:rsidP="00E9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bCs/>
              </w:rPr>
            </w:pPr>
          </w:p>
          <w:p w14:paraId="0F92A78C" w14:textId="77777777" w:rsidR="002E32DA" w:rsidRDefault="002E32DA" w:rsidP="00E9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t>Det ble orientert om bakgrunnen for henvendelsen fra Våland FAU ( se sak 3/21)</w:t>
            </w:r>
          </w:p>
          <w:p w14:paraId="0D77DA3C" w14:textId="152312CA" w:rsidR="002E32DA" w:rsidRPr="002E32DA" w:rsidRDefault="002E32DA" w:rsidP="00E91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62626"/>
                <w:sz w:val="24"/>
                <w:szCs w:val="24"/>
              </w:rPr>
            </w:pPr>
            <w:r>
              <w:t>Lassa FAU stiller seg bak henvendelsen til skolesjefen.</w:t>
            </w:r>
          </w:p>
        </w:tc>
        <w:tc>
          <w:tcPr>
            <w:tcW w:w="567" w:type="dxa"/>
            <w:tcBorders>
              <w:right w:val="nil"/>
            </w:tcBorders>
          </w:tcPr>
          <w:p w14:paraId="49FBF0FC" w14:textId="77777777" w:rsidR="00E91296" w:rsidRDefault="00E91296" w:rsidP="00E91296">
            <w:pPr>
              <w:rPr>
                <w:sz w:val="24"/>
                <w:szCs w:val="24"/>
              </w:rPr>
            </w:pPr>
          </w:p>
        </w:tc>
      </w:tr>
    </w:tbl>
    <w:p w14:paraId="26F45ED4" w14:textId="77777777" w:rsidR="00FF01E6" w:rsidRPr="0030571C" w:rsidRDefault="00FF01E6">
      <w:pPr>
        <w:rPr>
          <w:b/>
          <w:sz w:val="24"/>
          <w:szCs w:val="24"/>
        </w:rPr>
      </w:pPr>
    </w:p>
    <w:p w14:paraId="07E6B114" w14:textId="77777777" w:rsidR="00FF01E6" w:rsidRDefault="00FF01E6">
      <w:pPr>
        <w:rPr>
          <w:sz w:val="24"/>
          <w:szCs w:val="24"/>
        </w:rPr>
      </w:pPr>
    </w:p>
    <w:p w14:paraId="68F879D3" w14:textId="0F7D6C3D" w:rsidR="00E91296" w:rsidRPr="00E91296" w:rsidRDefault="00E91296">
      <w:pPr>
        <w:rPr>
          <w:b/>
          <w:bCs/>
          <w:sz w:val="24"/>
          <w:szCs w:val="24"/>
        </w:rPr>
      </w:pPr>
      <w:r w:rsidRPr="00E91296">
        <w:rPr>
          <w:b/>
          <w:bCs/>
          <w:sz w:val="24"/>
          <w:szCs w:val="24"/>
        </w:rPr>
        <w:t>Neste møte er satt til tirsdag 9.mars kl. 16.00</w:t>
      </w:r>
    </w:p>
    <w:p w14:paraId="3ACAA6AF" w14:textId="77777777" w:rsidR="00E91296" w:rsidRDefault="00E91296">
      <w:pPr>
        <w:rPr>
          <w:sz w:val="24"/>
          <w:szCs w:val="24"/>
        </w:rPr>
      </w:pPr>
    </w:p>
    <w:p w14:paraId="572298B0" w14:textId="59AE26E4" w:rsidR="00FF01E6" w:rsidRDefault="00775C01">
      <w:pPr>
        <w:rPr>
          <w:sz w:val="24"/>
          <w:szCs w:val="24"/>
        </w:rPr>
      </w:pPr>
      <w:r>
        <w:rPr>
          <w:sz w:val="24"/>
          <w:szCs w:val="24"/>
        </w:rPr>
        <w:t>Kristin Haugen Olsen</w:t>
      </w:r>
      <w:r w:rsidR="00B67DBC">
        <w:rPr>
          <w:sz w:val="24"/>
          <w:szCs w:val="24"/>
        </w:rPr>
        <w:t xml:space="preserve"> </w:t>
      </w:r>
    </w:p>
    <w:p w14:paraId="0916E4A7" w14:textId="7ADBF31E" w:rsidR="00E91296" w:rsidRDefault="00E91296">
      <w:pPr>
        <w:rPr>
          <w:sz w:val="24"/>
          <w:szCs w:val="24"/>
        </w:rPr>
      </w:pPr>
      <w:r>
        <w:rPr>
          <w:sz w:val="24"/>
          <w:szCs w:val="24"/>
        </w:rPr>
        <w:t>Rektor/referent</w:t>
      </w:r>
    </w:p>
    <w:sectPr w:rsidR="00E9129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07" w:right="1247" w:bottom="1985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C9E19" w14:textId="77777777" w:rsidR="00775C01" w:rsidRDefault="00775C01">
      <w:r>
        <w:separator/>
      </w:r>
    </w:p>
  </w:endnote>
  <w:endnote w:type="continuationSeparator" w:id="0">
    <w:p w14:paraId="35F1BC10" w14:textId="77777777" w:rsidR="00775C01" w:rsidRDefault="007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2751" w14:textId="77777777" w:rsidR="00FF01E6" w:rsidRDefault="00775C01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2229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2229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08D7" w14:textId="77777777" w:rsidR="00FF01E6" w:rsidRDefault="00FF01E6">
    <w:pPr>
      <w:keepLines/>
      <w:pBdr>
        <w:top w:val="nil"/>
        <w:left w:val="nil"/>
        <w:bottom w:val="nil"/>
        <w:right w:val="nil"/>
        <w:between w:val="nil"/>
      </w:pBdr>
      <w:tabs>
        <w:tab w:val="left" w:pos="7088"/>
        <w:tab w:val="right" w:pos="9072"/>
      </w:tabs>
      <w:ind w:left="6067"/>
      <w:rPr>
        <w:rFonts w:ascii="Arial" w:eastAsia="Arial" w:hAnsi="Arial" w:cs="Arial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60873" w14:textId="77777777" w:rsidR="00775C01" w:rsidRDefault="00775C01">
      <w:r>
        <w:separator/>
      </w:r>
    </w:p>
  </w:footnote>
  <w:footnote w:type="continuationSeparator" w:id="0">
    <w:p w14:paraId="4EF394AC" w14:textId="77777777" w:rsidR="00775C01" w:rsidRDefault="0077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D1A21" w14:textId="77777777" w:rsidR="00FF01E6" w:rsidRDefault="00FF01E6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94C8" w14:textId="77777777" w:rsidR="00FF01E6" w:rsidRDefault="00775C01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mallCaps/>
        <w:color w:val="000000"/>
        <w:sz w:val="22"/>
        <w:szCs w:val="22"/>
      </w:rPr>
    </w:pPr>
    <w:r>
      <w:rPr>
        <w:smallCaps/>
        <w:color w:val="000000"/>
        <w:sz w:val="22"/>
        <w:szCs w:val="22"/>
      </w:rPr>
      <w:t xml:space="preserve"> </w:t>
    </w:r>
  </w:p>
  <w:p w14:paraId="0AD57202" w14:textId="77777777" w:rsidR="00FF01E6" w:rsidRDefault="00FF01E6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0E55"/>
    <w:multiLevelType w:val="hybridMultilevel"/>
    <w:tmpl w:val="1344705E"/>
    <w:lvl w:ilvl="0" w:tplc="E1786B0C">
      <w:start w:val="2"/>
      <w:numFmt w:val="decimal"/>
      <w:lvlText w:val="(%1"/>
      <w:lvlJc w:val="left"/>
      <w:pPr>
        <w:ind w:left="108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E77AE"/>
    <w:multiLevelType w:val="multilevel"/>
    <w:tmpl w:val="63CC04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E30501"/>
    <w:multiLevelType w:val="hybridMultilevel"/>
    <w:tmpl w:val="51CEC238"/>
    <w:lvl w:ilvl="0" w:tplc="AA226D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87DAF"/>
    <w:multiLevelType w:val="multilevel"/>
    <w:tmpl w:val="03F2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20618"/>
    <w:multiLevelType w:val="multilevel"/>
    <w:tmpl w:val="CDA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E0F"/>
    <w:multiLevelType w:val="multilevel"/>
    <w:tmpl w:val="2B12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632B5"/>
    <w:multiLevelType w:val="multilevel"/>
    <w:tmpl w:val="FBF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12E45"/>
    <w:multiLevelType w:val="multilevel"/>
    <w:tmpl w:val="72BA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021D3"/>
    <w:multiLevelType w:val="hybridMultilevel"/>
    <w:tmpl w:val="E62E03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53E97"/>
    <w:multiLevelType w:val="hybridMultilevel"/>
    <w:tmpl w:val="60065188"/>
    <w:lvl w:ilvl="0" w:tplc="A1F013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86E7112"/>
    <w:multiLevelType w:val="multilevel"/>
    <w:tmpl w:val="074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87779"/>
    <w:multiLevelType w:val="multilevel"/>
    <w:tmpl w:val="4E34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92929"/>
    <w:multiLevelType w:val="hybridMultilevel"/>
    <w:tmpl w:val="C3CC0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C0C58"/>
    <w:multiLevelType w:val="hybridMultilevel"/>
    <w:tmpl w:val="60066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E6"/>
    <w:rsid w:val="000164BB"/>
    <w:rsid w:val="000815AA"/>
    <w:rsid w:val="001C6ACC"/>
    <w:rsid w:val="001D74CB"/>
    <w:rsid w:val="001E715D"/>
    <w:rsid w:val="002818E3"/>
    <w:rsid w:val="002B5EFB"/>
    <w:rsid w:val="002C3DF6"/>
    <w:rsid w:val="002E32DA"/>
    <w:rsid w:val="0030571C"/>
    <w:rsid w:val="003578A7"/>
    <w:rsid w:val="004F1AEE"/>
    <w:rsid w:val="00520962"/>
    <w:rsid w:val="00532823"/>
    <w:rsid w:val="00566A93"/>
    <w:rsid w:val="005E6D8F"/>
    <w:rsid w:val="0061188D"/>
    <w:rsid w:val="0067552C"/>
    <w:rsid w:val="006A4229"/>
    <w:rsid w:val="006D65CC"/>
    <w:rsid w:val="00714D00"/>
    <w:rsid w:val="0075090F"/>
    <w:rsid w:val="00755634"/>
    <w:rsid w:val="00771D92"/>
    <w:rsid w:val="00775C01"/>
    <w:rsid w:val="0078773C"/>
    <w:rsid w:val="008605EA"/>
    <w:rsid w:val="00861A74"/>
    <w:rsid w:val="00881F32"/>
    <w:rsid w:val="00994C0F"/>
    <w:rsid w:val="009974F6"/>
    <w:rsid w:val="009D18F5"/>
    <w:rsid w:val="009E3875"/>
    <w:rsid w:val="009E3D93"/>
    <w:rsid w:val="009F74D8"/>
    <w:rsid w:val="00A22A21"/>
    <w:rsid w:val="00AA5E2A"/>
    <w:rsid w:val="00AE36C9"/>
    <w:rsid w:val="00B15F67"/>
    <w:rsid w:val="00B2229E"/>
    <w:rsid w:val="00B67DBC"/>
    <w:rsid w:val="00B91795"/>
    <w:rsid w:val="00BA7EB8"/>
    <w:rsid w:val="00BF4B7A"/>
    <w:rsid w:val="00CE280E"/>
    <w:rsid w:val="00D00B9C"/>
    <w:rsid w:val="00D21CD7"/>
    <w:rsid w:val="00D9053A"/>
    <w:rsid w:val="00DD2C5D"/>
    <w:rsid w:val="00E91296"/>
    <w:rsid w:val="00E952BF"/>
    <w:rsid w:val="00EA49B4"/>
    <w:rsid w:val="00EC1CC7"/>
    <w:rsid w:val="00F053E3"/>
    <w:rsid w:val="00F40AFB"/>
    <w:rsid w:val="00F8458C"/>
    <w:rsid w:val="00FB4FBF"/>
    <w:rsid w:val="00FF01E6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5F6E"/>
  <w15:docId w15:val="{E12424E5-B848-4035-BC12-2EA1E536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3"/>
        <w:szCs w:val="23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sz w:val="30"/>
      <w:szCs w:val="3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outlineLvl w:val="3"/>
    </w:p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sz w:val="72"/>
      <w:szCs w:val="7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right w:w="70" w:type="dxa"/>
      </w:tblCellMar>
    </w:tblPr>
  </w:style>
  <w:style w:type="paragraph" w:styleId="Listeavsnitt">
    <w:name w:val="List Paragraph"/>
    <w:basedOn w:val="Normal"/>
    <w:uiPriority w:val="34"/>
    <w:qFormat/>
    <w:rsid w:val="001C6ACC"/>
    <w:pPr>
      <w:ind w:left="708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49B4"/>
    <w:pPr>
      <w:spacing w:before="100" w:beforeAutospacing="1" w:after="100" w:afterAutospacing="1"/>
    </w:pPr>
    <w:rPr>
      <w:sz w:val="24"/>
      <w:szCs w:val="24"/>
    </w:rPr>
  </w:style>
  <w:style w:type="character" w:styleId="Hyperkobling">
    <w:name w:val="Hyperlink"/>
    <w:basedOn w:val="Standardskriftforavsnitt"/>
    <w:uiPriority w:val="99"/>
    <w:semiHidden/>
    <w:rsid w:val="00675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kole.no/lassa/Underside/282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nskole.no/lassa/Underside/4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skole.no/lassa/Underside/282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</Pages>
  <Words>1563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Haugen Olsen</dc:creator>
  <cp:lastModifiedBy>Kristin Haugen Olsen</cp:lastModifiedBy>
  <cp:revision>14</cp:revision>
  <cp:lastPrinted>2021-02-19T17:02:00Z</cp:lastPrinted>
  <dcterms:created xsi:type="dcterms:W3CDTF">2021-02-01T14:53:00Z</dcterms:created>
  <dcterms:modified xsi:type="dcterms:W3CDTF">2021-02-19T17:06:00Z</dcterms:modified>
</cp:coreProperties>
</file>