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0"/>
        <w:gridCol w:w="3960"/>
        <w:gridCol w:w="3510"/>
        <w:tblGridChange w:id="0">
          <w:tblGrid>
            <w:gridCol w:w="3000"/>
            <w:gridCol w:w="3960"/>
            <w:gridCol w:w="3510"/>
          </w:tblGrid>
        </w:tblGridChange>
      </w:tblGrid>
      <w:tr>
        <w:trPr>
          <w:trHeight w:val="11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Øveord uke 12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8"/>
                <w:szCs w:val="28"/>
                <w:rtl w:val="0"/>
              </w:rPr>
              <w:t xml:space="preserve">ta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8"/>
                <w:szCs w:val="28"/>
                <w:rtl w:val="0"/>
              </w:rPr>
              <w:t xml:space="preserve">noen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8"/>
                <w:szCs w:val="28"/>
                <w:rtl w:val="0"/>
              </w:rPr>
              <w:t xml:space="preserve">ville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8"/>
                <w:szCs w:val="28"/>
                <w:rtl w:val="0"/>
              </w:rPr>
              <w:t xml:space="preserve">sine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Øveord uke 13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8"/>
                <w:szCs w:val="28"/>
                <w:rtl w:val="0"/>
              </w:rPr>
              <w:t xml:space="preserve">andre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8"/>
                <w:szCs w:val="28"/>
                <w:rtl w:val="0"/>
              </w:rPr>
              <w:t xml:space="preserve">om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8"/>
                <w:szCs w:val="28"/>
                <w:rtl w:val="0"/>
              </w:rPr>
              <w:t xml:space="preserve">da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8"/>
                <w:szCs w:val="28"/>
                <w:rtl w:val="0"/>
              </w:rPr>
              <w:t xml:space="preserve">tid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D">
            <w:pPr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Lobster" w:cs="Lobster" w:eastAsia="Lobster" w:hAnsi="Lobster"/>
                <w:b w:val="1"/>
                <w:sz w:val="72"/>
                <w:szCs w:val="72"/>
              </w:rPr>
            </w:pPr>
            <w:r w:rsidDel="00000000" w:rsidR="00000000" w:rsidRPr="00000000">
              <w:rPr>
                <w:rFonts w:ascii="Lobster" w:cs="Lobster" w:eastAsia="Lobster" w:hAnsi="Lobster"/>
                <w:b w:val="1"/>
                <w:sz w:val="72"/>
                <w:szCs w:val="72"/>
                <w:rtl w:val="0"/>
              </w:rPr>
              <w:t xml:space="preserve">Ukeplan for </w:t>
            </w:r>
            <w:r w:rsidDel="00000000" w:rsidR="00000000" w:rsidRPr="00000000">
              <w:rPr>
                <w:rFonts w:ascii="Lobster" w:cs="Lobster" w:eastAsia="Lobster" w:hAnsi="Lobster"/>
                <w:b w:val="1"/>
                <w:sz w:val="72"/>
                <w:szCs w:val="72"/>
                <w:rtl w:val="0"/>
              </w:rPr>
              <w:t xml:space="preserve">2. trinn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113" w:right="113" w:firstLine="0"/>
              <w:jc w:val="center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Uke 12 og 13</w:t>
            </w:r>
          </w:p>
          <w:p w:rsidR="00000000" w:rsidDel="00000000" w:rsidP="00000000" w:rsidRDefault="00000000" w:rsidRPr="00000000" w14:paraId="00000011">
            <w:pPr>
              <w:ind w:left="113" w:right="113" w:firstLine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18. - 29. mars 2019</w:t>
            </w:r>
          </w:p>
          <w:p w:rsidR="00000000" w:rsidDel="00000000" w:rsidP="00000000" w:rsidRDefault="00000000" w:rsidRPr="00000000" w14:paraId="00000012">
            <w:pPr>
              <w:ind w:left="113" w:right="113" w:firstLine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3">
            <w:pPr>
              <w:ind w:right="113"/>
              <w:jc w:val="center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right="113"/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u w:val="single"/>
                <w:rtl w:val="0"/>
              </w:rPr>
              <w:t xml:space="preserve">Bursdager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u w:val="single"/>
                <w:rtl w:val="0"/>
              </w:rPr>
              <w:t xml:space="preserve"> i mars: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1428750</wp:posOffset>
                  </wp:positionH>
                  <wp:positionV relativeFrom="paragraph">
                    <wp:posOffset>314325</wp:posOffset>
                  </wp:positionV>
                  <wp:extent cx="609600" cy="435429"/>
                  <wp:effectExtent b="0" l="0" r="0" t="0"/>
                  <wp:wrapSquare wrapText="bothSides" distB="114300" distT="114300" distL="114300" distR="11430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3542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5">
            <w:pPr>
              <w:ind w:left="720" w:right="113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720" w:right="113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9. Atrisa</w:t>
            </w:r>
          </w:p>
          <w:p w:rsidR="00000000" w:rsidDel="00000000" w:rsidP="00000000" w:rsidRDefault="00000000" w:rsidRPr="00000000" w14:paraId="00000017">
            <w:pPr>
              <w:ind w:left="720" w:right="113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10. Jacob</w:t>
            </w:r>
          </w:p>
          <w:p w:rsidR="00000000" w:rsidDel="00000000" w:rsidP="00000000" w:rsidRDefault="00000000" w:rsidRPr="00000000" w14:paraId="00000018">
            <w:pPr>
              <w:ind w:left="720" w:right="113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11. William</w:t>
            </w:r>
          </w:p>
          <w:p w:rsidR="00000000" w:rsidDel="00000000" w:rsidP="00000000" w:rsidRDefault="00000000" w:rsidRPr="00000000" w14:paraId="00000019">
            <w:pPr>
              <w:ind w:left="720" w:right="113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16. Julie</w:t>
            </w:r>
          </w:p>
          <w:p w:rsidR="00000000" w:rsidDel="00000000" w:rsidP="00000000" w:rsidRDefault="00000000" w:rsidRPr="00000000" w14:paraId="0000001A">
            <w:pPr>
              <w:ind w:left="720" w:right="113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24. Martin</w:t>
            </w:r>
          </w:p>
          <w:p w:rsidR="00000000" w:rsidDel="00000000" w:rsidP="00000000" w:rsidRDefault="00000000" w:rsidRPr="00000000" w14:paraId="0000001B">
            <w:pPr>
              <w:ind w:left="720" w:right="113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28. Mari M. B.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8"/>
                <w:szCs w:val="28"/>
                <w:rtl w:val="0"/>
              </w:rPr>
              <w:t xml:space="preserve">Fag</w:t>
            </w:r>
          </w:p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8"/>
                <w:szCs w:val="28"/>
                <w:rtl w:val="0"/>
              </w:rPr>
              <w:t xml:space="preserve">Læringsmål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2">
            <w:pPr>
              <w:jc w:val="righ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38100</wp:posOffset>
                  </wp:positionV>
                  <wp:extent cx="609600" cy="545910"/>
                  <wp:effectExtent b="0" l="0" r="0" t="0"/>
                  <wp:wrapSquare wrapText="bothSides" distB="0" distT="0" distL="114300" distR="114300"/>
                  <wp:docPr descr="http://student.educ.umu.se/~chason01/uda25v04/Bilder/bokstaver.gif" id="5" name="image6.gif"/>
                  <a:graphic>
                    <a:graphicData uri="http://schemas.openxmlformats.org/drawingml/2006/picture">
                      <pic:pic>
                        <pic:nvPicPr>
                          <pic:cNvPr descr="http://student.educ.umu.se/~chason01/uda25v04/Bilder/bokstaver.gif" id="0" name="image6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59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3">
            <w:pPr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Norsk 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4">
            <w:pPr>
              <w:spacing w:before="0" w:line="240" w:lineRule="auto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1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Jeg har lært om ord med stum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1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Jeg kan finne ord med stum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1"/>
              <w:ind w:left="0" w:firstLine="0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Jeg skal kunne skrive etter diktat: ord med stum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9">
            <w:pPr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1128713</wp:posOffset>
                  </wp:positionH>
                  <wp:positionV relativeFrom="paragraph">
                    <wp:posOffset>147638</wp:posOffset>
                  </wp:positionV>
                  <wp:extent cx="419100" cy="514684"/>
                  <wp:effectExtent b="0" l="0" r="0" t="0"/>
                  <wp:wrapSquare wrapText="bothSides" distB="114300" distT="114300" distL="114300" distR="11430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5146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A">
            <w:pPr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                          Matematikk </w:t>
            </w:r>
          </w:p>
          <w:p w:rsidR="00000000" w:rsidDel="00000000" w:rsidP="00000000" w:rsidRDefault="00000000" w:rsidRPr="00000000" w14:paraId="0000002B">
            <w:pPr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C">
            <w:pPr>
              <w:widowControl w:val="1"/>
              <w:spacing w:after="200" w:line="276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8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Jeg kan telle med ti om gangen.</w:t>
            </w:r>
          </w:p>
          <w:p w:rsidR="00000000" w:rsidDel="00000000" w:rsidP="00000000" w:rsidRDefault="00000000" w:rsidRPr="00000000" w14:paraId="0000002D">
            <w:pPr>
              <w:widowControl w:val="1"/>
              <w:spacing w:after="200" w:line="276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Jeg kan kjenne igjen og bruke norske mynter i kjøp og salg.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                               Engelsk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1100138</wp:posOffset>
                  </wp:positionH>
                  <wp:positionV relativeFrom="paragraph">
                    <wp:posOffset>157163</wp:posOffset>
                  </wp:positionV>
                  <wp:extent cx="471488" cy="314325"/>
                  <wp:effectExtent b="0" l="0" r="0" t="0"/>
                  <wp:wrapSquare wrapText="bothSides" distB="0" distT="0" distL="114300" distR="114300"/>
                  <wp:docPr id="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8" cy="314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1">
            <w:pPr>
              <w:spacing w:before="0" w:line="240" w:lineRule="auto"/>
              <w:rPr>
                <w:rFonts w:ascii="Verdana" w:cs="Verdana" w:eastAsia="Verdana" w:hAnsi="Verdana"/>
                <w:color w:val="98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before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Jeg kan ord for ting i klasserommet.</w:t>
            </w:r>
          </w:p>
        </w:tc>
      </w:tr>
      <w:t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4">
            <w:pPr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1128713</wp:posOffset>
                  </wp:positionH>
                  <wp:positionV relativeFrom="paragraph">
                    <wp:posOffset>57150</wp:posOffset>
                  </wp:positionV>
                  <wp:extent cx="421341" cy="457200"/>
                  <wp:effectExtent b="0" l="0" r="0" t="0"/>
                  <wp:wrapNone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341" cy="457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5">
            <w:pPr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Naturfag</w:t>
            </w:r>
          </w:p>
          <w:p w:rsidR="00000000" w:rsidDel="00000000" w:rsidP="00000000" w:rsidRDefault="00000000" w:rsidRPr="00000000" w14:paraId="00000037">
            <w:pPr>
              <w:jc w:val="righ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8">
            <w:pPr>
              <w:widowControl w:val="1"/>
              <w:rPr>
                <w:rFonts w:ascii="Verdana" w:cs="Verdana" w:eastAsia="Verdana" w:hAnsi="Verdana"/>
                <w:color w:val="98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1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Jeg vet hvordan dyrene overlever vinteren.</w:t>
            </w:r>
          </w:p>
        </w:tc>
      </w:tr>
      <w:t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1062038</wp:posOffset>
                  </wp:positionH>
                  <wp:positionV relativeFrom="paragraph">
                    <wp:posOffset>142875</wp:posOffset>
                  </wp:positionV>
                  <wp:extent cx="541020" cy="546100"/>
                  <wp:effectExtent b="0" l="0" r="0" t="0"/>
                  <wp:wrapNone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546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KRLE</w:t>
            </w:r>
          </w:p>
          <w:p w:rsidR="00000000" w:rsidDel="00000000" w:rsidP="00000000" w:rsidRDefault="00000000" w:rsidRPr="00000000" w14:paraId="0000003D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righ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F">
            <w:pPr>
              <w:spacing w:before="28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Hinduismen </w:t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Jeg vet hva som foregår i et hindutempel. Jeg vet hvordan og hvorfor holi feires.</w:t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Buddhismen</w:t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Jeg vet hvilken farge og symbol som brukes i buddhismen. Jeg kjenner til Siddharta Gautamas liv og hans oppvåkning som Buddha.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                     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br w:type="textWrapping"/>
              <w:t xml:space="preserve">Sosial kompetanse</w:t>
              <w:br w:type="textWrapping"/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2">
            <w:pPr>
              <w:spacing w:before="28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Jeg kan prøve å tenke at det er fint at vi er forskjellige.</w:t>
              <w:br w:type="textWrapping"/>
            </w:r>
          </w:p>
        </w:tc>
      </w:tr>
    </w:tbl>
    <w:p w:rsidR="00000000" w:rsidDel="00000000" w:rsidP="00000000" w:rsidRDefault="00000000" w:rsidRPr="00000000" w14:paraId="00000044">
      <w:pPr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98.6666666666665"/>
        <w:gridCol w:w="2098.6666666666665"/>
        <w:gridCol w:w="1980"/>
        <w:gridCol w:w="2190"/>
        <w:gridCol w:w="2098.6666666666665"/>
        <w:tblGridChange w:id="0">
          <w:tblGrid>
            <w:gridCol w:w="2098.6666666666665"/>
            <w:gridCol w:w="2098.6666666666665"/>
            <w:gridCol w:w="1980"/>
            <w:gridCol w:w="2190"/>
            <w:gridCol w:w="2098.6666666666665"/>
          </w:tblGrid>
        </w:tblGridChange>
      </w:tblGrid>
      <w:tr>
        <w:trPr>
          <w:trHeight w:val="48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mandag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tirsdag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onsdag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torsdag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fredag</w:t>
            </w:r>
          </w:p>
        </w:tc>
      </w:tr>
      <w:tr>
        <w:trPr>
          <w:trHeight w:val="1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norsk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matte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engelsk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KRLE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matte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IKT/norsk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gym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matte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NSM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musikk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norsk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matte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stasjoner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K&amp;H/Sos.komp.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matte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stasjoner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uteskole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190.0" w:type="dxa"/>
        <w:jc w:val="left"/>
        <w:tblInd w:w="-3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0"/>
        <w:gridCol w:w="2295"/>
        <w:gridCol w:w="3345"/>
        <w:gridCol w:w="2370"/>
        <w:gridCol w:w="2310"/>
        <w:tblGridChange w:id="0">
          <w:tblGrid>
            <w:gridCol w:w="870"/>
            <w:gridCol w:w="2295"/>
            <w:gridCol w:w="3345"/>
            <w:gridCol w:w="2370"/>
            <w:gridCol w:w="2310"/>
          </w:tblGrid>
        </w:tblGridChange>
      </w:tblGrid>
      <w:tr>
        <w:trPr>
          <w:trHeight w:val="980" w:hRule="atLeast"/>
        </w:trPr>
        <w:tc>
          <w:tcPr>
            <w:gridSpan w:val="3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69">
            <w:pPr>
              <w:tabs>
                <w:tab w:val="left" w:pos="2715"/>
                <w:tab w:val="center" w:pos="5195"/>
              </w:tabs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tabs>
                <w:tab w:val="left" w:pos="2715"/>
                <w:tab w:val="center" w:pos="5195"/>
              </w:tabs>
              <w:jc w:val="center"/>
              <w:rPr>
                <w:rFonts w:ascii="Verdana" w:cs="Verdana" w:eastAsia="Verdana" w:hAnsi="Verdana"/>
                <w:sz w:val="48"/>
                <w:szCs w:val="4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48"/>
                <w:szCs w:val="48"/>
                <w:rtl w:val="0"/>
              </w:rPr>
              <w:t xml:space="preserve">Lekseplan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ind w:left="0" w:firstLine="0"/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ind w:left="0" w:firstLine="0"/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ind w:left="0" w:firstLine="0"/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tirsdag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onsdag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torsdag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fredag</w:t>
            </w:r>
          </w:p>
        </w:tc>
      </w:tr>
      <w:tr>
        <w:trPr>
          <w:trHeight w:val="2420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7A">
            <w:pPr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Uke 12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u w:val="single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8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Les i småboka i 10 minutter.</w:t>
            </w:r>
          </w:p>
          <w:p w:rsidR="00000000" w:rsidDel="00000000" w:rsidP="00000000" w:rsidRDefault="00000000" w:rsidRPr="00000000" w14:paraId="00000082">
            <w:pPr>
              <w:rPr>
                <w:rFonts w:ascii="Verdana" w:cs="Verdana" w:eastAsia="Verdana" w:hAnsi="Verdan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Verdana" w:cs="Verdana" w:eastAsia="Verdana" w:hAnsi="Verdan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Verdana" w:cs="Verdana" w:eastAsia="Verdana" w:hAnsi="Verdan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Verdana" w:cs="Verdana" w:eastAsia="Verdana" w:hAnsi="Verdan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Verdana" w:cs="Verdana" w:eastAsia="Verdana" w:hAnsi="Verdan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u w:val="single"/>
                <w:rtl w:val="0"/>
              </w:rPr>
              <w:t xml:space="preserve">Matte</w:t>
            </w:r>
          </w:p>
          <w:p w:rsidR="00000000" w:rsidDel="00000000" w:rsidP="00000000" w:rsidRDefault="00000000" w:rsidRPr="00000000" w14:paraId="0000008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Gjør oppgaveark i permen.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8A">
            <w:pPr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u w:val="single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8B">
            <w:pPr>
              <w:rPr>
                <w:rFonts w:ascii="Verdana" w:cs="Verdana" w:eastAsia="Verdana" w:hAnsi="Verdana"/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Les s. 40-41 i Zeppelin boka. Lag to spørsmål til quizen vi skal ha i klassen. Skriv i dokumentet på classroom.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Verdana" w:cs="Verdana" w:eastAsia="Verdana" w:hAnsi="Verdana"/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Verdana" w:cs="Verdana" w:eastAsia="Verdana" w:hAnsi="Verdana"/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u w:val="single"/>
                <w:rtl w:val="0"/>
              </w:rPr>
              <w:t xml:space="preserve">Matte</w:t>
            </w:r>
          </w:p>
          <w:p w:rsidR="00000000" w:rsidDel="00000000" w:rsidP="00000000" w:rsidRDefault="00000000" w:rsidRPr="00000000" w14:paraId="0000008F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15 min. Multi Smart Øving.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90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u w:val="single"/>
                <w:rtl w:val="0"/>
              </w:rPr>
              <w:t xml:space="preserve">Norsk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Les i småboka i 10 minutter. </w:t>
            </w:r>
          </w:p>
          <w:p w:rsidR="00000000" w:rsidDel="00000000" w:rsidP="00000000" w:rsidRDefault="00000000" w:rsidRPr="00000000" w14:paraId="0000009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u w:val="single"/>
                <w:rtl w:val="0"/>
              </w:rPr>
              <w:t xml:space="preserve">Matte</w:t>
            </w:r>
          </w:p>
          <w:p w:rsidR="00000000" w:rsidDel="00000000" w:rsidP="00000000" w:rsidRDefault="00000000" w:rsidRPr="00000000" w14:paraId="0000009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Gjør oppgaveark i permen.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9A">
            <w:pPr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u w:val="single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9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Les s. 42 i Zeppelin.</w:t>
            </w:r>
          </w:p>
          <w:p w:rsidR="00000000" w:rsidDel="00000000" w:rsidP="00000000" w:rsidRDefault="00000000" w:rsidRPr="00000000" w14:paraId="0000009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Verdana" w:cs="Verdana" w:eastAsia="Verdana" w:hAnsi="Verdana"/>
                <w:color w:val="ff000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Husk å ø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ve godt skriftlig på øveordene.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Verdana" w:cs="Verdana" w:eastAsia="Verdana" w:hAnsi="Verdana"/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Verdana" w:cs="Verdana" w:eastAsia="Verdana" w:hAnsi="Verdana"/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u w:val="single"/>
                <w:rtl w:val="0"/>
              </w:rPr>
              <w:t xml:space="preserve">Matte</w:t>
            </w:r>
          </w:p>
          <w:p w:rsidR="00000000" w:rsidDel="00000000" w:rsidP="00000000" w:rsidRDefault="00000000" w:rsidRPr="00000000" w14:paraId="000000A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15 min. Multi Smart Øving.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0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2">
            <w:pPr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A3">
            <w:pPr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Uke 13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A8">
            <w:pPr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u w:val="single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A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Les i småboka i 10 minutter.</w:t>
            </w:r>
          </w:p>
          <w:p w:rsidR="00000000" w:rsidDel="00000000" w:rsidP="00000000" w:rsidRDefault="00000000" w:rsidRPr="00000000" w14:paraId="000000AA">
            <w:pPr>
              <w:rPr>
                <w:rFonts w:ascii="Verdana" w:cs="Verdana" w:eastAsia="Verdana" w:hAnsi="Verdan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Verdana" w:cs="Verdana" w:eastAsia="Verdana" w:hAnsi="Verdan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Verdana" w:cs="Verdana" w:eastAsia="Verdana" w:hAnsi="Verdan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Verdana" w:cs="Verdana" w:eastAsia="Verdana" w:hAnsi="Verdan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Verdana" w:cs="Verdana" w:eastAsia="Verdana" w:hAnsi="Verdan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Verdana" w:cs="Verdana" w:eastAsia="Verdana" w:hAnsi="Verdan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u w:val="single"/>
                <w:rtl w:val="0"/>
              </w:rPr>
              <w:t xml:space="preserve">Matte</w:t>
            </w:r>
          </w:p>
          <w:p w:rsidR="00000000" w:rsidDel="00000000" w:rsidP="00000000" w:rsidRDefault="00000000" w:rsidRPr="00000000" w14:paraId="000000B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Gjør oppgaveark i permen.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B2">
            <w:pPr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u w:val="single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B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Les side 44 i Zeppelin boka. </w:t>
            </w:r>
          </w:p>
          <w:p w:rsidR="00000000" w:rsidDel="00000000" w:rsidP="00000000" w:rsidRDefault="00000000" w:rsidRPr="00000000" w14:paraId="000000B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Svar på oppgave 2 og 3 på s. 44. Skriv i lekseboka. </w:t>
            </w:r>
          </w:p>
          <w:p w:rsidR="00000000" w:rsidDel="00000000" w:rsidP="00000000" w:rsidRDefault="00000000" w:rsidRPr="00000000" w14:paraId="000000B6">
            <w:pPr>
              <w:rPr>
                <w:rFonts w:ascii="Verdana" w:cs="Verdana" w:eastAsia="Verdana" w:hAnsi="Verdana"/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Verdana" w:cs="Verdana" w:eastAsia="Verdana" w:hAnsi="Verdana"/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Verdana" w:cs="Verdana" w:eastAsia="Verdana" w:hAnsi="Verdana"/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u w:val="single"/>
                <w:rtl w:val="0"/>
              </w:rPr>
              <w:t xml:space="preserve">Matte</w:t>
            </w:r>
          </w:p>
          <w:p w:rsidR="00000000" w:rsidDel="00000000" w:rsidP="00000000" w:rsidRDefault="00000000" w:rsidRPr="00000000" w14:paraId="000000BA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15 min. Multi Smart Øving.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B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u w:val="single"/>
                <w:rtl w:val="0"/>
              </w:rPr>
              <w:t xml:space="preserve">Norsk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Les i småboka i 10 minutter. </w:t>
            </w:r>
          </w:p>
          <w:p w:rsidR="00000000" w:rsidDel="00000000" w:rsidP="00000000" w:rsidRDefault="00000000" w:rsidRPr="00000000" w14:paraId="000000B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u w:val="single"/>
                <w:rtl w:val="0"/>
              </w:rPr>
              <w:t xml:space="preserve">Matte</w:t>
            </w:r>
          </w:p>
          <w:p w:rsidR="00000000" w:rsidDel="00000000" w:rsidP="00000000" w:rsidRDefault="00000000" w:rsidRPr="00000000" w14:paraId="000000C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Gjør oppgaveark i permen.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C5">
            <w:pPr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u w:val="single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C6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Les s. 45 i Zeppelin.</w:t>
            </w:r>
          </w:p>
          <w:p w:rsidR="00000000" w:rsidDel="00000000" w:rsidP="00000000" w:rsidRDefault="00000000" w:rsidRPr="00000000" w14:paraId="000000C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Verdana" w:cs="Verdana" w:eastAsia="Verdana" w:hAnsi="Verdana"/>
                <w:color w:val="ff000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Husk å øve godt skriftlig på øveordene.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Verdana" w:cs="Verdana" w:eastAsia="Verdana" w:hAnsi="Verdana"/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Verdana" w:cs="Verdana" w:eastAsia="Verdana" w:hAnsi="Verdana"/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u w:val="single"/>
                <w:rtl w:val="0"/>
              </w:rPr>
              <w:t xml:space="preserve">Matte</w:t>
            </w:r>
          </w:p>
          <w:p w:rsidR="00000000" w:rsidDel="00000000" w:rsidP="00000000" w:rsidRDefault="00000000" w:rsidRPr="00000000" w14:paraId="000000C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15 min. Multi Smart Øving.</w:t>
            </w:r>
          </w:p>
        </w:tc>
      </w:tr>
    </w:tbl>
    <w:p w:rsidR="00000000" w:rsidDel="00000000" w:rsidP="00000000" w:rsidRDefault="00000000" w:rsidRPr="00000000" w14:paraId="000000CD">
      <w:pPr>
        <w:pStyle w:val="Heading2"/>
        <w:rPr>
          <w:sz w:val="16"/>
          <w:szCs w:val="16"/>
        </w:rPr>
      </w:pPr>
      <w:bookmarkStart w:colFirst="0" w:colLast="0" w:name="_l0868e5qvglh" w:id="0"/>
      <w:bookmarkEnd w:id="0"/>
      <w:r w:rsidDel="00000000" w:rsidR="00000000" w:rsidRPr="00000000">
        <w:rPr>
          <w:rtl w:val="0"/>
        </w:rPr>
      </w:r>
    </w:p>
    <w:tbl>
      <w:tblPr>
        <w:tblStyle w:val="Table4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Informasjon til hjemmet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1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Uke 11 - 14 har Lassa skole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lese- og skriveuker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der vi setter ekstra fokus på lesing og skriving av fakta- og fagtekster. Målet for ukene er å:</w:t>
            </w:r>
          </w:p>
          <w:p w:rsidR="00000000" w:rsidDel="00000000" w:rsidP="00000000" w:rsidRDefault="00000000" w:rsidRPr="00000000" w14:paraId="000000D0">
            <w:pPr>
              <w:widowControl w:val="1"/>
              <w:numPr>
                <w:ilvl w:val="1"/>
                <w:numId w:val="2"/>
              </w:numPr>
              <w:ind w:left="1440" w:hanging="36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Utvikle lese- og skrivekompetansen</w:t>
            </w:r>
          </w:p>
          <w:p w:rsidR="00000000" w:rsidDel="00000000" w:rsidP="00000000" w:rsidRDefault="00000000" w:rsidRPr="00000000" w14:paraId="000000D1">
            <w:pPr>
              <w:widowControl w:val="1"/>
              <w:numPr>
                <w:ilvl w:val="1"/>
                <w:numId w:val="2"/>
              </w:numPr>
              <w:ind w:left="1440" w:hanging="36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Lære flere fagord og begreper</w:t>
            </w:r>
          </w:p>
          <w:p w:rsidR="00000000" w:rsidDel="00000000" w:rsidP="00000000" w:rsidRDefault="00000000" w:rsidRPr="00000000" w14:paraId="000000D2">
            <w:pPr>
              <w:widowControl w:val="1"/>
              <w:numPr>
                <w:ilvl w:val="1"/>
                <w:numId w:val="2"/>
              </w:numPr>
              <w:ind w:left="1440" w:hanging="36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Lære flere lese- og skrivestrategier</w:t>
            </w:r>
          </w:p>
          <w:p w:rsidR="00000000" w:rsidDel="00000000" w:rsidP="00000000" w:rsidRDefault="00000000" w:rsidRPr="00000000" w14:paraId="000000D3">
            <w:pPr>
              <w:widowControl w:val="1"/>
              <w:numPr>
                <w:ilvl w:val="1"/>
                <w:numId w:val="2"/>
              </w:numPr>
              <w:ind w:left="1440" w:hanging="36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Øke lese- og skrivegleden</w:t>
            </w:r>
          </w:p>
          <w:p w:rsidR="00000000" w:rsidDel="00000000" w:rsidP="00000000" w:rsidRDefault="00000000" w:rsidRPr="00000000" w14:paraId="000000D4">
            <w:pPr>
              <w:widowControl w:val="1"/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Verdana" w:cs="Verdana" w:eastAsia="Verdana" w:hAnsi="Verdana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Da var vaksinen endelig overstått. Elevene klarte seg bra! :)</w:t>
            </w:r>
          </w:p>
          <w:p w:rsidR="00000000" w:rsidDel="00000000" w:rsidP="00000000" w:rsidRDefault="00000000" w:rsidRPr="00000000" w14:paraId="000000D5">
            <w:pPr>
              <w:widowControl w:val="1"/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Verdana" w:cs="Verdana" w:eastAsia="Verdana" w:hAnsi="Verdana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Vi kommer til å ha Utdanningsdirektoratet sine kartleggingsprøver i løpet av de neste uke. I år blir det i lesing og regning.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pStyle w:val="Heading2"/>
        <w:rPr>
          <w:sz w:val="24"/>
          <w:szCs w:val="24"/>
        </w:rPr>
      </w:pPr>
      <w:bookmarkStart w:colFirst="0" w:colLast="0" w:name="_qe1e97vqguue" w:id="1"/>
      <w:bookmarkEnd w:id="1"/>
      <w:r w:rsidDel="00000000" w:rsidR="00000000" w:rsidRPr="00000000">
        <w:rPr>
          <w:rtl w:val="0"/>
        </w:rPr>
      </w:r>
    </w:p>
    <w:sectPr>
      <w:footerReference r:id="rId12" w:type="default"/>
      <w:pgSz w:h="16838" w:w="11906"/>
      <w:pgMar w:bottom="284" w:top="992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Lobste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pStyle w:val="Heading2"/>
      <w:rPr>
        <w:sz w:val="24"/>
        <w:szCs w:val="24"/>
      </w:rPr>
    </w:pPr>
    <w:bookmarkStart w:colFirst="0" w:colLast="0" w:name="_di2yn3sqb45o" w:id="2"/>
    <w:bookmarkEnd w:id="2"/>
    <w:hyperlink r:id="rId1"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eline.zwerg@stavangerskolen.no</w:t>
      </w:r>
    </w:hyperlink>
    <w:r w:rsidDel="00000000" w:rsidR="00000000" w:rsidRPr="00000000">
      <w:rPr>
        <w:sz w:val="24"/>
        <w:szCs w:val="24"/>
        <w:rtl w:val="0"/>
      </w:rPr>
      <w:t xml:space="preserve"> </w:t>
      <w:tab/>
      <w:tab/>
      <w:tab/>
    </w:r>
    <w:hyperlink r:id="rId2"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camilla.hoie.gloppen@stavangerskolen.no</w:t>
      </w:r>
    </w:hyperlink>
    <w:r w:rsidDel="00000000" w:rsidR="00000000" w:rsidRPr="00000000">
      <w:rPr>
        <w:sz w:val="24"/>
        <w:szCs w:val="24"/>
        <w:rtl w:val="0"/>
      </w:rPr>
      <w:t xml:space="preserve">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b-NO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12" Type="http://schemas.openxmlformats.org/officeDocument/2006/relationships/footer" Target="foot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6.gif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line.zwerg@stavangerskolen.no" TargetMode="External"/><Relationship Id="rId2" Type="http://schemas.openxmlformats.org/officeDocument/2006/relationships/hyperlink" Target="mailto:camilla.hoie.gloppen@stavangerskole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