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F0" w:rsidRDefault="00F263F0" w:rsidP="00027288">
      <w:pPr>
        <w:rPr>
          <w:rStyle w:val="InitialStyle"/>
          <w:rFonts w:ascii="Times New Roman" w:hAnsi="Times New Roman"/>
          <w:b/>
        </w:rPr>
      </w:pPr>
    </w:p>
    <w:p w:rsidR="00527EAD" w:rsidRPr="003112E2" w:rsidRDefault="00D4000D" w:rsidP="00527EAD">
      <w:pPr>
        <w:jc w:val="center"/>
        <w:rPr>
          <w:rStyle w:val="InitialStyle"/>
          <w:b/>
          <w:sz w:val="52"/>
          <w:szCs w:val="52"/>
        </w:rPr>
      </w:pPr>
      <w:r>
        <w:rPr>
          <w:rStyle w:val="InitialStyle"/>
          <w:rFonts w:ascii="Times New Roman" w:hAnsi="Times New Roman"/>
          <w:b/>
          <w:sz w:val="56"/>
          <w:szCs w:val="56"/>
        </w:rPr>
        <w:t>FAU-</w:t>
      </w:r>
      <w:r w:rsidR="00B954FA">
        <w:rPr>
          <w:rStyle w:val="InitialStyle"/>
          <w:rFonts w:ascii="Times New Roman" w:hAnsi="Times New Roman"/>
          <w:b/>
          <w:sz w:val="56"/>
          <w:szCs w:val="56"/>
        </w:rPr>
        <w:t>m</w:t>
      </w:r>
      <w:r w:rsidR="003112E2" w:rsidRPr="003112E2">
        <w:rPr>
          <w:rStyle w:val="InitialStyle"/>
          <w:rFonts w:ascii="Times New Roman" w:hAnsi="Times New Roman"/>
          <w:b/>
          <w:sz w:val="56"/>
          <w:szCs w:val="56"/>
        </w:rPr>
        <w:t>øte</w:t>
      </w:r>
      <w:r w:rsidR="003112E2">
        <w:rPr>
          <w:rStyle w:val="InitialStyle"/>
          <w:rFonts w:ascii="Times New Roman" w:hAnsi="Times New Roman"/>
          <w:b/>
          <w:sz w:val="96"/>
          <w:szCs w:val="96"/>
        </w:rPr>
        <w:t xml:space="preserve"> </w:t>
      </w:r>
      <w:r>
        <w:rPr>
          <w:rStyle w:val="InitialStyle"/>
          <w:rFonts w:ascii="Times New Roman" w:hAnsi="Times New Roman"/>
          <w:b/>
          <w:sz w:val="56"/>
          <w:szCs w:val="72"/>
        </w:rPr>
        <w:t>FRYAL SKOLE</w:t>
      </w:r>
    </w:p>
    <w:p w:rsidR="00F263F0" w:rsidRDefault="00F263F0">
      <w:pPr>
        <w:jc w:val="center"/>
      </w:pPr>
    </w:p>
    <w:p w:rsidR="00F263F0" w:rsidRDefault="00F263F0">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rPr>
      </w:pPr>
    </w:p>
    <w:p w:rsidR="00F263F0" w:rsidRPr="00DF197A" w:rsidRDefault="00DF197A" w:rsidP="00C46454">
      <w:pPr>
        <w:pStyle w:val="Standardtekst"/>
        <w:pBdr>
          <w:top w:val="dotted" w:sz="24" w:space="1" w:color="auto"/>
          <w:bottom w:val="dotted" w:sz="24" w:space="1" w:color="auto"/>
        </w:pBd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jc w:val="center"/>
        <w:rPr>
          <w:rStyle w:val="InitialStyle"/>
          <w:rFonts w:ascii="Times New Roman" w:hAnsi="Times New Roman"/>
          <w:b/>
          <w:bCs/>
          <w:sz w:val="36"/>
          <w:szCs w:val="36"/>
        </w:rPr>
      </w:pPr>
      <w:r w:rsidRPr="00DF197A">
        <w:rPr>
          <w:rStyle w:val="InitialStyle"/>
          <w:rFonts w:ascii="Times New Roman" w:hAnsi="Times New Roman"/>
          <w:b/>
          <w:sz w:val="36"/>
          <w:szCs w:val="36"/>
        </w:rPr>
        <w:t>REFERAT</w:t>
      </w:r>
    </w:p>
    <w:p w:rsidR="0005695F" w:rsidRDefault="0005695F">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 w:val="20"/>
        </w:rPr>
      </w:pPr>
    </w:p>
    <w:p w:rsidR="00F263F0" w:rsidRDefault="00F263F0">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Cs w:val="24"/>
        </w:rPr>
      </w:pPr>
      <w:r w:rsidRPr="00BC364C">
        <w:rPr>
          <w:rStyle w:val="InitialStyle"/>
          <w:rFonts w:ascii="Times New Roman" w:hAnsi="Times New Roman"/>
          <w:b/>
          <w:bCs/>
          <w:szCs w:val="24"/>
        </w:rPr>
        <w:t>Møtedato</w:t>
      </w:r>
      <w:r w:rsidR="003C7AED" w:rsidRPr="00BC364C">
        <w:rPr>
          <w:rStyle w:val="InitialStyle"/>
          <w:rFonts w:ascii="Times New Roman" w:hAnsi="Times New Roman"/>
          <w:b/>
          <w:bCs/>
          <w:szCs w:val="24"/>
        </w:rPr>
        <w:t xml:space="preserve">: </w:t>
      </w:r>
      <w:r w:rsidR="00D4000D">
        <w:rPr>
          <w:rStyle w:val="InitialStyle"/>
          <w:rFonts w:ascii="Times New Roman" w:hAnsi="Times New Roman"/>
          <w:b/>
          <w:bCs/>
          <w:szCs w:val="24"/>
        </w:rPr>
        <w:t>21.1.21</w:t>
      </w:r>
    </w:p>
    <w:p w:rsidR="000E4DAC" w:rsidRPr="00BC364C" w:rsidRDefault="000E4DAC">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Cs w:val="24"/>
        </w:rPr>
      </w:pPr>
      <w:r>
        <w:rPr>
          <w:rStyle w:val="InitialStyle"/>
          <w:rFonts w:ascii="Times New Roman" w:hAnsi="Times New Roman"/>
          <w:b/>
          <w:bCs/>
          <w:szCs w:val="24"/>
        </w:rPr>
        <w:t xml:space="preserve">Tid: </w:t>
      </w:r>
      <w:r w:rsidR="00D4000D">
        <w:rPr>
          <w:rStyle w:val="InitialStyle"/>
          <w:rFonts w:ascii="Times New Roman" w:hAnsi="Times New Roman"/>
          <w:b/>
          <w:bCs/>
          <w:szCs w:val="24"/>
        </w:rPr>
        <w:t>19.00-20.30</w:t>
      </w:r>
    </w:p>
    <w:p w:rsidR="00FE3CE2" w:rsidRDefault="00BC364C" w:rsidP="00F263F0">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Cs w:val="24"/>
        </w:rPr>
      </w:pPr>
      <w:r>
        <w:rPr>
          <w:rStyle w:val="InitialStyle"/>
          <w:rFonts w:ascii="Times New Roman" w:hAnsi="Times New Roman"/>
          <w:b/>
          <w:bCs/>
          <w:szCs w:val="24"/>
        </w:rPr>
        <w:tab/>
      </w:r>
    </w:p>
    <w:p w:rsidR="000E4DAC" w:rsidRDefault="00F421DD" w:rsidP="00FA724C">
      <w:pPr>
        <w:ind w:left="1410" w:hanging="1410"/>
        <w:rPr>
          <w:sz w:val="24"/>
          <w:szCs w:val="24"/>
        </w:rPr>
      </w:pPr>
      <w:r w:rsidRPr="00045C16">
        <w:rPr>
          <w:rStyle w:val="InitialStyle"/>
          <w:rFonts w:ascii="Times New Roman" w:hAnsi="Times New Roman"/>
          <w:b/>
          <w:bCs/>
          <w:szCs w:val="24"/>
        </w:rPr>
        <w:t>Til</w:t>
      </w:r>
      <w:r w:rsidR="00DF197A" w:rsidRPr="00045C16">
        <w:rPr>
          <w:rStyle w:val="InitialStyle"/>
          <w:rFonts w:ascii="Times New Roman" w:hAnsi="Times New Roman"/>
          <w:b/>
          <w:bCs/>
          <w:szCs w:val="24"/>
        </w:rPr>
        <w:t>stede</w:t>
      </w:r>
      <w:r w:rsidR="00FA724C">
        <w:rPr>
          <w:rStyle w:val="InitialStyle"/>
          <w:rFonts w:ascii="Times New Roman" w:hAnsi="Times New Roman"/>
          <w:b/>
          <w:bCs/>
          <w:szCs w:val="24"/>
        </w:rPr>
        <w:t>:</w:t>
      </w:r>
      <w:r w:rsidR="00955FB4" w:rsidRPr="00955FB4">
        <w:rPr>
          <w:rStyle w:val="InitialStyle"/>
          <w:rFonts w:ascii="Times New Roman" w:hAnsi="Times New Roman"/>
          <w:bCs/>
          <w:szCs w:val="24"/>
        </w:rPr>
        <w:t xml:space="preserve"> </w:t>
      </w:r>
      <w:r w:rsidR="00D4000D">
        <w:rPr>
          <w:rStyle w:val="InitialStyle"/>
          <w:rFonts w:ascii="Times New Roman" w:hAnsi="Times New Roman"/>
          <w:bCs/>
          <w:szCs w:val="24"/>
        </w:rPr>
        <w:t xml:space="preserve">Nina, Caroline, Hans Petter, </w:t>
      </w:r>
      <w:proofErr w:type="spellStart"/>
      <w:r w:rsidR="00D4000D">
        <w:rPr>
          <w:rStyle w:val="InitialStyle"/>
          <w:rFonts w:ascii="Times New Roman" w:hAnsi="Times New Roman"/>
          <w:bCs/>
          <w:szCs w:val="24"/>
        </w:rPr>
        <w:t>Hegran</w:t>
      </w:r>
      <w:proofErr w:type="spellEnd"/>
      <w:r w:rsidR="00D4000D">
        <w:rPr>
          <w:rStyle w:val="InitialStyle"/>
          <w:rFonts w:ascii="Times New Roman" w:hAnsi="Times New Roman"/>
          <w:bCs/>
          <w:szCs w:val="24"/>
        </w:rPr>
        <w:t xml:space="preserve">, Johanne, Karoline, Kenneth, Linda S., Magne, </w:t>
      </w:r>
      <w:r w:rsidR="00227C9C">
        <w:rPr>
          <w:rStyle w:val="InitialStyle"/>
          <w:rFonts w:ascii="Times New Roman" w:hAnsi="Times New Roman"/>
          <w:bCs/>
          <w:szCs w:val="24"/>
        </w:rPr>
        <w:t xml:space="preserve">Monica, </w:t>
      </w:r>
      <w:r w:rsidR="00D4000D">
        <w:rPr>
          <w:rStyle w:val="InitialStyle"/>
          <w:rFonts w:ascii="Times New Roman" w:hAnsi="Times New Roman"/>
          <w:bCs/>
          <w:szCs w:val="24"/>
        </w:rPr>
        <w:t>Ole Christian, Susanne</w:t>
      </w:r>
      <w:r w:rsidR="00227C9C">
        <w:rPr>
          <w:rStyle w:val="InitialStyle"/>
          <w:rFonts w:ascii="Times New Roman" w:hAnsi="Times New Roman"/>
          <w:bCs/>
          <w:szCs w:val="24"/>
        </w:rPr>
        <w:t>.</w:t>
      </w:r>
      <w:bookmarkStart w:id="0" w:name="_GoBack"/>
      <w:bookmarkEnd w:id="0"/>
    </w:p>
    <w:p w:rsidR="00A129C1" w:rsidRPr="00A129C1" w:rsidRDefault="00A129C1" w:rsidP="00FA724C">
      <w:pPr>
        <w:ind w:left="1410" w:hanging="1410"/>
        <w:rPr>
          <w:sz w:val="24"/>
          <w:szCs w:val="24"/>
        </w:rPr>
      </w:pPr>
      <w:r>
        <w:rPr>
          <w:rStyle w:val="InitialStyle"/>
          <w:rFonts w:ascii="Times New Roman" w:hAnsi="Times New Roman"/>
          <w:b/>
          <w:bCs/>
          <w:szCs w:val="24"/>
        </w:rPr>
        <w:t xml:space="preserve">               </w:t>
      </w:r>
    </w:p>
    <w:p w:rsidR="000E4DAC" w:rsidRDefault="00F421DD" w:rsidP="000E4DAC">
      <w:pPr>
        <w:rPr>
          <w:b/>
          <w:sz w:val="24"/>
          <w:szCs w:val="24"/>
        </w:rPr>
      </w:pPr>
      <w:r>
        <w:rPr>
          <w:b/>
          <w:sz w:val="24"/>
          <w:szCs w:val="24"/>
        </w:rPr>
        <w:t>Forhindret</w:t>
      </w:r>
      <w:r w:rsidR="000E4DAC">
        <w:rPr>
          <w:b/>
          <w:sz w:val="24"/>
          <w:szCs w:val="24"/>
        </w:rPr>
        <w:t>:</w:t>
      </w:r>
      <w:r w:rsidRPr="00F421DD">
        <w:rPr>
          <w:sz w:val="24"/>
          <w:szCs w:val="24"/>
        </w:rPr>
        <w:t xml:space="preserve"> </w:t>
      </w:r>
      <w:r w:rsidR="00227C9C">
        <w:rPr>
          <w:rStyle w:val="InitialStyle"/>
          <w:rFonts w:ascii="Times New Roman" w:hAnsi="Times New Roman"/>
          <w:bCs/>
          <w:szCs w:val="24"/>
        </w:rPr>
        <w:t>Linda G,</w:t>
      </w:r>
      <w:r w:rsidR="00227C9C">
        <w:rPr>
          <w:rStyle w:val="InitialStyle"/>
          <w:rFonts w:ascii="Times New Roman" w:hAnsi="Times New Roman"/>
          <w:bCs/>
          <w:szCs w:val="24"/>
        </w:rPr>
        <w:t xml:space="preserve"> </w:t>
      </w:r>
      <w:r w:rsidR="00227C9C">
        <w:rPr>
          <w:rStyle w:val="InitialStyle"/>
          <w:rFonts w:ascii="Times New Roman" w:hAnsi="Times New Roman"/>
          <w:bCs/>
          <w:szCs w:val="24"/>
        </w:rPr>
        <w:t>Ali,</w:t>
      </w:r>
    </w:p>
    <w:p w:rsidR="00F263F0" w:rsidRDefault="00F263F0">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 w:val="36"/>
        </w:rPr>
      </w:pPr>
      <w:r w:rsidRPr="00BC364C">
        <w:rPr>
          <w:rStyle w:val="InitialStyle"/>
          <w:rFonts w:ascii="Times New Roman" w:hAnsi="Times New Roman"/>
          <w:b/>
          <w:bCs/>
          <w:szCs w:val="24"/>
        </w:rPr>
        <w:t>Referent</w:t>
      </w:r>
      <w:r w:rsidR="00F04596" w:rsidRPr="00BC364C">
        <w:rPr>
          <w:rStyle w:val="InitialStyle"/>
          <w:rFonts w:ascii="Times New Roman" w:hAnsi="Times New Roman"/>
          <w:b/>
          <w:bCs/>
          <w:szCs w:val="24"/>
        </w:rPr>
        <w:t>:</w:t>
      </w:r>
      <w:r w:rsidR="008522F1">
        <w:rPr>
          <w:rStyle w:val="InitialStyle"/>
          <w:rFonts w:ascii="Times New Roman" w:hAnsi="Times New Roman"/>
          <w:b/>
          <w:bCs/>
          <w:szCs w:val="24"/>
        </w:rPr>
        <w:t xml:space="preserve"> </w:t>
      </w:r>
      <w:r w:rsidR="004C4F63">
        <w:rPr>
          <w:rStyle w:val="InitialStyle"/>
          <w:rFonts w:ascii="Times New Roman" w:hAnsi="Times New Roman"/>
          <w:bCs/>
          <w:szCs w:val="24"/>
        </w:rPr>
        <w:t>Johanne</w:t>
      </w:r>
    </w:p>
    <w:p w:rsidR="004012D4" w:rsidRDefault="004012D4">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2594"/>
        <w:gridCol w:w="6685"/>
      </w:tblGrid>
      <w:tr w:rsidR="008738E3" w:rsidTr="00AE08C4">
        <w:tc>
          <w:tcPr>
            <w:tcW w:w="354" w:type="dxa"/>
          </w:tcPr>
          <w:p w:rsidR="008738E3" w:rsidRPr="000E4DAC" w:rsidRDefault="008738E3">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 w:val="28"/>
                <w:szCs w:val="28"/>
              </w:rPr>
            </w:pPr>
          </w:p>
        </w:tc>
        <w:tc>
          <w:tcPr>
            <w:tcW w:w="1984" w:type="dxa"/>
          </w:tcPr>
          <w:p w:rsidR="008738E3" w:rsidRPr="000E4DAC" w:rsidRDefault="008738E3">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 w:val="28"/>
                <w:szCs w:val="28"/>
              </w:rPr>
            </w:pPr>
            <w:r w:rsidRPr="000E4DAC">
              <w:rPr>
                <w:rStyle w:val="InitialStyle"/>
                <w:rFonts w:ascii="Times New Roman" w:hAnsi="Times New Roman"/>
                <w:b/>
                <w:bCs/>
                <w:sz w:val="28"/>
                <w:szCs w:val="28"/>
              </w:rPr>
              <w:t>Sak</w:t>
            </w:r>
          </w:p>
        </w:tc>
        <w:tc>
          <w:tcPr>
            <w:tcW w:w="7439" w:type="dxa"/>
          </w:tcPr>
          <w:p w:rsidR="008738E3" w:rsidRPr="000E4DAC" w:rsidRDefault="008738E3" w:rsidP="008738E3">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bCs/>
                <w:sz w:val="28"/>
                <w:szCs w:val="28"/>
              </w:rPr>
            </w:pPr>
            <w:r>
              <w:rPr>
                <w:rStyle w:val="InitialStyle"/>
                <w:rFonts w:ascii="Times New Roman" w:hAnsi="Times New Roman"/>
                <w:b/>
                <w:bCs/>
                <w:sz w:val="28"/>
                <w:szCs w:val="28"/>
              </w:rPr>
              <w:t>Oppsummering, o</w:t>
            </w:r>
            <w:r w:rsidRPr="000E4DAC">
              <w:rPr>
                <w:rStyle w:val="InitialStyle"/>
                <w:rFonts w:ascii="Times New Roman" w:hAnsi="Times New Roman"/>
                <w:b/>
                <w:bCs/>
                <w:sz w:val="28"/>
                <w:szCs w:val="28"/>
              </w:rPr>
              <w:t>ppfølging</w:t>
            </w:r>
            <w:r>
              <w:rPr>
                <w:rStyle w:val="InitialStyle"/>
                <w:rFonts w:ascii="Times New Roman" w:hAnsi="Times New Roman"/>
                <w:b/>
                <w:bCs/>
                <w:sz w:val="28"/>
                <w:szCs w:val="28"/>
              </w:rPr>
              <w:t>, konklusjon</w:t>
            </w:r>
            <w:r w:rsidRPr="000E4DAC">
              <w:rPr>
                <w:rStyle w:val="InitialStyle"/>
                <w:rFonts w:ascii="Times New Roman" w:hAnsi="Times New Roman"/>
                <w:b/>
                <w:bCs/>
                <w:sz w:val="28"/>
                <w:szCs w:val="28"/>
              </w:rPr>
              <w:t xml:space="preserve"> </w:t>
            </w:r>
          </w:p>
        </w:tc>
      </w:tr>
      <w:tr w:rsidR="008738E3" w:rsidRPr="00281662" w:rsidTr="00AE08C4">
        <w:tc>
          <w:tcPr>
            <w:tcW w:w="354" w:type="dxa"/>
          </w:tcPr>
          <w:p w:rsidR="008738E3" w:rsidRDefault="00B35B99" w:rsidP="00144CF2">
            <w:pPr>
              <w:spacing w:after="200" w:line="276" w:lineRule="auto"/>
              <w:contextualSpacing/>
              <w:rPr>
                <w:b/>
                <w:sz w:val="24"/>
                <w:szCs w:val="24"/>
              </w:rPr>
            </w:pPr>
            <w:r>
              <w:rPr>
                <w:b/>
                <w:sz w:val="24"/>
                <w:szCs w:val="24"/>
              </w:rPr>
              <w:t>1</w:t>
            </w:r>
            <w:r w:rsidR="008738E3">
              <w:rPr>
                <w:b/>
                <w:sz w:val="24"/>
                <w:szCs w:val="24"/>
              </w:rPr>
              <w:t>.</w:t>
            </w:r>
          </w:p>
        </w:tc>
        <w:tc>
          <w:tcPr>
            <w:tcW w:w="1984" w:type="dxa"/>
          </w:tcPr>
          <w:p w:rsidR="002E4ED8" w:rsidRPr="00D223C9" w:rsidRDefault="00D4000D" w:rsidP="00134C3D">
            <w:pPr>
              <w:rPr>
                <w:rStyle w:val="InitialStyle"/>
                <w:rFonts w:ascii="Times New Roman" w:hAnsi="Times New Roman"/>
                <w:b/>
                <w:szCs w:val="24"/>
              </w:rPr>
            </w:pPr>
            <w:r>
              <w:rPr>
                <w:rStyle w:val="InitialStyle"/>
                <w:rFonts w:ascii="Times New Roman" w:hAnsi="Times New Roman"/>
                <w:b/>
                <w:szCs w:val="24"/>
              </w:rPr>
              <w:t>Godkjenning av forrige møtes referat</w:t>
            </w:r>
          </w:p>
        </w:tc>
        <w:tc>
          <w:tcPr>
            <w:tcW w:w="7439" w:type="dxa"/>
          </w:tcPr>
          <w:p w:rsidR="005D4C07" w:rsidRDefault="0031760E" w:rsidP="00F86405">
            <w:pPr>
              <w:rPr>
                <w:sz w:val="24"/>
                <w:szCs w:val="24"/>
              </w:rPr>
            </w:pPr>
            <w:r>
              <w:rPr>
                <w:sz w:val="24"/>
                <w:szCs w:val="24"/>
              </w:rPr>
              <w:t xml:space="preserve">Merking av busser med symboler: Ikke noe nytt. Nina følger opp. </w:t>
            </w:r>
            <w:r>
              <w:rPr>
                <w:sz w:val="24"/>
                <w:szCs w:val="24"/>
              </w:rPr>
              <w:br/>
              <w:t xml:space="preserve">Stena: Restavfall som kommer dit blir sortert som restavfall. Skiller ut det de ser er feilsortert. Befaring: På grunn av sikkerhet, litt reserverte på å ta imot besøk av yngre barn. </w:t>
            </w:r>
            <w:r>
              <w:rPr>
                <w:sz w:val="24"/>
                <w:szCs w:val="24"/>
              </w:rPr>
              <w:br/>
              <w:t xml:space="preserve">Spørsmål fra FAU: </w:t>
            </w:r>
            <w:r>
              <w:rPr>
                <w:sz w:val="24"/>
                <w:szCs w:val="24"/>
              </w:rPr>
              <w:t>Kunne elevrådet kommet opp en tur da?</w:t>
            </w:r>
            <w:r>
              <w:rPr>
                <w:sz w:val="24"/>
                <w:szCs w:val="24"/>
              </w:rPr>
              <w:br/>
              <w:t xml:space="preserve">Kunne vi hektet på FAU på SLUS? Ja! De har samme utfordring og samme engasjement for saken. </w:t>
            </w:r>
            <w:r>
              <w:rPr>
                <w:sz w:val="24"/>
                <w:szCs w:val="24"/>
              </w:rPr>
              <w:br/>
              <w:t xml:space="preserve">Hans Petter tar saken. </w:t>
            </w:r>
          </w:p>
          <w:p w:rsidR="0031760E" w:rsidRDefault="0031760E" w:rsidP="00F86405">
            <w:pPr>
              <w:rPr>
                <w:sz w:val="24"/>
                <w:szCs w:val="24"/>
              </w:rPr>
            </w:pPr>
          </w:p>
          <w:p w:rsidR="0031760E" w:rsidRDefault="0031760E" w:rsidP="00F86405">
            <w:pPr>
              <w:rPr>
                <w:sz w:val="24"/>
                <w:szCs w:val="24"/>
              </w:rPr>
            </w:pPr>
            <w:r>
              <w:rPr>
                <w:sz w:val="24"/>
                <w:szCs w:val="24"/>
              </w:rPr>
              <w:t xml:space="preserve">Skolen burde være gode foregangsmodeller </w:t>
            </w:r>
            <w:proofErr w:type="spellStart"/>
            <w:r>
              <w:rPr>
                <w:sz w:val="24"/>
                <w:szCs w:val="24"/>
              </w:rPr>
              <w:t>ifht</w:t>
            </w:r>
            <w:proofErr w:type="spellEnd"/>
            <w:r w:rsidR="00630A67">
              <w:rPr>
                <w:sz w:val="24"/>
                <w:szCs w:val="24"/>
              </w:rPr>
              <w:t>.</w:t>
            </w:r>
            <w:r>
              <w:rPr>
                <w:sz w:val="24"/>
                <w:szCs w:val="24"/>
              </w:rPr>
              <w:t xml:space="preserve"> kildesortering. </w:t>
            </w:r>
          </w:p>
          <w:p w:rsidR="0031760E" w:rsidRPr="00F86405" w:rsidRDefault="00630A67" w:rsidP="0031760E">
            <w:pPr>
              <w:rPr>
                <w:sz w:val="24"/>
                <w:szCs w:val="24"/>
              </w:rPr>
            </w:pPr>
            <w:r>
              <w:rPr>
                <w:sz w:val="24"/>
                <w:szCs w:val="24"/>
              </w:rPr>
              <w:t>Rektor oppfordrer</w:t>
            </w:r>
            <w:r w:rsidR="0031760E">
              <w:rPr>
                <w:sz w:val="24"/>
                <w:szCs w:val="24"/>
              </w:rPr>
              <w:t xml:space="preserve"> FAU </w:t>
            </w:r>
            <w:r>
              <w:rPr>
                <w:sz w:val="24"/>
                <w:szCs w:val="24"/>
              </w:rPr>
              <w:t>til å ta</w:t>
            </w:r>
            <w:r w:rsidR="0031760E">
              <w:rPr>
                <w:sz w:val="24"/>
                <w:szCs w:val="24"/>
              </w:rPr>
              <w:t xml:space="preserve"> saken til Teknisk i kommunen. </w:t>
            </w:r>
            <w:r w:rsidR="0031760E">
              <w:rPr>
                <w:sz w:val="24"/>
                <w:szCs w:val="24"/>
              </w:rPr>
              <w:br/>
            </w:r>
          </w:p>
        </w:tc>
      </w:tr>
      <w:tr w:rsidR="00A129C1" w:rsidRPr="00281662" w:rsidTr="00AE08C4">
        <w:tc>
          <w:tcPr>
            <w:tcW w:w="354" w:type="dxa"/>
          </w:tcPr>
          <w:p w:rsidR="00A129C1" w:rsidRDefault="00A129C1" w:rsidP="00144CF2">
            <w:pPr>
              <w:spacing w:after="200" w:line="276" w:lineRule="auto"/>
              <w:contextualSpacing/>
              <w:rPr>
                <w:b/>
                <w:sz w:val="24"/>
                <w:szCs w:val="24"/>
              </w:rPr>
            </w:pPr>
            <w:r>
              <w:rPr>
                <w:b/>
                <w:sz w:val="24"/>
                <w:szCs w:val="24"/>
              </w:rPr>
              <w:t>2.</w:t>
            </w:r>
          </w:p>
        </w:tc>
        <w:tc>
          <w:tcPr>
            <w:tcW w:w="1984" w:type="dxa"/>
          </w:tcPr>
          <w:p w:rsidR="00A129C1" w:rsidRDefault="00D4000D" w:rsidP="00F8203F">
            <w:pPr>
              <w:rPr>
                <w:rStyle w:val="InitialStyle"/>
                <w:rFonts w:ascii="Times New Roman" w:hAnsi="Times New Roman"/>
                <w:b/>
                <w:szCs w:val="24"/>
              </w:rPr>
            </w:pPr>
            <w:r>
              <w:rPr>
                <w:rStyle w:val="InitialStyle"/>
                <w:rFonts w:ascii="Times New Roman" w:hAnsi="Times New Roman"/>
                <w:b/>
                <w:szCs w:val="24"/>
              </w:rPr>
              <w:t>Nytt fra skolen v/Nina</w:t>
            </w:r>
          </w:p>
        </w:tc>
        <w:tc>
          <w:tcPr>
            <w:tcW w:w="7439" w:type="dxa"/>
          </w:tcPr>
          <w:p w:rsidR="00AE08C4" w:rsidRDefault="0031760E" w:rsidP="00F773D5">
            <w:pPr>
              <w:rPr>
                <w:sz w:val="24"/>
                <w:szCs w:val="24"/>
              </w:rPr>
            </w:pPr>
            <w:r>
              <w:rPr>
                <w:sz w:val="24"/>
                <w:szCs w:val="24"/>
              </w:rPr>
              <w:t xml:space="preserve">Har hatt en god oppstart etter jul. Godt med mye snø – gir positiv aktivitet i friminuttene på flere trinn. </w:t>
            </w:r>
          </w:p>
          <w:p w:rsidR="0031760E" w:rsidRDefault="0031760E" w:rsidP="00F773D5">
            <w:pPr>
              <w:rPr>
                <w:sz w:val="24"/>
                <w:szCs w:val="24"/>
              </w:rPr>
            </w:pPr>
          </w:p>
          <w:p w:rsidR="0031760E" w:rsidRDefault="0031760E" w:rsidP="00F773D5">
            <w:pPr>
              <w:rPr>
                <w:sz w:val="24"/>
                <w:szCs w:val="24"/>
              </w:rPr>
            </w:pPr>
            <w:r>
              <w:rPr>
                <w:sz w:val="24"/>
                <w:szCs w:val="24"/>
              </w:rPr>
              <w:t xml:space="preserve">Læringsmiljøprosjektet: Målet er å skape enda bedre læringsmiljø for barna. Forbedre rutiner for å avdekke og forebygge mobbing. Det som utfordrer oss mest er stygg språkbruk – vi ønsker å sette inn «støtet» her. Vi trenger hjelp av foreldre. Det er mye stygg/krenkende språkbruk også på nettet/sosiale medier. Mye uheldige hendelser i helger osv. som fortsetter på skolen. </w:t>
            </w:r>
          </w:p>
          <w:p w:rsidR="0031760E" w:rsidRDefault="0031760E" w:rsidP="00F773D5">
            <w:pPr>
              <w:rPr>
                <w:sz w:val="24"/>
                <w:szCs w:val="24"/>
              </w:rPr>
            </w:pPr>
            <w:r>
              <w:rPr>
                <w:sz w:val="24"/>
                <w:szCs w:val="24"/>
              </w:rPr>
              <w:t xml:space="preserve">Hvordan kan FAU hjelpe skolen i denne viktige jobben her? Det er selvfølgelig i stor grad skolens ansvar, men fritid og skole henger såpass sammen at et godt samarbeid med foreldre gjør at skolen kan gjøre en bedre jobb. </w:t>
            </w:r>
            <w:r>
              <w:rPr>
                <w:sz w:val="24"/>
                <w:szCs w:val="24"/>
              </w:rPr>
              <w:br/>
              <w:t xml:space="preserve">Er mobilreglene like for alle klassetrinn? Ja, mobilen skal ligge i mobilhotellet </w:t>
            </w:r>
            <w:r w:rsidR="004C1D0E">
              <w:rPr>
                <w:sz w:val="24"/>
                <w:szCs w:val="24"/>
              </w:rPr>
              <w:t xml:space="preserve">(4.-7.) </w:t>
            </w:r>
            <w:r>
              <w:rPr>
                <w:sz w:val="24"/>
                <w:szCs w:val="24"/>
              </w:rPr>
              <w:t xml:space="preserve">eller ligge avslått i sekken. </w:t>
            </w:r>
            <w:r w:rsidR="004C1D0E">
              <w:rPr>
                <w:sz w:val="24"/>
                <w:szCs w:val="24"/>
              </w:rPr>
              <w:br/>
              <w:t>Rektor: vi kan vurdere å gå til innkjøp av mobilhotell på alle trinn?</w:t>
            </w:r>
          </w:p>
          <w:p w:rsidR="004C1D0E" w:rsidRDefault="004C1D0E" w:rsidP="00F773D5">
            <w:pPr>
              <w:rPr>
                <w:sz w:val="24"/>
                <w:szCs w:val="24"/>
              </w:rPr>
            </w:pPr>
            <w:r>
              <w:rPr>
                <w:sz w:val="24"/>
                <w:szCs w:val="24"/>
              </w:rPr>
              <w:t xml:space="preserve">Er det samme problematikk på Odnes skole? Rektor: Ja, det er et generelt problem globalt. Både Odnes, </w:t>
            </w:r>
            <w:proofErr w:type="spellStart"/>
            <w:r>
              <w:rPr>
                <w:sz w:val="24"/>
                <w:szCs w:val="24"/>
              </w:rPr>
              <w:t>Fryal</w:t>
            </w:r>
            <w:proofErr w:type="spellEnd"/>
            <w:r>
              <w:rPr>
                <w:sz w:val="24"/>
                <w:szCs w:val="24"/>
              </w:rPr>
              <w:t xml:space="preserve"> og SLUS er med i prosjektet. </w:t>
            </w:r>
          </w:p>
          <w:p w:rsidR="004C1D0E" w:rsidRDefault="004C1D0E" w:rsidP="00F773D5">
            <w:pPr>
              <w:rPr>
                <w:sz w:val="24"/>
                <w:szCs w:val="24"/>
              </w:rPr>
            </w:pPr>
            <w:r>
              <w:rPr>
                <w:sz w:val="24"/>
                <w:szCs w:val="24"/>
              </w:rPr>
              <w:lastRenderedPageBreak/>
              <w:t>Hvordan jobber de med det nå?</w:t>
            </w:r>
            <w:r>
              <w:rPr>
                <w:sz w:val="24"/>
                <w:szCs w:val="24"/>
              </w:rPr>
              <w:br/>
              <w:t xml:space="preserve">Rektor: Der det er en særskilt utfordring setter vi inn flere voksne til å være tett på. Sanksjoner nå; slår ned på det da vi hører krenkende språkbruk. </w:t>
            </w:r>
          </w:p>
          <w:p w:rsidR="004C1D0E" w:rsidRDefault="004C1D0E" w:rsidP="00F773D5">
            <w:pPr>
              <w:rPr>
                <w:sz w:val="24"/>
                <w:szCs w:val="24"/>
              </w:rPr>
            </w:pPr>
            <w:r>
              <w:rPr>
                <w:sz w:val="24"/>
                <w:szCs w:val="24"/>
              </w:rPr>
              <w:t>Er elevrådet koblet på?</w:t>
            </w:r>
            <w:r>
              <w:rPr>
                <w:sz w:val="24"/>
                <w:szCs w:val="24"/>
              </w:rPr>
              <w:br/>
              <w:t xml:space="preserve">Rektor: Elevrådet har fått i oppgave </w:t>
            </w:r>
            <w:proofErr w:type="spellStart"/>
            <w:r>
              <w:rPr>
                <w:sz w:val="24"/>
                <w:szCs w:val="24"/>
              </w:rPr>
              <w:t>og</w:t>
            </w:r>
            <w:proofErr w:type="spellEnd"/>
            <w:r>
              <w:rPr>
                <w:sz w:val="24"/>
                <w:szCs w:val="24"/>
              </w:rPr>
              <w:t xml:space="preserve"> gi en tilbakemelding på hvordan de mener voksne burde reagere på slike hendelser. </w:t>
            </w:r>
          </w:p>
          <w:p w:rsidR="00A45115" w:rsidRDefault="00A45115" w:rsidP="00F773D5">
            <w:pPr>
              <w:rPr>
                <w:sz w:val="24"/>
                <w:szCs w:val="24"/>
              </w:rPr>
            </w:pPr>
            <w:r>
              <w:rPr>
                <w:sz w:val="24"/>
                <w:szCs w:val="24"/>
              </w:rPr>
              <w:br/>
              <w:t xml:space="preserve">Det er mye bra også, på </w:t>
            </w:r>
            <w:proofErr w:type="spellStart"/>
            <w:r>
              <w:rPr>
                <w:sz w:val="24"/>
                <w:szCs w:val="24"/>
              </w:rPr>
              <w:t>Fryal</w:t>
            </w:r>
            <w:proofErr w:type="spellEnd"/>
            <w:r>
              <w:rPr>
                <w:sz w:val="24"/>
                <w:szCs w:val="24"/>
              </w:rPr>
              <w:t xml:space="preserve">. Nina er tilbake 100 %. Det er glade fornøyde unger, lærere og fagarbeidere som står på. </w:t>
            </w:r>
          </w:p>
          <w:p w:rsidR="004C1D0E" w:rsidRDefault="004C1D0E" w:rsidP="00F773D5">
            <w:pPr>
              <w:rPr>
                <w:sz w:val="24"/>
                <w:szCs w:val="24"/>
              </w:rPr>
            </w:pPr>
          </w:p>
          <w:p w:rsidR="004C1D0E" w:rsidRDefault="004C1D0E" w:rsidP="00F773D5">
            <w:pPr>
              <w:rPr>
                <w:sz w:val="24"/>
                <w:szCs w:val="24"/>
              </w:rPr>
            </w:pPr>
            <w:r>
              <w:rPr>
                <w:sz w:val="24"/>
                <w:szCs w:val="24"/>
              </w:rPr>
              <w:t xml:space="preserve">IST: Det nye kommunikasjonssystemet, oppstart neste uke. Lærerne fører fravær her. Fravær meldes som før, og permisjon søkes som før. Muligheter for å sende ut felles beskjeder til alle foreldre (mail/SMS). Veldig glad for at vi har fått dette på plass. Der kan også foreldre logge seg inn gjennom ID-porten for å få oversikt, kalender osv. Begynner i det små nå, og prøver seg frem litt. Nina sender ut informasjon til foreldrene neste uke. </w:t>
            </w:r>
          </w:p>
          <w:p w:rsidR="004C1D0E" w:rsidRDefault="004C1D0E" w:rsidP="00F773D5">
            <w:pPr>
              <w:rPr>
                <w:sz w:val="24"/>
                <w:szCs w:val="24"/>
              </w:rPr>
            </w:pPr>
          </w:p>
          <w:p w:rsidR="004C1D0E" w:rsidRDefault="004C1D0E" w:rsidP="00F773D5">
            <w:pPr>
              <w:rPr>
                <w:sz w:val="24"/>
                <w:szCs w:val="24"/>
              </w:rPr>
            </w:pPr>
            <w:r>
              <w:rPr>
                <w:sz w:val="24"/>
                <w:szCs w:val="24"/>
              </w:rPr>
              <w:t xml:space="preserve">Elevundersøkelsen: En nasjonal undersøkelse. Alle (5.-7.) har svart på den. Det er 7. trinn sitt svar som blir offentliggjort. Gir en pekepinn på hvordan det oppleves å gå på </w:t>
            </w:r>
            <w:proofErr w:type="spellStart"/>
            <w:r>
              <w:rPr>
                <w:sz w:val="24"/>
                <w:szCs w:val="24"/>
              </w:rPr>
              <w:t>Fryal</w:t>
            </w:r>
            <w:proofErr w:type="spellEnd"/>
            <w:r>
              <w:rPr>
                <w:sz w:val="24"/>
                <w:szCs w:val="24"/>
              </w:rPr>
              <w:t xml:space="preserve">. </w:t>
            </w:r>
          </w:p>
          <w:p w:rsidR="004C1D0E" w:rsidRDefault="004C1D0E" w:rsidP="00F773D5">
            <w:pPr>
              <w:rPr>
                <w:sz w:val="24"/>
                <w:szCs w:val="24"/>
              </w:rPr>
            </w:pPr>
            <w:r>
              <w:rPr>
                <w:sz w:val="24"/>
                <w:szCs w:val="24"/>
              </w:rPr>
              <w:t xml:space="preserve">Flere ulike overskrifter, ulike spørsmål, skala 0-5. Scorer over 4 på flere punkter. Trivsel 4.3. Ingen svarer at de ikke trives. I det store og det hele så trives de på skolen. De fleste opplever god støtte fra lærerne. Det samme med støtte hjemmefra (4,4). Felles regler (4,4) – om de voksne er enige om hvilke regler som gjelder osv. </w:t>
            </w:r>
          </w:p>
          <w:p w:rsidR="004C1D0E" w:rsidRDefault="004C1D0E" w:rsidP="00F773D5">
            <w:pPr>
              <w:rPr>
                <w:sz w:val="24"/>
                <w:szCs w:val="24"/>
              </w:rPr>
            </w:pPr>
            <w:r>
              <w:rPr>
                <w:sz w:val="24"/>
                <w:szCs w:val="24"/>
              </w:rPr>
              <w:t xml:space="preserve">Scorer dårligst på motivasjon (3,6). Elevdemokrati og medvirkning (3,8) – i hvor stor grad elevene opplever å bli hørt og tatt med på råd. </w:t>
            </w:r>
            <w:r w:rsidR="00A45115">
              <w:rPr>
                <w:sz w:val="24"/>
                <w:szCs w:val="24"/>
              </w:rPr>
              <w:t xml:space="preserve">Mobbetallene er for høye (fortsatt). Det er 15 % som opplever å bli mobbet 2-3 ganger i måneden på skolen/nett. Det er fremdeles et for høyt tall, men for 2 år siden var tallet på 22%, for 1 år siden på 16%. </w:t>
            </w:r>
          </w:p>
          <w:p w:rsidR="00A45115" w:rsidRDefault="00A45115" w:rsidP="00F773D5">
            <w:pPr>
              <w:rPr>
                <w:sz w:val="24"/>
                <w:szCs w:val="24"/>
              </w:rPr>
            </w:pPr>
          </w:p>
          <w:p w:rsidR="00A45115" w:rsidRDefault="00A45115" w:rsidP="00F773D5">
            <w:pPr>
              <w:rPr>
                <w:sz w:val="24"/>
                <w:szCs w:val="24"/>
              </w:rPr>
            </w:pPr>
            <w:r>
              <w:rPr>
                <w:sz w:val="24"/>
                <w:szCs w:val="24"/>
              </w:rPr>
              <w:t xml:space="preserve">Uheldige situasjoner på skoleveien – har det vært nye henvendelser på dette? </w:t>
            </w:r>
            <w:r>
              <w:rPr>
                <w:sz w:val="24"/>
                <w:szCs w:val="24"/>
              </w:rPr>
              <w:br/>
              <w:t xml:space="preserve">Rektor: Ikke til skolen. </w:t>
            </w:r>
            <w:r>
              <w:rPr>
                <w:sz w:val="24"/>
                <w:szCs w:val="24"/>
              </w:rPr>
              <w:br/>
              <w:t xml:space="preserve">Karoline: Gladsak angående ungdommer som tok ansvar for yngre barn ved venting på buss i dag. </w:t>
            </w:r>
          </w:p>
          <w:p w:rsidR="00A45115" w:rsidRDefault="00A45115" w:rsidP="00F773D5">
            <w:pPr>
              <w:rPr>
                <w:sz w:val="24"/>
                <w:szCs w:val="24"/>
              </w:rPr>
            </w:pPr>
          </w:p>
          <w:p w:rsidR="00A45115" w:rsidRDefault="00A45115" w:rsidP="00F773D5">
            <w:pPr>
              <w:rPr>
                <w:sz w:val="24"/>
                <w:szCs w:val="24"/>
              </w:rPr>
            </w:pPr>
            <w:r>
              <w:rPr>
                <w:sz w:val="24"/>
                <w:szCs w:val="24"/>
              </w:rPr>
              <w:t xml:space="preserve">Rektor: Oppfordrer foreldre til å ta kontakt ved utfordringer. Vi får ikke gjort noe om vi ikke prater sammen. </w:t>
            </w:r>
          </w:p>
          <w:p w:rsidR="0031760E" w:rsidRDefault="0031760E" w:rsidP="00F773D5">
            <w:pPr>
              <w:rPr>
                <w:sz w:val="24"/>
                <w:szCs w:val="24"/>
              </w:rPr>
            </w:pPr>
          </w:p>
        </w:tc>
      </w:tr>
      <w:tr w:rsidR="00F8203F" w:rsidRPr="00281662" w:rsidTr="00AE08C4">
        <w:tc>
          <w:tcPr>
            <w:tcW w:w="354" w:type="dxa"/>
          </w:tcPr>
          <w:p w:rsidR="00F8203F" w:rsidRDefault="00A129C1" w:rsidP="00144CF2">
            <w:pPr>
              <w:spacing w:after="200" w:line="276" w:lineRule="auto"/>
              <w:contextualSpacing/>
              <w:rPr>
                <w:b/>
                <w:sz w:val="24"/>
                <w:szCs w:val="24"/>
              </w:rPr>
            </w:pPr>
            <w:r>
              <w:rPr>
                <w:b/>
                <w:sz w:val="24"/>
                <w:szCs w:val="24"/>
              </w:rPr>
              <w:lastRenderedPageBreak/>
              <w:t>3</w:t>
            </w:r>
            <w:r w:rsidR="00F8203F">
              <w:rPr>
                <w:b/>
                <w:sz w:val="24"/>
                <w:szCs w:val="24"/>
              </w:rPr>
              <w:t>.</w:t>
            </w:r>
          </w:p>
        </w:tc>
        <w:tc>
          <w:tcPr>
            <w:tcW w:w="1984" w:type="dxa"/>
          </w:tcPr>
          <w:p w:rsidR="003E4EA4" w:rsidRPr="00D223C9" w:rsidRDefault="00D4000D" w:rsidP="00F8203F">
            <w:pPr>
              <w:rPr>
                <w:rStyle w:val="InitialStyle"/>
                <w:rFonts w:ascii="Times New Roman" w:hAnsi="Times New Roman"/>
                <w:b/>
                <w:szCs w:val="24"/>
              </w:rPr>
            </w:pPr>
            <w:r w:rsidRPr="00D4000D">
              <w:rPr>
                <w:rStyle w:val="InitialStyle"/>
                <w:rFonts w:ascii="Times New Roman" w:hAnsi="Times New Roman"/>
                <w:b/>
                <w:szCs w:val="24"/>
              </w:rPr>
              <w:t xml:space="preserve">Status/tilbakemeldinger </w:t>
            </w:r>
            <w:proofErr w:type="spellStart"/>
            <w:r w:rsidRPr="00D4000D">
              <w:rPr>
                <w:rStyle w:val="InitialStyle"/>
                <w:rFonts w:ascii="Times New Roman" w:hAnsi="Times New Roman"/>
                <w:b/>
                <w:szCs w:val="24"/>
              </w:rPr>
              <w:t>ifbm</w:t>
            </w:r>
            <w:proofErr w:type="spellEnd"/>
            <w:r w:rsidRPr="00D4000D">
              <w:rPr>
                <w:rStyle w:val="InitialStyle"/>
                <w:rFonts w:ascii="Times New Roman" w:hAnsi="Times New Roman"/>
                <w:b/>
                <w:szCs w:val="24"/>
              </w:rPr>
              <w:t xml:space="preserve"> Corona-situasjonen (</w:t>
            </w:r>
            <w:proofErr w:type="spellStart"/>
            <w:r w:rsidRPr="00D4000D">
              <w:rPr>
                <w:rStyle w:val="InitialStyle"/>
                <w:rFonts w:ascii="Times New Roman" w:hAnsi="Times New Roman"/>
                <w:b/>
                <w:szCs w:val="24"/>
              </w:rPr>
              <w:t>f eks</w:t>
            </w:r>
            <w:proofErr w:type="spellEnd"/>
            <w:r w:rsidRPr="00D4000D">
              <w:rPr>
                <w:rStyle w:val="InitialStyle"/>
                <w:rFonts w:ascii="Times New Roman" w:hAnsi="Times New Roman"/>
                <w:b/>
                <w:szCs w:val="24"/>
              </w:rPr>
              <w:t xml:space="preserve"> buss, friminutt, sosialt </w:t>
            </w:r>
            <w:proofErr w:type="spellStart"/>
            <w:r w:rsidRPr="00D4000D">
              <w:rPr>
                <w:rStyle w:val="InitialStyle"/>
                <w:rFonts w:ascii="Times New Roman" w:hAnsi="Times New Roman"/>
                <w:b/>
                <w:szCs w:val="24"/>
              </w:rPr>
              <w:t>osv</w:t>
            </w:r>
            <w:proofErr w:type="spellEnd"/>
            <w:r w:rsidRPr="00D4000D">
              <w:rPr>
                <w:rStyle w:val="InitialStyle"/>
                <w:rFonts w:ascii="Times New Roman" w:hAnsi="Times New Roman"/>
                <w:b/>
                <w:szCs w:val="24"/>
              </w:rPr>
              <w:t>)</w:t>
            </w:r>
          </w:p>
        </w:tc>
        <w:tc>
          <w:tcPr>
            <w:tcW w:w="7439" w:type="dxa"/>
          </w:tcPr>
          <w:p w:rsidR="00662C40" w:rsidRDefault="00A45115" w:rsidP="003C22E3">
            <w:pPr>
              <w:rPr>
                <w:sz w:val="24"/>
                <w:szCs w:val="24"/>
              </w:rPr>
            </w:pPr>
            <w:r>
              <w:rPr>
                <w:sz w:val="24"/>
                <w:szCs w:val="24"/>
              </w:rPr>
              <w:t xml:space="preserve">Er fremdeles på GULT NIVÅ. Har ikke merket så mye nytt. Inntrykket fra rektor og lærere er at elevene ikke er preget av situasjonen nå. Lærere sier de har bedre oversikt over elevgruppa, og har bedre mulighet til å følge tettere opp. </w:t>
            </w:r>
          </w:p>
          <w:p w:rsidR="00A45115" w:rsidRDefault="00A45115" w:rsidP="003C22E3">
            <w:pPr>
              <w:rPr>
                <w:sz w:val="24"/>
                <w:szCs w:val="24"/>
              </w:rPr>
            </w:pPr>
            <w:r>
              <w:rPr>
                <w:sz w:val="24"/>
                <w:szCs w:val="24"/>
              </w:rPr>
              <w:t xml:space="preserve">Trinnet er i samme område ute, men ikke på tvers av trinn. </w:t>
            </w:r>
          </w:p>
          <w:p w:rsidR="00A45115" w:rsidRDefault="00A45115" w:rsidP="003C22E3">
            <w:pPr>
              <w:rPr>
                <w:sz w:val="24"/>
                <w:szCs w:val="24"/>
              </w:rPr>
            </w:pPr>
            <w:r>
              <w:rPr>
                <w:sz w:val="24"/>
                <w:szCs w:val="24"/>
              </w:rPr>
              <w:t xml:space="preserve">Alle ungene får akt hver dag, selv om de er på ulike områder fra dag til dag. </w:t>
            </w:r>
          </w:p>
          <w:p w:rsidR="00A45115" w:rsidRDefault="00A45115" w:rsidP="003C22E3">
            <w:pPr>
              <w:rPr>
                <w:sz w:val="24"/>
                <w:szCs w:val="24"/>
              </w:rPr>
            </w:pPr>
          </w:p>
          <w:p w:rsidR="00A45115" w:rsidRDefault="00A45115" w:rsidP="003C22E3">
            <w:pPr>
              <w:rPr>
                <w:sz w:val="24"/>
                <w:szCs w:val="24"/>
              </w:rPr>
            </w:pPr>
            <w:r>
              <w:rPr>
                <w:sz w:val="24"/>
                <w:szCs w:val="24"/>
              </w:rPr>
              <w:t xml:space="preserve">Spørsmål ang aking (Caroline): Har skolen nok matter? Hvordan er reglene rundt å ha med eget </w:t>
            </w:r>
            <w:proofErr w:type="spellStart"/>
            <w:r>
              <w:rPr>
                <w:sz w:val="24"/>
                <w:szCs w:val="24"/>
              </w:rPr>
              <w:t>akeutstyr</w:t>
            </w:r>
            <w:proofErr w:type="spellEnd"/>
            <w:r>
              <w:rPr>
                <w:sz w:val="24"/>
                <w:szCs w:val="24"/>
              </w:rPr>
              <w:t>?</w:t>
            </w:r>
            <w:r>
              <w:rPr>
                <w:sz w:val="24"/>
                <w:szCs w:val="24"/>
              </w:rPr>
              <w:br/>
              <w:t xml:space="preserve">Rektor: Det er lov med </w:t>
            </w:r>
            <w:proofErr w:type="spellStart"/>
            <w:r>
              <w:rPr>
                <w:sz w:val="24"/>
                <w:szCs w:val="24"/>
              </w:rPr>
              <w:t>akematter</w:t>
            </w:r>
            <w:proofErr w:type="spellEnd"/>
            <w:r>
              <w:rPr>
                <w:sz w:val="24"/>
                <w:szCs w:val="24"/>
              </w:rPr>
              <w:t xml:space="preserve"> (myke) – må navnes. Rektor sender en felles </w:t>
            </w:r>
            <w:r w:rsidR="002957A9">
              <w:rPr>
                <w:sz w:val="24"/>
                <w:szCs w:val="24"/>
              </w:rPr>
              <w:t>beskjed, slik at alle får beskjed om det samme.</w:t>
            </w:r>
          </w:p>
          <w:p w:rsidR="002957A9" w:rsidRDefault="002957A9" w:rsidP="003C22E3">
            <w:pPr>
              <w:rPr>
                <w:sz w:val="24"/>
                <w:szCs w:val="24"/>
              </w:rPr>
            </w:pPr>
          </w:p>
          <w:p w:rsidR="002957A9" w:rsidRDefault="002957A9" w:rsidP="003C22E3">
            <w:pPr>
              <w:rPr>
                <w:sz w:val="24"/>
                <w:szCs w:val="24"/>
              </w:rPr>
            </w:pPr>
            <w:r>
              <w:rPr>
                <w:sz w:val="24"/>
                <w:szCs w:val="24"/>
              </w:rPr>
              <w:t xml:space="preserve">Spørsmål ang bemanningskabalen/vikarer </w:t>
            </w:r>
            <w:proofErr w:type="spellStart"/>
            <w:r>
              <w:rPr>
                <w:sz w:val="24"/>
                <w:szCs w:val="24"/>
              </w:rPr>
              <w:t>osv</w:t>
            </w:r>
            <w:proofErr w:type="spellEnd"/>
            <w:r>
              <w:rPr>
                <w:sz w:val="24"/>
                <w:szCs w:val="24"/>
              </w:rPr>
              <w:t xml:space="preserve">: Ja, det er mer bruk av vikarer nå, fordi terskelen for å være hjemme ved symptomer er lavere enn før. Bruker kjente vikarer, og tar hensyn til sårbare klasser osv. Tor gjør en super jobb med kabalen her. </w:t>
            </w:r>
            <w:r>
              <w:rPr>
                <w:sz w:val="24"/>
                <w:szCs w:val="24"/>
              </w:rPr>
              <w:br/>
            </w:r>
            <w:r>
              <w:rPr>
                <w:sz w:val="24"/>
                <w:szCs w:val="24"/>
              </w:rPr>
              <w:br/>
              <w:t xml:space="preserve">Spørsmål ang. </w:t>
            </w:r>
            <w:proofErr w:type="spellStart"/>
            <w:r>
              <w:rPr>
                <w:sz w:val="24"/>
                <w:szCs w:val="24"/>
              </w:rPr>
              <w:t>bussituasjonen</w:t>
            </w:r>
            <w:proofErr w:type="spellEnd"/>
            <w:r>
              <w:rPr>
                <w:sz w:val="24"/>
                <w:szCs w:val="24"/>
              </w:rPr>
              <w:t xml:space="preserve"> (fulle busser): Tor har vært rundt i klassene og snakket om det å fordele seg på ulike busser. Lærere har også vært ute for å hjelpe til med å fordele elever på ulike busser. Utfordringen ligger i de bussene som går mot Hov. Nina har meldt bekymring til fylket og kommunalsjef skole om at dette er en utfordring. </w:t>
            </w:r>
            <w:proofErr w:type="spellStart"/>
            <w:r>
              <w:rPr>
                <w:sz w:val="24"/>
                <w:szCs w:val="24"/>
              </w:rPr>
              <w:t>Fryal</w:t>
            </w:r>
            <w:proofErr w:type="spellEnd"/>
            <w:r>
              <w:rPr>
                <w:sz w:val="24"/>
                <w:szCs w:val="24"/>
              </w:rPr>
              <w:t xml:space="preserve"> savner voksne fra ungdomsskolen som også kan være med å hjelpe til med fordeling av elever på busser. </w:t>
            </w:r>
            <w:r>
              <w:rPr>
                <w:sz w:val="24"/>
                <w:szCs w:val="24"/>
              </w:rPr>
              <w:br/>
              <w:t xml:space="preserve">Forslag (v/Caroline): Kunne en buss kjørt til Hov, </w:t>
            </w:r>
            <w:proofErr w:type="spellStart"/>
            <w:r>
              <w:rPr>
                <w:sz w:val="24"/>
                <w:szCs w:val="24"/>
              </w:rPr>
              <w:t>snudd</w:t>
            </w:r>
            <w:proofErr w:type="spellEnd"/>
            <w:r>
              <w:rPr>
                <w:sz w:val="24"/>
                <w:szCs w:val="24"/>
              </w:rPr>
              <w:t xml:space="preserve"> og kommet tilbake?</w:t>
            </w:r>
            <w:r>
              <w:rPr>
                <w:sz w:val="24"/>
                <w:szCs w:val="24"/>
              </w:rPr>
              <w:br/>
              <w:t xml:space="preserve">Rektor: Oppfordrer til å melde bekymringen til kommunalsjef eller fylke slik at vi er flere som sier det samme. </w:t>
            </w:r>
          </w:p>
          <w:p w:rsidR="002957A9" w:rsidRDefault="002957A9" w:rsidP="003C22E3">
            <w:pPr>
              <w:rPr>
                <w:sz w:val="24"/>
                <w:szCs w:val="24"/>
              </w:rPr>
            </w:pPr>
          </w:p>
          <w:p w:rsidR="002957A9" w:rsidRPr="00630A67" w:rsidRDefault="002957A9" w:rsidP="003C22E3">
            <w:pPr>
              <w:rPr>
                <w:b/>
                <w:sz w:val="24"/>
                <w:szCs w:val="24"/>
              </w:rPr>
            </w:pPr>
            <w:r w:rsidRPr="00630A67">
              <w:rPr>
                <w:b/>
                <w:sz w:val="24"/>
                <w:szCs w:val="24"/>
              </w:rPr>
              <w:t xml:space="preserve">Konklusjon: vi erkjenner at dette er en utfordring, og kanskje ikke så mye å gjøre stort mer med. Vi tar det til etterretning. </w:t>
            </w:r>
          </w:p>
          <w:p w:rsidR="002957A9" w:rsidRPr="00512F70" w:rsidRDefault="002957A9" w:rsidP="003C22E3">
            <w:pPr>
              <w:rPr>
                <w:sz w:val="24"/>
                <w:szCs w:val="24"/>
              </w:rPr>
            </w:pPr>
          </w:p>
        </w:tc>
      </w:tr>
      <w:tr w:rsidR="00F8203F" w:rsidRPr="00281662" w:rsidTr="00AE08C4">
        <w:tc>
          <w:tcPr>
            <w:tcW w:w="354" w:type="dxa"/>
          </w:tcPr>
          <w:p w:rsidR="00F8203F" w:rsidRDefault="00E20976" w:rsidP="00144CF2">
            <w:pPr>
              <w:spacing w:after="200" w:line="276" w:lineRule="auto"/>
              <w:contextualSpacing/>
              <w:rPr>
                <w:b/>
                <w:sz w:val="24"/>
                <w:szCs w:val="24"/>
              </w:rPr>
            </w:pPr>
            <w:r>
              <w:rPr>
                <w:b/>
                <w:sz w:val="24"/>
                <w:szCs w:val="24"/>
              </w:rPr>
              <w:lastRenderedPageBreak/>
              <w:t>4</w:t>
            </w:r>
            <w:r w:rsidR="00F8203F">
              <w:rPr>
                <w:b/>
                <w:sz w:val="24"/>
                <w:szCs w:val="24"/>
              </w:rPr>
              <w:t>.</w:t>
            </w:r>
          </w:p>
        </w:tc>
        <w:tc>
          <w:tcPr>
            <w:tcW w:w="1984" w:type="dxa"/>
          </w:tcPr>
          <w:p w:rsidR="00C5116B" w:rsidRDefault="00D4000D" w:rsidP="00134C3D">
            <w:pPr>
              <w:rPr>
                <w:rStyle w:val="InitialStyle"/>
                <w:rFonts w:ascii="Times New Roman" w:hAnsi="Times New Roman"/>
                <w:b/>
                <w:szCs w:val="24"/>
              </w:rPr>
            </w:pPr>
            <w:r w:rsidRPr="00D4000D">
              <w:rPr>
                <w:rStyle w:val="InitialStyle"/>
                <w:rFonts w:ascii="Times New Roman" w:hAnsi="Times New Roman"/>
                <w:b/>
                <w:szCs w:val="24"/>
              </w:rPr>
              <w:t>Status leksehjelp</w:t>
            </w:r>
          </w:p>
        </w:tc>
        <w:tc>
          <w:tcPr>
            <w:tcW w:w="7439" w:type="dxa"/>
          </w:tcPr>
          <w:p w:rsidR="00662C40" w:rsidRDefault="002957A9" w:rsidP="002065DA">
            <w:pPr>
              <w:rPr>
                <w:sz w:val="24"/>
                <w:szCs w:val="24"/>
              </w:rPr>
            </w:pPr>
            <w:r>
              <w:rPr>
                <w:sz w:val="24"/>
                <w:szCs w:val="24"/>
              </w:rPr>
              <w:t>Caroline: Vi vet det er behov for tidlig innsats, og skolen gjør det utfordrende for elever som er avhengig av buss</w:t>
            </w:r>
            <w:r w:rsidR="00AB09C8">
              <w:rPr>
                <w:sz w:val="24"/>
                <w:szCs w:val="24"/>
              </w:rPr>
              <w:t xml:space="preserve"> å delta i tilbudet. </w:t>
            </w:r>
          </w:p>
          <w:p w:rsidR="00AB09C8" w:rsidRDefault="00AB09C8" w:rsidP="002065DA">
            <w:pPr>
              <w:rPr>
                <w:sz w:val="24"/>
                <w:szCs w:val="24"/>
              </w:rPr>
            </w:pPr>
            <w:r>
              <w:rPr>
                <w:sz w:val="24"/>
                <w:szCs w:val="24"/>
              </w:rPr>
              <w:t xml:space="preserve">Leksehjelp er et lovpålagt tilbud, og burde være godt pedagogisk tilbud. </w:t>
            </w:r>
          </w:p>
          <w:p w:rsidR="00AB09C8" w:rsidRDefault="00AB09C8" w:rsidP="002065DA">
            <w:pPr>
              <w:rPr>
                <w:sz w:val="24"/>
                <w:szCs w:val="24"/>
              </w:rPr>
            </w:pPr>
          </w:p>
          <w:p w:rsidR="00AB09C8" w:rsidRDefault="00AB09C8" w:rsidP="002065DA">
            <w:pPr>
              <w:rPr>
                <w:sz w:val="24"/>
                <w:szCs w:val="24"/>
              </w:rPr>
            </w:pPr>
            <w:r>
              <w:rPr>
                <w:sz w:val="24"/>
                <w:szCs w:val="24"/>
              </w:rPr>
              <w:t xml:space="preserve">4.-7.-trinn: 10-15 elever som kontaktlærerne mener ville hatt utbytte av leksehjelp. </w:t>
            </w:r>
          </w:p>
          <w:p w:rsidR="00880F0B" w:rsidRDefault="00880F0B" w:rsidP="002065DA">
            <w:pPr>
              <w:rPr>
                <w:sz w:val="24"/>
                <w:szCs w:val="24"/>
              </w:rPr>
            </w:pPr>
          </w:p>
          <w:p w:rsidR="00880F0B" w:rsidRDefault="00880F0B" w:rsidP="002065DA">
            <w:pPr>
              <w:rPr>
                <w:sz w:val="24"/>
                <w:szCs w:val="24"/>
              </w:rPr>
            </w:pPr>
            <w:r>
              <w:rPr>
                <w:sz w:val="24"/>
                <w:szCs w:val="24"/>
              </w:rPr>
              <w:t xml:space="preserve">Hvilke klasser skal ha tilbud? Det lovpålagte tilbudet er ikke spesifisert på trinn, men det skal være på 8 timer. </w:t>
            </w:r>
            <w:r>
              <w:rPr>
                <w:sz w:val="24"/>
                <w:szCs w:val="24"/>
              </w:rPr>
              <w:br/>
            </w:r>
          </w:p>
          <w:p w:rsidR="00880F0B" w:rsidRDefault="00880F0B" w:rsidP="002065DA">
            <w:pPr>
              <w:rPr>
                <w:sz w:val="24"/>
                <w:szCs w:val="24"/>
              </w:rPr>
            </w:pPr>
            <w:r>
              <w:rPr>
                <w:sz w:val="24"/>
                <w:szCs w:val="24"/>
              </w:rPr>
              <w:t xml:space="preserve">Innspill: </w:t>
            </w:r>
          </w:p>
          <w:p w:rsidR="00880F0B" w:rsidRDefault="00880F0B" w:rsidP="002065DA">
            <w:pPr>
              <w:rPr>
                <w:sz w:val="24"/>
                <w:szCs w:val="24"/>
              </w:rPr>
            </w:pPr>
            <w:r>
              <w:rPr>
                <w:sz w:val="24"/>
                <w:szCs w:val="24"/>
              </w:rPr>
              <w:t xml:space="preserve">- går det an å se tilbudet i sammenheng med SFO (1.-4.trinn)? </w:t>
            </w:r>
          </w:p>
          <w:p w:rsidR="00880F0B" w:rsidRDefault="00880F0B" w:rsidP="002065DA">
            <w:pPr>
              <w:rPr>
                <w:sz w:val="24"/>
                <w:szCs w:val="24"/>
              </w:rPr>
            </w:pPr>
            <w:r>
              <w:rPr>
                <w:sz w:val="24"/>
                <w:szCs w:val="24"/>
              </w:rPr>
              <w:t>- Leksefri skole? Går det an å diskutere dette? Rektor: elevrådet har invitert til diskusjon med rektor angående dette. Fikk til svar at elevene skulle vurdere hva leksene burde inneholde for å øke «</w:t>
            </w:r>
            <w:proofErr w:type="spellStart"/>
            <w:r>
              <w:rPr>
                <w:sz w:val="24"/>
                <w:szCs w:val="24"/>
              </w:rPr>
              <w:t>lekselysten</w:t>
            </w:r>
            <w:proofErr w:type="spellEnd"/>
            <w:r>
              <w:rPr>
                <w:sz w:val="24"/>
                <w:szCs w:val="24"/>
              </w:rPr>
              <w:t xml:space="preserve">». </w:t>
            </w:r>
          </w:p>
          <w:p w:rsidR="00AB09C8" w:rsidRDefault="00AB09C8" w:rsidP="002065DA">
            <w:pPr>
              <w:rPr>
                <w:sz w:val="24"/>
                <w:szCs w:val="24"/>
              </w:rPr>
            </w:pPr>
          </w:p>
          <w:p w:rsidR="00AB09C8" w:rsidRPr="00630A67" w:rsidRDefault="00AB09C8" w:rsidP="002065DA">
            <w:pPr>
              <w:rPr>
                <w:b/>
                <w:sz w:val="24"/>
                <w:szCs w:val="24"/>
              </w:rPr>
            </w:pPr>
            <w:r w:rsidRPr="00630A67">
              <w:rPr>
                <w:b/>
                <w:sz w:val="24"/>
                <w:szCs w:val="24"/>
              </w:rPr>
              <w:t xml:space="preserve">Konklusjon: </w:t>
            </w:r>
            <w:r w:rsidR="00880F0B" w:rsidRPr="00630A67">
              <w:rPr>
                <w:b/>
                <w:sz w:val="24"/>
                <w:szCs w:val="24"/>
              </w:rPr>
              <w:t xml:space="preserve">Mer kartlegging må til, se til (og samarbeid med) Odnes skole. Ser på mulighetene for en annen organisering av leksehjelpen slik at den når flest mulig av de som trenger det. </w:t>
            </w:r>
          </w:p>
          <w:p w:rsidR="002957A9" w:rsidRPr="002065DA" w:rsidRDefault="002957A9" w:rsidP="002065DA">
            <w:pPr>
              <w:rPr>
                <w:sz w:val="24"/>
                <w:szCs w:val="24"/>
              </w:rPr>
            </w:pPr>
          </w:p>
        </w:tc>
      </w:tr>
      <w:tr w:rsidR="00F8203F" w:rsidRPr="00281662" w:rsidTr="00AE08C4">
        <w:tc>
          <w:tcPr>
            <w:tcW w:w="354" w:type="dxa"/>
          </w:tcPr>
          <w:p w:rsidR="00F8203F" w:rsidRDefault="00E20976" w:rsidP="00144CF2">
            <w:pPr>
              <w:spacing w:after="200" w:line="276" w:lineRule="auto"/>
              <w:contextualSpacing/>
              <w:rPr>
                <w:b/>
                <w:sz w:val="24"/>
                <w:szCs w:val="24"/>
              </w:rPr>
            </w:pPr>
            <w:r>
              <w:rPr>
                <w:b/>
                <w:sz w:val="24"/>
                <w:szCs w:val="24"/>
              </w:rPr>
              <w:lastRenderedPageBreak/>
              <w:t>5.</w:t>
            </w:r>
          </w:p>
        </w:tc>
        <w:tc>
          <w:tcPr>
            <w:tcW w:w="1984" w:type="dxa"/>
          </w:tcPr>
          <w:p w:rsidR="00F8203F" w:rsidRPr="00D223C9" w:rsidRDefault="00D4000D" w:rsidP="00134C3D">
            <w:pPr>
              <w:rPr>
                <w:rStyle w:val="InitialStyle"/>
                <w:rFonts w:ascii="Times New Roman" w:hAnsi="Times New Roman"/>
                <w:b/>
                <w:szCs w:val="24"/>
              </w:rPr>
            </w:pPr>
            <w:r w:rsidRPr="00D4000D">
              <w:rPr>
                <w:rStyle w:val="InitialStyle"/>
                <w:rFonts w:ascii="Times New Roman" w:hAnsi="Times New Roman"/>
                <w:b/>
                <w:szCs w:val="24"/>
              </w:rPr>
              <w:t>Sak om åpningstider SFO i sommerferien (sak fra Ole Christian)</w:t>
            </w:r>
          </w:p>
        </w:tc>
        <w:tc>
          <w:tcPr>
            <w:tcW w:w="7439" w:type="dxa"/>
          </w:tcPr>
          <w:p w:rsidR="003C22E3" w:rsidRDefault="00A80DB2" w:rsidP="00192AFC">
            <w:pPr>
              <w:rPr>
                <w:sz w:val="24"/>
                <w:szCs w:val="24"/>
              </w:rPr>
            </w:pPr>
            <w:r>
              <w:rPr>
                <w:sz w:val="24"/>
                <w:szCs w:val="24"/>
              </w:rPr>
              <w:t xml:space="preserve">Foreldre strever med å få kabalen til å gå opp i sommerferien. Kommuner rundt oss har utvidet åpningstider på sommeren. Er det muligheter for å få til det samme på </w:t>
            </w:r>
            <w:proofErr w:type="spellStart"/>
            <w:r>
              <w:rPr>
                <w:sz w:val="24"/>
                <w:szCs w:val="24"/>
              </w:rPr>
              <w:t>Fryal</w:t>
            </w:r>
            <w:proofErr w:type="spellEnd"/>
            <w:r>
              <w:rPr>
                <w:sz w:val="24"/>
                <w:szCs w:val="24"/>
              </w:rPr>
              <w:t xml:space="preserve">? </w:t>
            </w:r>
            <w:r>
              <w:rPr>
                <w:sz w:val="24"/>
                <w:szCs w:val="24"/>
              </w:rPr>
              <w:br/>
              <w:t xml:space="preserve">Rektor: Oppfordrer til å ta kontakt med kommunalsjef Håvard. Det må eventuelt gjøres en vedtektsendring. Dette er det kommunestyret og politikerne som må gjøre. </w:t>
            </w:r>
          </w:p>
          <w:p w:rsidR="00A80DB2" w:rsidRDefault="00A80DB2" w:rsidP="00192AFC">
            <w:pPr>
              <w:rPr>
                <w:sz w:val="24"/>
                <w:szCs w:val="24"/>
              </w:rPr>
            </w:pPr>
          </w:p>
          <w:p w:rsidR="00A80DB2" w:rsidRDefault="00A80DB2" w:rsidP="00192AFC">
            <w:pPr>
              <w:rPr>
                <w:sz w:val="24"/>
                <w:szCs w:val="24"/>
              </w:rPr>
            </w:pPr>
            <w:r>
              <w:rPr>
                <w:sz w:val="24"/>
                <w:szCs w:val="24"/>
              </w:rPr>
              <w:t xml:space="preserve">Innspill: </w:t>
            </w:r>
          </w:p>
          <w:p w:rsidR="00A80DB2" w:rsidRDefault="00A80DB2" w:rsidP="00192AFC">
            <w:pPr>
              <w:rPr>
                <w:sz w:val="24"/>
                <w:szCs w:val="24"/>
              </w:rPr>
            </w:pPr>
            <w:r>
              <w:rPr>
                <w:sz w:val="24"/>
                <w:szCs w:val="24"/>
              </w:rPr>
              <w:t xml:space="preserve">- vi betaler for 48 uker, og SFO er åpent 44 uker. Dette burde også poengteres i en henvendelse til politikernivå. </w:t>
            </w:r>
          </w:p>
          <w:p w:rsidR="00A80DB2" w:rsidRDefault="00A80DB2" w:rsidP="00192AFC">
            <w:pPr>
              <w:rPr>
                <w:sz w:val="24"/>
                <w:szCs w:val="24"/>
              </w:rPr>
            </w:pPr>
            <w:r>
              <w:rPr>
                <w:sz w:val="24"/>
                <w:szCs w:val="24"/>
              </w:rPr>
              <w:t xml:space="preserve">- Vedtektene sier noe om at SFO er stengt 2 dager i åpne uker. </w:t>
            </w:r>
          </w:p>
          <w:p w:rsidR="00A80DB2" w:rsidRDefault="00A80DB2" w:rsidP="00192AFC">
            <w:pPr>
              <w:rPr>
                <w:sz w:val="24"/>
                <w:szCs w:val="24"/>
              </w:rPr>
            </w:pPr>
            <w:r>
              <w:rPr>
                <w:sz w:val="24"/>
                <w:szCs w:val="24"/>
              </w:rPr>
              <w:t xml:space="preserve">- De som engasjerer seg i saken kan ta på seg å skrive et brev. Evt. få med seg andre foreldre på SFO. Ikke bare brev fra FAU, men også fra et flertall foreldre. </w:t>
            </w:r>
          </w:p>
          <w:p w:rsidR="00A80DB2" w:rsidRDefault="00A80DB2" w:rsidP="00192AFC">
            <w:pPr>
              <w:rPr>
                <w:sz w:val="24"/>
                <w:szCs w:val="24"/>
              </w:rPr>
            </w:pPr>
            <w:r>
              <w:rPr>
                <w:sz w:val="24"/>
                <w:szCs w:val="24"/>
              </w:rPr>
              <w:t>- Skulle vi ha loddet stemningen ute blant flere foreldre? Ark i meldemappa?</w:t>
            </w:r>
          </w:p>
          <w:p w:rsidR="00A80DB2" w:rsidRDefault="00A80DB2" w:rsidP="00192AFC">
            <w:pPr>
              <w:rPr>
                <w:sz w:val="24"/>
                <w:szCs w:val="24"/>
              </w:rPr>
            </w:pPr>
          </w:p>
          <w:p w:rsidR="00A80DB2" w:rsidRPr="00630A67" w:rsidRDefault="00A80DB2" w:rsidP="00192AFC">
            <w:pPr>
              <w:rPr>
                <w:b/>
                <w:sz w:val="24"/>
                <w:szCs w:val="24"/>
              </w:rPr>
            </w:pPr>
            <w:r w:rsidRPr="00630A67">
              <w:rPr>
                <w:b/>
                <w:sz w:val="24"/>
                <w:szCs w:val="24"/>
              </w:rPr>
              <w:t xml:space="preserve">Konklusjon: FAU-deltagere v/ 1.-4. trinn forfatter et brev ut. </w:t>
            </w:r>
          </w:p>
          <w:p w:rsidR="00A80DB2" w:rsidRPr="00192AFC" w:rsidRDefault="00A80DB2" w:rsidP="00192AFC">
            <w:pPr>
              <w:rPr>
                <w:sz w:val="24"/>
                <w:szCs w:val="24"/>
              </w:rPr>
            </w:pPr>
          </w:p>
        </w:tc>
      </w:tr>
      <w:tr w:rsidR="00192AFC" w:rsidRPr="00281662" w:rsidTr="00AE08C4">
        <w:tc>
          <w:tcPr>
            <w:tcW w:w="354" w:type="dxa"/>
          </w:tcPr>
          <w:p w:rsidR="00192AFC" w:rsidRDefault="00E20976" w:rsidP="00144CF2">
            <w:pPr>
              <w:spacing w:after="200" w:line="276" w:lineRule="auto"/>
              <w:contextualSpacing/>
              <w:rPr>
                <w:b/>
                <w:sz w:val="24"/>
                <w:szCs w:val="24"/>
              </w:rPr>
            </w:pPr>
            <w:r>
              <w:rPr>
                <w:b/>
                <w:sz w:val="24"/>
                <w:szCs w:val="24"/>
              </w:rPr>
              <w:t>6.</w:t>
            </w:r>
          </w:p>
        </w:tc>
        <w:tc>
          <w:tcPr>
            <w:tcW w:w="1984" w:type="dxa"/>
          </w:tcPr>
          <w:p w:rsidR="00192AFC" w:rsidRDefault="00D4000D" w:rsidP="00134C3D">
            <w:pPr>
              <w:rPr>
                <w:rStyle w:val="InitialStyle"/>
                <w:rFonts w:ascii="Times New Roman" w:hAnsi="Times New Roman"/>
                <w:b/>
                <w:szCs w:val="24"/>
              </w:rPr>
            </w:pPr>
            <w:r w:rsidRPr="00D4000D">
              <w:rPr>
                <w:rStyle w:val="InitialStyle"/>
                <w:rFonts w:ascii="Times New Roman" w:hAnsi="Times New Roman"/>
                <w:b/>
                <w:szCs w:val="24"/>
              </w:rPr>
              <w:t>Flaggdager frem til sommeren</w:t>
            </w:r>
          </w:p>
        </w:tc>
        <w:tc>
          <w:tcPr>
            <w:tcW w:w="7439" w:type="dxa"/>
          </w:tcPr>
          <w:p w:rsidR="00192AFC" w:rsidRDefault="00A80DB2" w:rsidP="00192AFC">
            <w:pPr>
              <w:rPr>
                <w:sz w:val="24"/>
                <w:szCs w:val="24"/>
              </w:rPr>
            </w:pPr>
            <w:r>
              <w:rPr>
                <w:sz w:val="24"/>
                <w:szCs w:val="24"/>
              </w:rPr>
              <w:t xml:space="preserve">Det har blitt avglemt de 3 siste gangene: </w:t>
            </w:r>
          </w:p>
          <w:p w:rsidR="00A80DB2" w:rsidRDefault="00A80DB2" w:rsidP="00192AFC">
            <w:pPr>
              <w:rPr>
                <w:sz w:val="24"/>
                <w:szCs w:val="24"/>
              </w:rPr>
            </w:pPr>
            <w:r>
              <w:rPr>
                <w:sz w:val="24"/>
                <w:szCs w:val="24"/>
              </w:rPr>
              <w:t>I romjulen ble det ikke flagget på grunn av at representant</w:t>
            </w:r>
            <w:r w:rsidR="00B4229E">
              <w:rPr>
                <w:sz w:val="24"/>
                <w:szCs w:val="24"/>
              </w:rPr>
              <w:t>en</w:t>
            </w:r>
            <w:r>
              <w:rPr>
                <w:sz w:val="24"/>
                <w:szCs w:val="24"/>
              </w:rPr>
              <w:t xml:space="preserve"> ikke kom seg inn i hallen (på grunn av korona</w:t>
            </w:r>
            <w:r w:rsidR="00B4229E">
              <w:rPr>
                <w:sz w:val="24"/>
                <w:szCs w:val="24"/>
              </w:rPr>
              <w:t xml:space="preserve"> – kortet fungerte ikke</w:t>
            </w:r>
            <w:r>
              <w:rPr>
                <w:sz w:val="24"/>
                <w:szCs w:val="24"/>
              </w:rPr>
              <w:t xml:space="preserve">). </w:t>
            </w:r>
          </w:p>
          <w:p w:rsidR="00A80DB2" w:rsidRDefault="00A80DB2" w:rsidP="00192AFC">
            <w:pPr>
              <w:rPr>
                <w:sz w:val="24"/>
                <w:szCs w:val="24"/>
              </w:rPr>
            </w:pPr>
            <w:r>
              <w:rPr>
                <w:sz w:val="24"/>
                <w:szCs w:val="24"/>
              </w:rPr>
              <w:t xml:space="preserve">I dag ble det dessverre avglemt av rektor – dette har hun lagt seg flat for. </w:t>
            </w:r>
          </w:p>
          <w:p w:rsidR="00B4229E" w:rsidRDefault="00B4229E" w:rsidP="00192AFC">
            <w:pPr>
              <w:rPr>
                <w:sz w:val="24"/>
                <w:szCs w:val="24"/>
              </w:rPr>
            </w:pPr>
          </w:p>
          <w:p w:rsidR="00B4229E" w:rsidRDefault="00B4229E" w:rsidP="00192AFC">
            <w:pPr>
              <w:rPr>
                <w:sz w:val="24"/>
                <w:szCs w:val="24"/>
              </w:rPr>
            </w:pPr>
            <w:r>
              <w:rPr>
                <w:sz w:val="24"/>
                <w:szCs w:val="24"/>
              </w:rPr>
              <w:t xml:space="preserve">Teknisk vurderer å ta over oppgaven, uavhengig av at flaggingen har uteblitt de 3 siste gangene. </w:t>
            </w:r>
          </w:p>
          <w:p w:rsidR="00B4229E" w:rsidRDefault="00B4229E" w:rsidP="00192AFC">
            <w:pPr>
              <w:rPr>
                <w:sz w:val="24"/>
                <w:szCs w:val="24"/>
              </w:rPr>
            </w:pPr>
          </w:p>
          <w:p w:rsidR="00B4229E" w:rsidRDefault="00B4229E" w:rsidP="00192AFC">
            <w:pPr>
              <w:rPr>
                <w:sz w:val="24"/>
                <w:szCs w:val="24"/>
              </w:rPr>
            </w:pPr>
            <w:r>
              <w:rPr>
                <w:sz w:val="24"/>
                <w:szCs w:val="24"/>
              </w:rPr>
              <w:t xml:space="preserve">Innspill: </w:t>
            </w:r>
          </w:p>
          <w:p w:rsidR="00B4229E" w:rsidRDefault="00B4229E" w:rsidP="00192AFC">
            <w:pPr>
              <w:rPr>
                <w:sz w:val="24"/>
                <w:szCs w:val="24"/>
              </w:rPr>
            </w:pPr>
            <w:r>
              <w:rPr>
                <w:sz w:val="24"/>
                <w:szCs w:val="24"/>
              </w:rPr>
              <w:t xml:space="preserve">- det er uheldig at FAU mister denne oppgaven da dette er en stor del av inntektene våre. </w:t>
            </w:r>
          </w:p>
          <w:p w:rsidR="00B4229E" w:rsidRDefault="00B4229E" w:rsidP="00192AFC">
            <w:pPr>
              <w:rPr>
                <w:sz w:val="24"/>
                <w:szCs w:val="24"/>
              </w:rPr>
            </w:pPr>
          </w:p>
          <w:p w:rsidR="00B4229E" w:rsidRPr="00630A67" w:rsidRDefault="00B4229E" w:rsidP="00192AFC">
            <w:pPr>
              <w:rPr>
                <w:b/>
                <w:sz w:val="24"/>
                <w:szCs w:val="24"/>
              </w:rPr>
            </w:pPr>
            <w:r w:rsidRPr="00630A67">
              <w:rPr>
                <w:b/>
                <w:sz w:val="24"/>
                <w:szCs w:val="24"/>
              </w:rPr>
              <w:t xml:space="preserve">Konklusjon: Vi venter på bestemmelser fra teknisk for veien videre, men planlegger de to neste flaggingene som før. </w:t>
            </w:r>
            <w:r w:rsidRPr="00630A67">
              <w:rPr>
                <w:b/>
                <w:sz w:val="24"/>
                <w:szCs w:val="24"/>
              </w:rPr>
              <w:br/>
            </w:r>
          </w:p>
          <w:p w:rsidR="00B4229E" w:rsidRPr="00B4229E" w:rsidRDefault="00B4229E" w:rsidP="00192AFC">
            <w:pPr>
              <w:rPr>
                <w:b/>
                <w:sz w:val="24"/>
                <w:szCs w:val="24"/>
              </w:rPr>
            </w:pPr>
            <w:r w:rsidRPr="00B4229E">
              <w:rPr>
                <w:b/>
                <w:sz w:val="24"/>
                <w:szCs w:val="24"/>
              </w:rPr>
              <w:t xml:space="preserve">Karoline står for flagging 6. og </w:t>
            </w:r>
            <w:r w:rsidRPr="00B4229E">
              <w:rPr>
                <w:b/>
                <w:sz w:val="24"/>
                <w:szCs w:val="24"/>
              </w:rPr>
              <w:t xml:space="preserve">Kenneth </w:t>
            </w:r>
            <w:r w:rsidRPr="00B4229E">
              <w:rPr>
                <w:b/>
                <w:sz w:val="24"/>
                <w:szCs w:val="24"/>
              </w:rPr>
              <w:t xml:space="preserve">21. februar. </w:t>
            </w:r>
          </w:p>
          <w:p w:rsidR="00B4229E" w:rsidRPr="00B4229E" w:rsidRDefault="00B4229E" w:rsidP="00192AFC">
            <w:pPr>
              <w:rPr>
                <w:b/>
                <w:sz w:val="24"/>
                <w:szCs w:val="24"/>
              </w:rPr>
            </w:pPr>
            <w:r w:rsidRPr="00B4229E">
              <w:rPr>
                <w:b/>
                <w:sz w:val="24"/>
                <w:szCs w:val="24"/>
              </w:rPr>
              <w:t xml:space="preserve">Nina ber Tor sjekke kort og inngang helgen før. </w:t>
            </w:r>
          </w:p>
          <w:p w:rsidR="00A80DB2" w:rsidRPr="00192AFC" w:rsidRDefault="00A80DB2" w:rsidP="00192AFC">
            <w:pPr>
              <w:rPr>
                <w:sz w:val="24"/>
                <w:szCs w:val="24"/>
              </w:rPr>
            </w:pPr>
          </w:p>
        </w:tc>
      </w:tr>
      <w:tr w:rsidR="00D4000D" w:rsidRPr="00281662" w:rsidTr="00AE08C4">
        <w:tc>
          <w:tcPr>
            <w:tcW w:w="354" w:type="dxa"/>
          </w:tcPr>
          <w:p w:rsidR="00D4000D" w:rsidRDefault="00D4000D" w:rsidP="00144CF2">
            <w:pPr>
              <w:spacing w:after="200" w:line="276" w:lineRule="auto"/>
              <w:contextualSpacing/>
              <w:rPr>
                <w:b/>
                <w:sz w:val="24"/>
                <w:szCs w:val="24"/>
              </w:rPr>
            </w:pPr>
            <w:r>
              <w:rPr>
                <w:b/>
                <w:sz w:val="24"/>
                <w:szCs w:val="24"/>
              </w:rPr>
              <w:t>7.</w:t>
            </w:r>
          </w:p>
        </w:tc>
        <w:tc>
          <w:tcPr>
            <w:tcW w:w="1984" w:type="dxa"/>
          </w:tcPr>
          <w:p w:rsidR="00D4000D" w:rsidRPr="00D4000D" w:rsidRDefault="00D4000D" w:rsidP="00D4000D">
            <w:pPr>
              <w:jc w:val="both"/>
              <w:rPr>
                <w:rStyle w:val="InitialStyle"/>
                <w:rFonts w:ascii="Times New Roman" w:hAnsi="Times New Roman"/>
                <w:b/>
                <w:szCs w:val="24"/>
              </w:rPr>
            </w:pPr>
            <w:r w:rsidRPr="00D4000D">
              <w:rPr>
                <w:rStyle w:val="InitialStyle"/>
                <w:rFonts w:ascii="Times New Roman" w:hAnsi="Times New Roman"/>
                <w:b/>
                <w:szCs w:val="24"/>
              </w:rPr>
              <w:t>Møteplan, bli enige om dato for mars-møtet (som er satt opp i vinterferien)</w:t>
            </w:r>
          </w:p>
        </w:tc>
        <w:tc>
          <w:tcPr>
            <w:tcW w:w="7439" w:type="dxa"/>
          </w:tcPr>
          <w:p w:rsidR="00D4000D" w:rsidRDefault="00B4229E" w:rsidP="00192AFC">
            <w:pPr>
              <w:rPr>
                <w:sz w:val="24"/>
                <w:szCs w:val="24"/>
              </w:rPr>
            </w:pPr>
            <w:r>
              <w:rPr>
                <w:sz w:val="24"/>
                <w:szCs w:val="24"/>
              </w:rPr>
              <w:t xml:space="preserve">Torsdag 18. mars. </w:t>
            </w:r>
          </w:p>
          <w:p w:rsidR="00B4229E" w:rsidRPr="00192AFC" w:rsidRDefault="00B4229E" w:rsidP="00192AFC">
            <w:pPr>
              <w:rPr>
                <w:sz w:val="24"/>
                <w:szCs w:val="24"/>
              </w:rPr>
            </w:pPr>
            <w:r>
              <w:rPr>
                <w:sz w:val="24"/>
                <w:szCs w:val="24"/>
              </w:rPr>
              <w:t>Torsdag 15. april.</w:t>
            </w:r>
          </w:p>
        </w:tc>
      </w:tr>
      <w:tr w:rsidR="00192AFC" w:rsidRPr="00281662" w:rsidTr="00AE08C4">
        <w:tc>
          <w:tcPr>
            <w:tcW w:w="354" w:type="dxa"/>
          </w:tcPr>
          <w:p w:rsidR="00192AFC" w:rsidRDefault="00192AFC" w:rsidP="00D8687C">
            <w:pPr>
              <w:spacing w:after="200" w:line="276" w:lineRule="auto"/>
              <w:contextualSpacing/>
              <w:rPr>
                <w:b/>
                <w:sz w:val="24"/>
                <w:szCs w:val="24"/>
              </w:rPr>
            </w:pPr>
          </w:p>
        </w:tc>
        <w:tc>
          <w:tcPr>
            <w:tcW w:w="1984" w:type="dxa"/>
          </w:tcPr>
          <w:p w:rsidR="00192AFC" w:rsidRPr="00D223C9" w:rsidRDefault="00192AFC" w:rsidP="00D8687C">
            <w:pPr>
              <w:rPr>
                <w:rStyle w:val="InitialStyle"/>
                <w:rFonts w:ascii="Times New Roman" w:hAnsi="Times New Roman"/>
                <w:b/>
                <w:szCs w:val="24"/>
              </w:rPr>
            </w:pPr>
            <w:r>
              <w:rPr>
                <w:rStyle w:val="InitialStyle"/>
                <w:rFonts w:ascii="Times New Roman" w:hAnsi="Times New Roman"/>
                <w:b/>
                <w:szCs w:val="24"/>
              </w:rPr>
              <w:t>Eventuelt</w:t>
            </w:r>
          </w:p>
        </w:tc>
        <w:tc>
          <w:tcPr>
            <w:tcW w:w="7439" w:type="dxa"/>
          </w:tcPr>
          <w:p w:rsidR="00192AFC" w:rsidRDefault="00192AFC" w:rsidP="00192AFC">
            <w:pPr>
              <w:rPr>
                <w:sz w:val="24"/>
                <w:szCs w:val="24"/>
              </w:rPr>
            </w:pPr>
          </w:p>
        </w:tc>
      </w:tr>
      <w:tr w:rsidR="00192AFC" w:rsidRPr="00281662" w:rsidTr="00AE08C4">
        <w:tc>
          <w:tcPr>
            <w:tcW w:w="354" w:type="dxa"/>
          </w:tcPr>
          <w:p w:rsidR="00192AFC" w:rsidRPr="001D6DB2" w:rsidRDefault="00192AFC" w:rsidP="00281662">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szCs w:val="24"/>
              </w:rPr>
            </w:pPr>
          </w:p>
        </w:tc>
        <w:tc>
          <w:tcPr>
            <w:tcW w:w="1984" w:type="dxa"/>
          </w:tcPr>
          <w:p w:rsidR="00192AFC" w:rsidRPr="001D6DB2" w:rsidRDefault="00192AFC" w:rsidP="00281662">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b/>
                <w:szCs w:val="24"/>
              </w:rPr>
            </w:pPr>
            <w:r w:rsidRPr="001D6DB2">
              <w:rPr>
                <w:rStyle w:val="InitialStyle"/>
                <w:rFonts w:ascii="Times New Roman" w:hAnsi="Times New Roman"/>
                <w:b/>
                <w:szCs w:val="24"/>
              </w:rPr>
              <w:t>Neste</w:t>
            </w:r>
            <w:r>
              <w:rPr>
                <w:rStyle w:val="InitialStyle"/>
                <w:rFonts w:ascii="Times New Roman" w:hAnsi="Times New Roman"/>
                <w:b/>
                <w:szCs w:val="24"/>
              </w:rPr>
              <w:t xml:space="preserve"> </w:t>
            </w:r>
            <w:r w:rsidRPr="001D6DB2">
              <w:rPr>
                <w:rStyle w:val="InitialStyle"/>
                <w:rFonts w:ascii="Times New Roman" w:hAnsi="Times New Roman"/>
                <w:b/>
                <w:szCs w:val="24"/>
              </w:rPr>
              <w:t>møte</w:t>
            </w:r>
          </w:p>
        </w:tc>
        <w:tc>
          <w:tcPr>
            <w:tcW w:w="7439" w:type="dxa"/>
          </w:tcPr>
          <w:p w:rsidR="00192AFC" w:rsidRPr="00653F7A" w:rsidRDefault="00B4229E" w:rsidP="00196EA6">
            <w:pPr>
              <w:pStyle w:val="Standardtekst"/>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 w:val="left" w:pos="10186"/>
                <w:tab w:val="left" w:pos="10752"/>
                <w:tab w:val="left" w:pos="11318"/>
                <w:tab w:val="left" w:pos="11884"/>
                <w:tab w:val="left" w:pos="12450"/>
                <w:tab w:val="left" w:pos="13016"/>
                <w:tab w:val="left" w:pos="13582"/>
                <w:tab w:val="left" w:pos="14148"/>
                <w:tab w:val="left" w:pos="14714"/>
                <w:tab w:val="left" w:pos="15280"/>
                <w:tab w:val="left" w:pos="15846"/>
                <w:tab w:val="left" w:pos="16412"/>
                <w:tab w:val="left" w:pos="16978"/>
                <w:tab w:val="left" w:pos="17544"/>
                <w:tab w:val="left" w:pos="18110"/>
                <w:tab w:val="left" w:pos="18676"/>
                <w:tab w:val="left" w:pos="19242"/>
                <w:tab w:val="left" w:pos="19808"/>
                <w:tab w:val="left" w:pos="20374"/>
                <w:tab w:val="left" w:pos="20940"/>
                <w:tab w:val="left" w:pos="21506"/>
              </w:tabs>
              <w:rPr>
                <w:rStyle w:val="InitialStyle"/>
                <w:rFonts w:ascii="Times New Roman" w:hAnsi="Times New Roman"/>
                <w:szCs w:val="24"/>
              </w:rPr>
            </w:pPr>
            <w:r>
              <w:rPr>
                <w:rStyle w:val="InitialStyle"/>
                <w:rFonts w:ascii="Times New Roman" w:hAnsi="Times New Roman"/>
                <w:szCs w:val="24"/>
              </w:rPr>
              <w:t>Torsdag 18.mars 19.00-20.30</w:t>
            </w:r>
          </w:p>
        </w:tc>
      </w:tr>
    </w:tbl>
    <w:p w:rsidR="00742AAC" w:rsidRDefault="00742AAC" w:rsidP="00742AAC">
      <w:pPr>
        <w:pStyle w:val="Rentekst"/>
      </w:pPr>
    </w:p>
    <w:p w:rsidR="00936ADC" w:rsidRDefault="00936ADC" w:rsidP="00742AAC">
      <w:pPr>
        <w:pStyle w:val="Rentekst"/>
      </w:pPr>
    </w:p>
    <w:p w:rsidR="00936ADC" w:rsidRDefault="00936ADC" w:rsidP="00742AAC">
      <w:pPr>
        <w:pStyle w:val="Rentekst"/>
      </w:pPr>
    </w:p>
    <w:sectPr w:rsidR="00936ADC" w:rsidSect="00AD51DA">
      <w:headerReference w:type="even" r:id="rId8"/>
      <w:headerReference w:type="default" r:id="rId9"/>
      <w:footerReference w:type="even" r:id="rId10"/>
      <w:footerReference w:type="default" r:id="rId11"/>
      <w:headerReference w:type="first" r:id="rId12"/>
      <w:footerReference w:type="first" r:id="rId13"/>
      <w:pgSz w:w="11905" w:h="16837"/>
      <w:pgMar w:top="1134"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FB" w:rsidRDefault="00FE61FB" w:rsidP="00144CF2">
      <w:r>
        <w:separator/>
      </w:r>
    </w:p>
  </w:endnote>
  <w:endnote w:type="continuationSeparator" w:id="0">
    <w:p w:rsidR="00FE61FB" w:rsidRDefault="00FE61FB" w:rsidP="0014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2" w:rsidRDefault="00144CF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2" w:rsidRDefault="00144CF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2" w:rsidRDefault="00144CF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FB" w:rsidRDefault="00FE61FB" w:rsidP="00144CF2">
      <w:r>
        <w:separator/>
      </w:r>
    </w:p>
  </w:footnote>
  <w:footnote w:type="continuationSeparator" w:id="0">
    <w:p w:rsidR="00FE61FB" w:rsidRDefault="00FE61FB" w:rsidP="0014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2" w:rsidRDefault="00144CF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54779"/>
      <w:docPartObj>
        <w:docPartGallery w:val="Page Numbers (Top of Page)"/>
        <w:docPartUnique/>
      </w:docPartObj>
    </w:sdtPr>
    <w:sdtEndPr/>
    <w:sdtContent>
      <w:p w:rsidR="00144CF2" w:rsidRDefault="00144CF2">
        <w:pPr>
          <w:pStyle w:val="Topptekst"/>
          <w:jc w:val="right"/>
        </w:pPr>
        <w:r>
          <w:fldChar w:fldCharType="begin"/>
        </w:r>
        <w:r>
          <w:instrText>PAGE   \* MERGEFORMAT</w:instrText>
        </w:r>
        <w:r>
          <w:fldChar w:fldCharType="separate"/>
        </w:r>
        <w:r w:rsidR="00227C9C">
          <w:rPr>
            <w:noProof/>
          </w:rPr>
          <w:t>4</w:t>
        </w:r>
        <w:r>
          <w:fldChar w:fldCharType="end"/>
        </w:r>
      </w:p>
    </w:sdtContent>
  </w:sdt>
  <w:p w:rsidR="00144CF2" w:rsidRDefault="00144CF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F2" w:rsidRDefault="00144CF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89F"/>
    <w:multiLevelType w:val="hybridMultilevel"/>
    <w:tmpl w:val="B994107A"/>
    <w:lvl w:ilvl="0" w:tplc="B5E813EC">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996955"/>
    <w:multiLevelType w:val="hybridMultilevel"/>
    <w:tmpl w:val="4C2833BC"/>
    <w:lvl w:ilvl="0" w:tplc="B4AEEA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A6728D"/>
    <w:multiLevelType w:val="hybridMultilevel"/>
    <w:tmpl w:val="D3FE73CE"/>
    <w:lvl w:ilvl="0" w:tplc="75245B8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6017B8"/>
    <w:multiLevelType w:val="hybridMultilevel"/>
    <w:tmpl w:val="3984E352"/>
    <w:lvl w:ilvl="0" w:tplc="A8462AEE">
      <w:start w:val="3"/>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83A19"/>
    <w:multiLevelType w:val="hybridMultilevel"/>
    <w:tmpl w:val="797AD358"/>
    <w:lvl w:ilvl="0" w:tplc="09A8F1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50655C"/>
    <w:multiLevelType w:val="hybridMultilevel"/>
    <w:tmpl w:val="B1C200EC"/>
    <w:lvl w:ilvl="0" w:tplc="CD8AB33E">
      <w:start w:val="26"/>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AD6669"/>
    <w:multiLevelType w:val="hybridMultilevel"/>
    <w:tmpl w:val="41802FE0"/>
    <w:lvl w:ilvl="0" w:tplc="0414000F">
      <w:start w:val="1"/>
      <w:numFmt w:val="decimal"/>
      <w:lvlText w:val="%1."/>
      <w:lvlJc w:val="left"/>
      <w:pPr>
        <w:ind w:left="644" w:hanging="360"/>
      </w:p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1A3F79"/>
    <w:multiLevelType w:val="hybridMultilevel"/>
    <w:tmpl w:val="0F406830"/>
    <w:lvl w:ilvl="0" w:tplc="04140001">
      <w:start w:val="4"/>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70732"/>
    <w:multiLevelType w:val="hybridMultilevel"/>
    <w:tmpl w:val="35509EB6"/>
    <w:lvl w:ilvl="0" w:tplc="431259B6">
      <w:start w:val="2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3C60A0"/>
    <w:multiLevelType w:val="hybridMultilevel"/>
    <w:tmpl w:val="2C12F62E"/>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0" w15:restartNumberingAfterBreak="0">
    <w:nsid w:val="20CE27BF"/>
    <w:multiLevelType w:val="hybridMultilevel"/>
    <w:tmpl w:val="1A743E90"/>
    <w:lvl w:ilvl="0" w:tplc="78AA8D10">
      <w:start w:val="2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CB672D"/>
    <w:multiLevelType w:val="hybridMultilevel"/>
    <w:tmpl w:val="035C26FE"/>
    <w:lvl w:ilvl="0" w:tplc="B38C8064">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34EC2"/>
    <w:multiLevelType w:val="hybridMultilevel"/>
    <w:tmpl w:val="C666F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72609B9"/>
    <w:multiLevelType w:val="hybridMultilevel"/>
    <w:tmpl w:val="62CE04C6"/>
    <w:lvl w:ilvl="0" w:tplc="CD8AB33E">
      <w:start w:val="2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691D68"/>
    <w:multiLevelType w:val="hybridMultilevel"/>
    <w:tmpl w:val="6218AEF6"/>
    <w:lvl w:ilvl="0" w:tplc="E0D8609A">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F6FBA"/>
    <w:multiLevelType w:val="hybridMultilevel"/>
    <w:tmpl w:val="ECDE9694"/>
    <w:lvl w:ilvl="0" w:tplc="ED489E1A">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A5162B"/>
    <w:multiLevelType w:val="hybridMultilevel"/>
    <w:tmpl w:val="48289E2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C5357"/>
    <w:multiLevelType w:val="hybridMultilevel"/>
    <w:tmpl w:val="C3E259FE"/>
    <w:lvl w:ilvl="0" w:tplc="1AA6B074">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D7877"/>
    <w:multiLevelType w:val="hybridMultilevel"/>
    <w:tmpl w:val="2552449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3A2D1827"/>
    <w:multiLevelType w:val="hybridMultilevel"/>
    <w:tmpl w:val="00BECCAA"/>
    <w:lvl w:ilvl="0" w:tplc="913AF2A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1A673D"/>
    <w:multiLevelType w:val="hybridMultilevel"/>
    <w:tmpl w:val="99F008CA"/>
    <w:lvl w:ilvl="0" w:tplc="04140001">
      <w:start w:val="1"/>
      <w:numFmt w:val="bullet"/>
      <w:lvlText w:val=""/>
      <w:lvlJc w:val="left"/>
      <w:pPr>
        <w:ind w:left="779" w:hanging="360"/>
      </w:pPr>
      <w:rPr>
        <w:rFonts w:ascii="Symbol" w:hAnsi="Symbol" w:hint="default"/>
      </w:rPr>
    </w:lvl>
    <w:lvl w:ilvl="1" w:tplc="04140003" w:tentative="1">
      <w:start w:val="1"/>
      <w:numFmt w:val="bullet"/>
      <w:lvlText w:val="o"/>
      <w:lvlJc w:val="left"/>
      <w:pPr>
        <w:ind w:left="1499" w:hanging="360"/>
      </w:pPr>
      <w:rPr>
        <w:rFonts w:ascii="Courier New" w:hAnsi="Courier New" w:cs="Courier New" w:hint="default"/>
      </w:rPr>
    </w:lvl>
    <w:lvl w:ilvl="2" w:tplc="04140005" w:tentative="1">
      <w:start w:val="1"/>
      <w:numFmt w:val="bullet"/>
      <w:lvlText w:val=""/>
      <w:lvlJc w:val="left"/>
      <w:pPr>
        <w:ind w:left="2219" w:hanging="360"/>
      </w:pPr>
      <w:rPr>
        <w:rFonts w:ascii="Wingdings" w:hAnsi="Wingdings" w:hint="default"/>
      </w:rPr>
    </w:lvl>
    <w:lvl w:ilvl="3" w:tplc="04140001" w:tentative="1">
      <w:start w:val="1"/>
      <w:numFmt w:val="bullet"/>
      <w:lvlText w:val=""/>
      <w:lvlJc w:val="left"/>
      <w:pPr>
        <w:ind w:left="2939" w:hanging="360"/>
      </w:pPr>
      <w:rPr>
        <w:rFonts w:ascii="Symbol" w:hAnsi="Symbol" w:hint="default"/>
      </w:rPr>
    </w:lvl>
    <w:lvl w:ilvl="4" w:tplc="04140003" w:tentative="1">
      <w:start w:val="1"/>
      <w:numFmt w:val="bullet"/>
      <w:lvlText w:val="o"/>
      <w:lvlJc w:val="left"/>
      <w:pPr>
        <w:ind w:left="3659" w:hanging="360"/>
      </w:pPr>
      <w:rPr>
        <w:rFonts w:ascii="Courier New" w:hAnsi="Courier New" w:cs="Courier New" w:hint="default"/>
      </w:rPr>
    </w:lvl>
    <w:lvl w:ilvl="5" w:tplc="04140005" w:tentative="1">
      <w:start w:val="1"/>
      <w:numFmt w:val="bullet"/>
      <w:lvlText w:val=""/>
      <w:lvlJc w:val="left"/>
      <w:pPr>
        <w:ind w:left="4379" w:hanging="360"/>
      </w:pPr>
      <w:rPr>
        <w:rFonts w:ascii="Wingdings" w:hAnsi="Wingdings" w:hint="default"/>
      </w:rPr>
    </w:lvl>
    <w:lvl w:ilvl="6" w:tplc="04140001" w:tentative="1">
      <w:start w:val="1"/>
      <w:numFmt w:val="bullet"/>
      <w:lvlText w:val=""/>
      <w:lvlJc w:val="left"/>
      <w:pPr>
        <w:ind w:left="5099" w:hanging="360"/>
      </w:pPr>
      <w:rPr>
        <w:rFonts w:ascii="Symbol" w:hAnsi="Symbol" w:hint="default"/>
      </w:rPr>
    </w:lvl>
    <w:lvl w:ilvl="7" w:tplc="04140003" w:tentative="1">
      <w:start w:val="1"/>
      <w:numFmt w:val="bullet"/>
      <w:lvlText w:val="o"/>
      <w:lvlJc w:val="left"/>
      <w:pPr>
        <w:ind w:left="5819" w:hanging="360"/>
      </w:pPr>
      <w:rPr>
        <w:rFonts w:ascii="Courier New" w:hAnsi="Courier New" w:cs="Courier New" w:hint="default"/>
      </w:rPr>
    </w:lvl>
    <w:lvl w:ilvl="8" w:tplc="04140005" w:tentative="1">
      <w:start w:val="1"/>
      <w:numFmt w:val="bullet"/>
      <w:lvlText w:val=""/>
      <w:lvlJc w:val="left"/>
      <w:pPr>
        <w:ind w:left="6539" w:hanging="360"/>
      </w:pPr>
      <w:rPr>
        <w:rFonts w:ascii="Wingdings" w:hAnsi="Wingdings" w:hint="default"/>
      </w:rPr>
    </w:lvl>
  </w:abstractNum>
  <w:abstractNum w:abstractNumId="21" w15:restartNumberingAfterBreak="0">
    <w:nsid w:val="3C7D42A4"/>
    <w:multiLevelType w:val="hybridMultilevel"/>
    <w:tmpl w:val="522CEA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01E0E77"/>
    <w:multiLevelType w:val="multilevel"/>
    <w:tmpl w:val="57885BE6"/>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E0AC1"/>
    <w:multiLevelType w:val="hybridMultilevel"/>
    <w:tmpl w:val="75E8AB60"/>
    <w:lvl w:ilvl="0" w:tplc="1110032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9E927EF"/>
    <w:multiLevelType w:val="hybridMultilevel"/>
    <w:tmpl w:val="21AC24DC"/>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BD97C9A"/>
    <w:multiLevelType w:val="hybridMultilevel"/>
    <w:tmpl w:val="0C883CF8"/>
    <w:lvl w:ilvl="0" w:tplc="7AB4CBB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647CC9"/>
    <w:multiLevelType w:val="hybridMultilevel"/>
    <w:tmpl w:val="5D96B07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51F15AC3"/>
    <w:multiLevelType w:val="hybridMultilevel"/>
    <w:tmpl w:val="D29A0902"/>
    <w:lvl w:ilvl="0" w:tplc="613CCBF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2B93B17"/>
    <w:multiLevelType w:val="hybridMultilevel"/>
    <w:tmpl w:val="08922FE4"/>
    <w:lvl w:ilvl="0" w:tplc="AB18328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525526"/>
    <w:multiLevelType w:val="hybridMultilevel"/>
    <w:tmpl w:val="268297A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0" w15:restartNumberingAfterBreak="0">
    <w:nsid w:val="5C811416"/>
    <w:multiLevelType w:val="hybridMultilevel"/>
    <w:tmpl w:val="161812B4"/>
    <w:lvl w:ilvl="0" w:tplc="0414000F">
      <w:start w:val="1"/>
      <w:numFmt w:val="decimal"/>
      <w:lvlText w:val="%1."/>
      <w:lvlJc w:val="left"/>
      <w:pPr>
        <w:tabs>
          <w:tab w:val="num" w:pos="720"/>
        </w:tabs>
        <w:ind w:left="72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5DC23215"/>
    <w:multiLevelType w:val="hybridMultilevel"/>
    <w:tmpl w:val="17A092FC"/>
    <w:lvl w:ilvl="0" w:tplc="ACF4B4EA">
      <w:start w:val="4"/>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4F01809"/>
    <w:multiLevelType w:val="hybridMultilevel"/>
    <w:tmpl w:val="10BAFFD0"/>
    <w:lvl w:ilvl="0" w:tplc="A9525C08">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A0E5A"/>
    <w:multiLevelType w:val="hybridMultilevel"/>
    <w:tmpl w:val="0DC4668C"/>
    <w:lvl w:ilvl="0" w:tplc="29309DBE">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E2F4BDE"/>
    <w:multiLevelType w:val="hybridMultilevel"/>
    <w:tmpl w:val="A0BA7FD8"/>
    <w:lvl w:ilvl="0" w:tplc="BFDAAAA8">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7111B"/>
    <w:multiLevelType w:val="hybridMultilevel"/>
    <w:tmpl w:val="CB5AF6A6"/>
    <w:lvl w:ilvl="0" w:tplc="CD8AB33E">
      <w:start w:val="26"/>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5A640B0"/>
    <w:multiLevelType w:val="hybridMultilevel"/>
    <w:tmpl w:val="48D0B462"/>
    <w:lvl w:ilvl="0" w:tplc="C38A153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BDD1F8F"/>
    <w:multiLevelType w:val="hybridMultilevel"/>
    <w:tmpl w:val="60FE83A8"/>
    <w:lvl w:ilvl="0" w:tplc="1242E1B4">
      <w:start w:val="5"/>
      <w:numFmt w:val="bullet"/>
      <w:lvlText w:val="-"/>
      <w:lvlJc w:val="left"/>
      <w:pPr>
        <w:ind w:left="1004" w:hanging="360"/>
      </w:pPr>
      <w:rPr>
        <w:rFonts w:ascii="Times New Roman" w:eastAsiaTheme="minorHAnsi" w:hAnsi="Times New Roman" w:cs="Times New Roman"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8" w15:restartNumberingAfterBreak="0">
    <w:nsid w:val="7FF24C4E"/>
    <w:multiLevelType w:val="hybridMultilevel"/>
    <w:tmpl w:val="2F36A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30"/>
  </w:num>
  <w:num w:numId="5">
    <w:abstractNumId w:val="29"/>
  </w:num>
  <w:num w:numId="6">
    <w:abstractNumId w:val="26"/>
  </w:num>
  <w:num w:numId="7">
    <w:abstractNumId w:val="7"/>
  </w:num>
  <w:num w:numId="8">
    <w:abstractNumId w:val="18"/>
  </w:num>
  <w:num w:numId="9">
    <w:abstractNumId w:val="17"/>
  </w:num>
  <w:num w:numId="10">
    <w:abstractNumId w:val="32"/>
  </w:num>
  <w:num w:numId="11">
    <w:abstractNumId w:val="34"/>
  </w:num>
  <w:num w:numId="12">
    <w:abstractNumId w:val="11"/>
  </w:num>
  <w:num w:numId="13">
    <w:abstractNumId w:val="3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24"/>
  </w:num>
  <w:num w:numId="18">
    <w:abstractNumId w:val="37"/>
  </w:num>
  <w:num w:numId="19">
    <w:abstractNumId w:val="25"/>
  </w:num>
  <w:num w:numId="20">
    <w:abstractNumId w:val="15"/>
  </w:num>
  <w:num w:numId="21">
    <w:abstractNumId w:val="33"/>
  </w:num>
  <w:num w:numId="22">
    <w:abstractNumId w:val="8"/>
  </w:num>
  <w:num w:numId="23">
    <w:abstractNumId w:val="10"/>
  </w:num>
  <w:num w:numId="24">
    <w:abstractNumId w:val="27"/>
  </w:num>
  <w:num w:numId="25">
    <w:abstractNumId w:val="0"/>
  </w:num>
  <w:num w:numId="26">
    <w:abstractNumId w:val="35"/>
  </w:num>
  <w:num w:numId="27">
    <w:abstractNumId w:val="13"/>
  </w:num>
  <w:num w:numId="28">
    <w:abstractNumId w:val="2"/>
  </w:num>
  <w:num w:numId="29">
    <w:abstractNumId w:val="22"/>
  </w:num>
  <w:num w:numId="30">
    <w:abstractNumId w:val="5"/>
  </w:num>
  <w:num w:numId="31">
    <w:abstractNumId w:val="36"/>
  </w:num>
  <w:num w:numId="32">
    <w:abstractNumId w:val="23"/>
  </w:num>
  <w:num w:numId="33">
    <w:abstractNumId w:val="28"/>
  </w:num>
  <w:num w:numId="34">
    <w:abstractNumId w:val="1"/>
  </w:num>
  <w:num w:numId="35">
    <w:abstractNumId w:val="12"/>
  </w:num>
  <w:num w:numId="36">
    <w:abstractNumId w:val="4"/>
  </w:num>
  <w:num w:numId="37">
    <w:abstractNumId w:val="19"/>
  </w:num>
  <w:num w:numId="38">
    <w:abstractNumId w:val="2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6E"/>
    <w:rsid w:val="00006AFD"/>
    <w:rsid w:val="00011583"/>
    <w:rsid w:val="000135F8"/>
    <w:rsid w:val="00027288"/>
    <w:rsid w:val="00037080"/>
    <w:rsid w:val="000370F5"/>
    <w:rsid w:val="00045C16"/>
    <w:rsid w:val="00050FCF"/>
    <w:rsid w:val="00053967"/>
    <w:rsid w:val="0005695F"/>
    <w:rsid w:val="00066D40"/>
    <w:rsid w:val="000819A0"/>
    <w:rsid w:val="0008402B"/>
    <w:rsid w:val="0009048D"/>
    <w:rsid w:val="000A0BDF"/>
    <w:rsid w:val="000C1B11"/>
    <w:rsid w:val="000D0E96"/>
    <w:rsid w:val="000D11A4"/>
    <w:rsid w:val="000E0DB5"/>
    <w:rsid w:val="000E4DAC"/>
    <w:rsid w:val="00105E1C"/>
    <w:rsid w:val="001233AA"/>
    <w:rsid w:val="0013205D"/>
    <w:rsid w:val="00134C3D"/>
    <w:rsid w:val="0013788A"/>
    <w:rsid w:val="001407BE"/>
    <w:rsid w:val="00144CF2"/>
    <w:rsid w:val="001831AB"/>
    <w:rsid w:val="00192AFC"/>
    <w:rsid w:val="00196EA6"/>
    <w:rsid w:val="001A72E5"/>
    <w:rsid w:val="001B287B"/>
    <w:rsid w:val="001D3CF0"/>
    <w:rsid w:val="001D6DB2"/>
    <w:rsid w:val="001E60EC"/>
    <w:rsid w:val="002015C3"/>
    <w:rsid w:val="0020615D"/>
    <w:rsid w:val="002065DA"/>
    <w:rsid w:val="002165D4"/>
    <w:rsid w:val="00227C9C"/>
    <w:rsid w:val="00251CB5"/>
    <w:rsid w:val="002527AC"/>
    <w:rsid w:val="00257198"/>
    <w:rsid w:val="00265485"/>
    <w:rsid w:val="002809D3"/>
    <w:rsid w:val="00281662"/>
    <w:rsid w:val="0028276E"/>
    <w:rsid w:val="002957A9"/>
    <w:rsid w:val="002B25BA"/>
    <w:rsid w:val="002B3D0D"/>
    <w:rsid w:val="002B6DE1"/>
    <w:rsid w:val="002E4ED8"/>
    <w:rsid w:val="003112E2"/>
    <w:rsid w:val="003140F9"/>
    <w:rsid w:val="0031760E"/>
    <w:rsid w:val="003300F2"/>
    <w:rsid w:val="00361832"/>
    <w:rsid w:val="003668C3"/>
    <w:rsid w:val="00372474"/>
    <w:rsid w:val="00375815"/>
    <w:rsid w:val="00385EBC"/>
    <w:rsid w:val="00390B07"/>
    <w:rsid w:val="00393D67"/>
    <w:rsid w:val="003967FA"/>
    <w:rsid w:val="003B44F7"/>
    <w:rsid w:val="003B47F6"/>
    <w:rsid w:val="003B745E"/>
    <w:rsid w:val="003C22E3"/>
    <w:rsid w:val="003C7AED"/>
    <w:rsid w:val="003D2435"/>
    <w:rsid w:val="003D60C5"/>
    <w:rsid w:val="003E08F3"/>
    <w:rsid w:val="003E0C39"/>
    <w:rsid w:val="003E4EA4"/>
    <w:rsid w:val="004012D4"/>
    <w:rsid w:val="00412708"/>
    <w:rsid w:val="00436459"/>
    <w:rsid w:val="004469CA"/>
    <w:rsid w:val="004518C7"/>
    <w:rsid w:val="00453851"/>
    <w:rsid w:val="00455AB7"/>
    <w:rsid w:val="00466E31"/>
    <w:rsid w:val="00471198"/>
    <w:rsid w:val="00475BCA"/>
    <w:rsid w:val="00492AA7"/>
    <w:rsid w:val="00494AD6"/>
    <w:rsid w:val="00497183"/>
    <w:rsid w:val="004A61B3"/>
    <w:rsid w:val="004C1D0E"/>
    <w:rsid w:val="004C4C7E"/>
    <w:rsid w:val="004C4F63"/>
    <w:rsid w:val="004D255C"/>
    <w:rsid w:val="004F0C3E"/>
    <w:rsid w:val="004F379D"/>
    <w:rsid w:val="0050402F"/>
    <w:rsid w:val="00512F70"/>
    <w:rsid w:val="00516F23"/>
    <w:rsid w:val="005226AB"/>
    <w:rsid w:val="00524893"/>
    <w:rsid w:val="00527EAD"/>
    <w:rsid w:val="00534DAC"/>
    <w:rsid w:val="005379B7"/>
    <w:rsid w:val="00550315"/>
    <w:rsid w:val="005922BF"/>
    <w:rsid w:val="005959E9"/>
    <w:rsid w:val="005A0680"/>
    <w:rsid w:val="005A308A"/>
    <w:rsid w:val="005A3952"/>
    <w:rsid w:val="005A434E"/>
    <w:rsid w:val="005A6050"/>
    <w:rsid w:val="005D4C07"/>
    <w:rsid w:val="005E0D7F"/>
    <w:rsid w:val="005E56D7"/>
    <w:rsid w:val="005F3696"/>
    <w:rsid w:val="006106C8"/>
    <w:rsid w:val="00612C21"/>
    <w:rsid w:val="006210DB"/>
    <w:rsid w:val="006210F0"/>
    <w:rsid w:val="006219A4"/>
    <w:rsid w:val="006269CE"/>
    <w:rsid w:val="00627C75"/>
    <w:rsid w:val="00630A67"/>
    <w:rsid w:val="00631D39"/>
    <w:rsid w:val="00645A68"/>
    <w:rsid w:val="00645BE5"/>
    <w:rsid w:val="00653F7A"/>
    <w:rsid w:val="00662024"/>
    <w:rsid w:val="00662C40"/>
    <w:rsid w:val="006A7B9D"/>
    <w:rsid w:val="006C00D4"/>
    <w:rsid w:val="006C0DF5"/>
    <w:rsid w:val="006C2A4E"/>
    <w:rsid w:val="006D4EF3"/>
    <w:rsid w:val="006D58C0"/>
    <w:rsid w:val="006E2679"/>
    <w:rsid w:val="007016DD"/>
    <w:rsid w:val="00707789"/>
    <w:rsid w:val="00722076"/>
    <w:rsid w:val="00723825"/>
    <w:rsid w:val="00723BAB"/>
    <w:rsid w:val="0072598E"/>
    <w:rsid w:val="00726670"/>
    <w:rsid w:val="00727759"/>
    <w:rsid w:val="0073066A"/>
    <w:rsid w:val="00731C81"/>
    <w:rsid w:val="00742AAC"/>
    <w:rsid w:val="00742EB3"/>
    <w:rsid w:val="00747B82"/>
    <w:rsid w:val="00766FD5"/>
    <w:rsid w:val="0078062E"/>
    <w:rsid w:val="0078117B"/>
    <w:rsid w:val="00797689"/>
    <w:rsid w:val="007A1AF7"/>
    <w:rsid w:val="007B097C"/>
    <w:rsid w:val="007B61B7"/>
    <w:rsid w:val="007B6FE1"/>
    <w:rsid w:val="007C6BD3"/>
    <w:rsid w:val="007C76A6"/>
    <w:rsid w:val="007D7780"/>
    <w:rsid w:val="00800E49"/>
    <w:rsid w:val="0081526B"/>
    <w:rsid w:val="00824D82"/>
    <w:rsid w:val="0084022A"/>
    <w:rsid w:val="008522F1"/>
    <w:rsid w:val="00854B93"/>
    <w:rsid w:val="00865EBE"/>
    <w:rsid w:val="008738E3"/>
    <w:rsid w:val="00875872"/>
    <w:rsid w:val="00880F0B"/>
    <w:rsid w:val="008857EE"/>
    <w:rsid w:val="0088652F"/>
    <w:rsid w:val="00891C7A"/>
    <w:rsid w:val="008A5352"/>
    <w:rsid w:val="008A71D8"/>
    <w:rsid w:val="008A787C"/>
    <w:rsid w:val="008B284D"/>
    <w:rsid w:val="008B3154"/>
    <w:rsid w:val="008B7FA0"/>
    <w:rsid w:val="008C40E6"/>
    <w:rsid w:val="008D2B89"/>
    <w:rsid w:val="008E505D"/>
    <w:rsid w:val="008E7DFC"/>
    <w:rsid w:val="00900CF1"/>
    <w:rsid w:val="00907FD5"/>
    <w:rsid w:val="0091696C"/>
    <w:rsid w:val="00921194"/>
    <w:rsid w:val="00936ADC"/>
    <w:rsid w:val="00944325"/>
    <w:rsid w:val="009553E7"/>
    <w:rsid w:val="00955FB4"/>
    <w:rsid w:val="009610CC"/>
    <w:rsid w:val="009636DC"/>
    <w:rsid w:val="00973C80"/>
    <w:rsid w:val="00987F81"/>
    <w:rsid w:val="00993877"/>
    <w:rsid w:val="00994FD5"/>
    <w:rsid w:val="009A1C26"/>
    <w:rsid w:val="009A3E36"/>
    <w:rsid w:val="009B0059"/>
    <w:rsid w:val="009C0451"/>
    <w:rsid w:val="009C4DBD"/>
    <w:rsid w:val="009F6279"/>
    <w:rsid w:val="009F7D37"/>
    <w:rsid w:val="00A03865"/>
    <w:rsid w:val="00A129C1"/>
    <w:rsid w:val="00A17304"/>
    <w:rsid w:val="00A315CE"/>
    <w:rsid w:val="00A45115"/>
    <w:rsid w:val="00A5766E"/>
    <w:rsid w:val="00A73CB4"/>
    <w:rsid w:val="00A80DB2"/>
    <w:rsid w:val="00A942FF"/>
    <w:rsid w:val="00A954D6"/>
    <w:rsid w:val="00AB09C8"/>
    <w:rsid w:val="00AB4FF1"/>
    <w:rsid w:val="00AC125C"/>
    <w:rsid w:val="00AD4B9B"/>
    <w:rsid w:val="00AD51DA"/>
    <w:rsid w:val="00AD5C49"/>
    <w:rsid w:val="00AD623B"/>
    <w:rsid w:val="00AE08C4"/>
    <w:rsid w:val="00B010F9"/>
    <w:rsid w:val="00B04C83"/>
    <w:rsid w:val="00B2281F"/>
    <w:rsid w:val="00B25E0B"/>
    <w:rsid w:val="00B305EC"/>
    <w:rsid w:val="00B35B99"/>
    <w:rsid w:val="00B4229E"/>
    <w:rsid w:val="00B57F01"/>
    <w:rsid w:val="00B84FFA"/>
    <w:rsid w:val="00B93D1F"/>
    <w:rsid w:val="00B954FA"/>
    <w:rsid w:val="00B97086"/>
    <w:rsid w:val="00BA3167"/>
    <w:rsid w:val="00BA5EE7"/>
    <w:rsid w:val="00BA6DFB"/>
    <w:rsid w:val="00BB6C0A"/>
    <w:rsid w:val="00BC364C"/>
    <w:rsid w:val="00BC3ECE"/>
    <w:rsid w:val="00BD7E71"/>
    <w:rsid w:val="00BE76CC"/>
    <w:rsid w:val="00BF1509"/>
    <w:rsid w:val="00C10B10"/>
    <w:rsid w:val="00C11402"/>
    <w:rsid w:val="00C159F7"/>
    <w:rsid w:val="00C22865"/>
    <w:rsid w:val="00C34F0D"/>
    <w:rsid w:val="00C35D7F"/>
    <w:rsid w:val="00C408B8"/>
    <w:rsid w:val="00C46454"/>
    <w:rsid w:val="00C46D72"/>
    <w:rsid w:val="00C4763D"/>
    <w:rsid w:val="00C5116B"/>
    <w:rsid w:val="00C604C4"/>
    <w:rsid w:val="00C66413"/>
    <w:rsid w:val="00C73F11"/>
    <w:rsid w:val="00C845B3"/>
    <w:rsid w:val="00C86088"/>
    <w:rsid w:val="00C868EB"/>
    <w:rsid w:val="00CA48AD"/>
    <w:rsid w:val="00CB2836"/>
    <w:rsid w:val="00CC4904"/>
    <w:rsid w:val="00CD7E22"/>
    <w:rsid w:val="00CD7FA5"/>
    <w:rsid w:val="00CE42C4"/>
    <w:rsid w:val="00CF2CF0"/>
    <w:rsid w:val="00CF356E"/>
    <w:rsid w:val="00D05C85"/>
    <w:rsid w:val="00D07C5C"/>
    <w:rsid w:val="00D11A88"/>
    <w:rsid w:val="00D12621"/>
    <w:rsid w:val="00D21C26"/>
    <w:rsid w:val="00D223C9"/>
    <w:rsid w:val="00D32963"/>
    <w:rsid w:val="00D4000D"/>
    <w:rsid w:val="00D675F8"/>
    <w:rsid w:val="00D7305A"/>
    <w:rsid w:val="00D8339B"/>
    <w:rsid w:val="00D83645"/>
    <w:rsid w:val="00D86FE4"/>
    <w:rsid w:val="00D96EB7"/>
    <w:rsid w:val="00D9787C"/>
    <w:rsid w:val="00DA24AC"/>
    <w:rsid w:val="00DD3094"/>
    <w:rsid w:val="00DD6B3A"/>
    <w:rsid w:val="00DE62D5"/>
    <w:rsid w:val="00DF197A"/>
    <w:rsid w:val="00E03196"/>
    <w:rsid w:val="00E160D9"/>
    <w:rsid w:val="00E20976"/>
    <w:rsid w:val="00E36B5E"/>
    <w:rsid w:val="00E36E66"/>
    <w:rsid w:val="00E474CF"/>
    <w:rsid w:val="00E673E2"/>
    <w:rsid w:val="00E74405"/>
    <w:rsid w:val="00E8003B"/>
    <w:rsid w:val="00EB0F1A"/>
    <w:rsid w:val="00EB1C63"/>
    <w:rsid w:val="00EB2523"/>
    <w:rsid w:val="00EC4E5A"/>
    <w:rsid w:val="00EE5F50"/>
    <w:rsid w:val="00EE6FFF"/>
    <w:rsid w:val="00EF2F82"/>
    <w:rsid w:val="00F01EC3"/>
    <w:rsid w:val="00F035BE"/>
    <w:rsid w:val="00F04596"/>
    <w:rsid w:val="00F07B04"/>
    <w:rsid w:val="00F20C90"/>
    <w:rsid w:val="00F21C95"/>
    <w:rsid w:val="00F22BEC"/>
    <w:rsid w:val="00F23195"/>
    <w:rsid w:val="00F263F0"/>
    <w:rsid w:val="00F421DD"/>
    <w:rsid w:val="00F5285A"/>
    <w:rsid w:val="00F554BF"/>
    <w:rsid w:val="00F725ED"/>
    <w:rsid w:val="00F773D5"/>
    <w:rsid w:val="00F8203F"/>
    <w:rsid w:val="00F86405"/>
    <w:rsid w:val="00F870E5"/>
    <w:rsid w:val="00F97BA1"/>
    <w:rsid w:val="00FA4ED1"/>
    <w:rsid w:val="00FA724C"/>
    <w:rsid w:val="00FB20F0"/>
    <w:rsid w:val="00FB24B3"/>
    <w:rsid w:val="00FC104A"/>
    <w:rsid w:val="00FE3CE2"/>
    <w:rsid w:val="00FE4574"/>
    <w:rsid w:val="00FE61FB"/>
    <w:rsid w:val="00FF1C18"/>
    <w:rsid w:val="00FF73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1679D"/>
  <w15:docId w15:val="{6F947782-7B0D-496A-82A0-BB6BC45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DA"/>
    <w:pPr>
      <w:overflowPunct w:val="0"/>
      <w:autoSpaceDE w:val="0"/>
      <w:autoSpaceDN w:val="0"/>
      <w:adjustRightInd w:val="0"/>
      <w:textAlignment w:val="baseline"/>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tekst">
    <w:name w:val="Standardtekst"/>
    <w:basedOn w:val="Normal"/>
    <w:rsid w:val="00AD51DA"/>
    <w:rPr>
      <w:sz w:val="24"/>
    </w:rPr>
  </w:style>
  <w:style w:type="character" w:customStyle="1" w:styleId="InitialStyle">
    <w:name w:val="InitialStyle"/>
    <w:rsid w:val="00AD51DA"/>
    <w:rPr>
      <w:rFonts w:ascii="Courier New" w:hAnsi="Courier New"/>
      <w:color w:val="auto"/>
      <w:spacing w:val="0"/>
      <w:sz w:val="24"/>
    </w:rPr>
  </w:style>
  <w:style w:type="paragraph" w:styleId="Tittel">
    <w:name w:val="Title"/>
    <w:basedOn w:val="Normal"/>
    <w:qFormat/>
    <w:rsid w:val="00AD51DA"/>
    <w:pPr>
      <w:jc w:val="center"/>
    </w:pPr>
    <w:rPr>
      <w:b/>
      <w:sz w:val="48"/>
    </w:rPr>
  </w:style>
  <w:style w:type="paragraph" w:styleId="Rentekst">
    <w:name w:val="Plain Text"/>
    <w:basedOn w:val="Normal"/>
    <w:link w:val="RentekstTegn"/>
    <w:uiPriority w:val="99"/>
    <w:unhideWhenUsed/>
    <w:rsid w:val="00742AAC"/>
    <w:pPr>
      <w:overflowPunct/>
      <w:autoSpaceDE/>
      <w:autoSpaceDN/>
      <w:adjustRightInd/>
      <w:textAlignment w:val="auto"/>
    </w:pPr>
    <w:rPr>
      <w:rFonts w:ascii="Consolas" w:eastAsia="Calibri" w:hAnsi="Consolas"/>
      <w:sz w:val="21"/>
      <w:szCs w:val="21"/>
      <w:lang w:eastAsia="en-US"/>
    </w:rPr>
  </w:style>
  <w:style w:type="character" w:customStyle="1" w:styleId="RentekstTegn">
    <w:name w:val="Ren tekst Tegn"/>
    <w:basedOn w:val="Standardskriftforavsnitt"/>
    <w:link w:val="Rentekst"/>
    <w:uiPriority w:val="99"/>
    <w:rsid w:val="00742AAC"/>
    <w:rPr>
      <w:rFonts w:ascii="Consolas" w:eastAsia="Calibri" w:hAnsi="Consolas" w:cs="Times New Roman"/>
      <w:sz w:val="21"/>
      <w:szCs w:val="21"/>
      <w:lang w:eastAsia="en-US"/>
    </w:rPr>
  </w:style>
  <w:style w:type="paragraph" w:styleId="Bobletekst">
    <w:name w:val="Balloon Text"/>
    <w:basedOn w:val="Normal"/>
    <w:link w:val="BobletekstTegn"/>
    <w:rsid w:val="00281662"/>
    <w:rPr>
      <w:rFonts w:ascii="Tahoma" w:hAnsi="Tahoma" w:cs="Tahoma"/>
      <w:sz w:val="16"/>
      <w:szCs w:val="16"/>
    </w:rPr>
  </w:style>
  <w:style w:type="character" w:customStyle="1" w:styleId="BobletekstTegn">
    <w:name w:val="Bobletekst Tegn"/>
    <w:basedOn w:val="Standardskriftforavsnitt"/>
    <w:link w:val="Bobletekst"/>
    <w:rsid w:val="00281662"/>
    <w:rPr>
      <w:rFonts w:ascii="Tahoma" w:hAnsi="Tahoma" w:cs="Tahoma"/>
      <w:sz w:val="16"/>
      <w:szCs w:val="16"/>
    </w:rPr>
  </w:style>
  <w:style w:type="paragraph" w:styleId="Listeavsnitt">
    <w:name w:val="List Paragraph"/>
    <w:basedOn w:val="Normal"/>
    <w:uiPriority w:val="34"/>
    <w:qFormat/>
    <w:rsid w:val="00281662"/>
    <w:pPr>
      <w:overflowPunct/>
      <w:autoSpaceDE/>
      <w:autoSpaceDN/>
      <w:adjustRightInd/>
      <w:ind w:left="720"/>
      <w:textAlignment w:val="auto"/>
    </w:pPr>
    <w:rPr>
      <w:rFonts w:ascii="Calibri" w:eastAsiaTheme="minorHAnsi" w:hAnsi="Calibri"/>
      <w:sz w:val="22"/>
      <w:szCs w:val="22"/>
    </w:rPr>
  </w:style>
  <w:style w:type="character" w:styleId="Hyperkobling">
    <w:name w:val="Hyperlink"/>
    <w:basedOn w:val="Standardskriftforavsnitt"/>
    <w:rsid w:val="006A7B9D"/>
    <w:rPr>
      <w:color w:val="0000FF" w:themeColor="hyperlink"/>
      <w:u w:val="single"/>
    </w:rPr>
  </w:style>
  <w:style w:type="paragraph" w:styleId="Topptekst">
    <w:name w:val="header"/>
    <w:basedOn w:val="Normal"/>
    <w:link w:val="TopptekstTegn"/>
    <w:uiPriority w:val="99"/>
    <w:rsid w:val="00144CF2"/>
    <w:pPr>
      <w:tabs>
        <w:tab w:val="center" w:pos="4536"/>
        <w:tab w:val="right" w:pos="9072"/>
      </w:tabs>
    </w:pPr>
  </w:style>
  <w:style w:type="character" w:customStyle="1" w:styleId="TopptekstTegn">
    <w:name w:val="Topptekst Tegn"/>
    <w:basedOn w:val="Standardskriftforavsnitt"/>
    <w:link w:val="Topptekst"/>
    <w:uiPriority w:val="99"/>
    <w:rsid w:val="00144CF2"/>
  </w:style>
  <w:style w:type="paragraph" w:styleId="Bunntekst">
    <w:name w:val="footer"/>
    <w:basedOn w:val="Normal"/>
    <w:link w:val="BunntekstTegn"/>
    <w:rsid w:val="00144CF2"/>
    <w:pPr>
      <w:tabs>
        <w:tab w:val="center" w:pos="4536"/>
        <w:tab w:val="right" w:pos="9072"/>
      </w:tabs>
    </w:pPr>
  </w:style>
  <w:style w:type="character" w:customStyle="1" w:styleId="BunntekstTegn">
    <w:name w:val="Bunntekst Tegn"/>
    <w:basedOn w:val="Standardskriftforavsnitt"/>
    <w:link w:val="Bunntekst"/>
    <w:rsid w:val="0014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51815">
      <w:bodyDiv w:val="1"/>
      <w:marLeft w:val="0"/>
      <w:marRight w:val="0"/>
      <w:marTop w:val="0"/>
      <w:marBottom w:val="0"/>
      <w:divBdr>
        <w:top w:val="none" w:sz="0" w:space="0" w:color="auto"/>
        <w:left w:val="none" w:sz="0" w:space="0" w:color="auto"/>
        <w:bottom w:val="none" w:sz="0" w:space="0" w:color="auto"/>
        <w:right w:val="none" w:sz="0" w:space="0" w:color="auto"/>
      </w:divBdr>
    </w:div>
    <w:div w:id="816535227">
      <w:bodyDiv w:val="1"/>
      <w:marLeft w:val="0"/>
      <w:marRight w:val="0"/>
      <w:marTop w:val="0"/>
      <w:marBottom w:val="0"/>
      <w:divBdr>
        <w:top w:val="none" w:sz="0" w:space="0" w:color="auto"/>
        <w:left w:val="none" w:sz="0" w:space="0" w:color="auto"/>
        <w:bottom w:val="none" w:sz="0" w:space="0" w:color="auto"/>
        <w:right w:val="none" w:sz="0" w:space="0" w:color="auto"/>
      </w:divBdr>
    </w:div>
    <w:div w:id="1155606300">
      <w:bodyDiv w:val="1"/>
      <w:marLeft w:val="0"/>
      <w:marRight w:val="0"/>
      <w:marTop w:val="0"/>
      <w:marBottom w:val="0"/>
      <w:divBdr>
        <w:top w:val="none" w:sz="0" w:space="0" w:color="auto"/>
        <w:left w:val="none" w:sz="0" w:space="0" w:color="auto"/>
        <w:bottom w:val="none" w:sz="0" w:space="0" w:color="auto"/>
        <w:right w:val="none" w:sz="0" w:space="0" w:color="auto"/>
      </w:divBdr>
    </w:div>
    <w:div w:id="1864974017">
      <w:bodyDiv w:val="1"/>
      <w:marLeft w:val="0"/>
      <w:marRight w:val="0"/>
      <w:marTop w:val="0"/>
      <w:marBottom w:val="0"/>
      <w:divBdr>
        <w:top w:val="none" w:sz="0" w:space="0" w:color="auto"/>
        <w:left w:val="none" w:sz="0" w:space="0" w:color="auto"/>
        <w:bottom w:val="none" w:sz="0" w:space="0" w:color="auto"/>
        <w:right w:val="none" w:sz="0" w:space="0" w:color="auto"/>
      </w:divBdr>
    </w:div>
    <w:div w:id="20614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A6553CE22AF2A46B8A1F13B6D820332" ma:contentTypeVersion="2" ma:contentTypeDescription="Opprett et nytt dokument." ma:contentTypeScope="" ma:versionID="69bda7197052680593e5c8a1f0cc8cce">
  <xsd:schema xmlns:xsd="http://www.w3.org/2001/XMLSchema" xmlns:xs="http://www.w3.org/2001/XMLSchema" xmlns:p="http://schemas.microsoft.com/office/2006/metadata/properties" xmlns:ns2="a6d298be-3979-47cd-b37e-b5ffcc5f09fe" targetNamespace="http://schemas.microsoft.com/office/2006/metadata/properties" ma:root="true" ma:fieldsID="8bea59378127b09188fe1d92bff0ece4" ns2:_="">
    <xsd:import namespace="a6d298be-3979-47cd-b37e-b5ffcc5f09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298be-3979-47cd-b37e-b5ffcc5f0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99B95-2211-44E1-B46F-6E68B7972434}">
  <ds:schemaRefs>
    <ds:schemaRef ds:uri="http://schemas.openxmlformats.org/officeDocument/2006/bibliography"/>
  </ds:schemaRefs>
</ds:datastoreItem>
</file>

<file path=customXml/itemProps2.xml><?xml version="1.0" encoding="utf-8"?>
<ds:datastoreItem xmlns:ds="http://schemas.openxmlformats.org/officeDocument/2006/customXml" ds:itemID="{A66F7DC9-74F7-4D64-8594-0D9713B4CEAD}"/>
</file>

<file path=customXml/itemProps3.xml><?xml version="1.0" encoding="utf-8"?>
<ds:datastoreItem xmlns:ds="http://schemas.openxmlformats.org/officeDocument/2006/customXml" ds:itemID="{D2B28E56-9E22-4DC7-AC2B-DA08462F2BD6}"/>
</file>

<file path=customXml/itemProps4.xml><?xml version="1.0" encoding="utf-8"?>
<ds:datastoreItem xmlns:ds="http://schemas.openxmlformats.org/officeDocument/2006/customXml" ds:itemID="{9FA936B2-B94A-41EC-B381-D2E3B64C5B5E}"/>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7034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ØSTRE TOTEN KOMMUNE</vt:lpstr>
    </vt:vector>
  </TitlesOfParts>
  <Company>Østre Toten kommune</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ØSTRE TOTEN KOMMUNE</dc:title>
  <dc:creator>Østre Toten kommune</dc:creator>
  <cp:lastModifiedBy>Johanne Brauten</cp:lastModifiedBy>
  <cp:revision>3</cp:revision>
  <cp:lastPrinted>2016-09-22T15:11:00Z</cp:lastPrinted>
  <dcterms:created xsi:type="dcterms:W3CDTF">2021-01-21T19:32:00Z</dcterms:created>
  <dcterms:modified xsi:type="dcterms:W3CDTF">2021-01-21T19:33:00Z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0x0101000A6553CE22AF2A46B8A1F13B6D820332</vt:lpwstr>
  </property>
</Properties>
</file>