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F1EB2E" w14:textId="77777777" w:rsidR="00627ABD" w:rsidRPr="001B6DAB" w:rsidRDefault="00627ABD" w:rsidP="00627ABD">
      <w:pPr>
        <w:rPr>
          <w:rFonts w:cstheme="minorHAnsi"/>
          <w:b/>
        </w:rPr>
      </w:pPr>
      <w:r w:rsidRPr="001B6DAB">
        <w:rPr>
          <w:rFonts w:cstheme="minorHAnsi"/>
          <w:b/>
        </w:rPr>
        <w:t xml:space="preserve">Referat FAU-møte Sandved skole </w:t>
      </w:r>
    </w:p>
    <w:p w14:paraId="0CD83CF3" w14:textId="4A9A3C50" w:rsidR="00627ABD" w:rsidRPr="001B6DAB" w:rsidRDefault="00627ABD" w:rsidP="00627ABD">
      <w:pPr>
        <w:rPr>
          <w:rFonts w:cstheme="minorHAnsi"/>
        </w:rPr>
      </w:pPr>
      <w:r w:rsidRPr="001B6DAB">
        <w:rPr>
          <w:rFonts w:cstheme="minorHAnsi"/>
          <w:b/>
        </w:rPr>
        <w:t>Dato</w:t>
      </w:r>
      <w:r w:rsidRPr="001B6DAB">
        <w:rPr>
          <w:rFonts w:cstheme="minorHAnsi"/>
        </w:rPr>
        <w:t xml:space="preserve">: </w:t>
      </w:r>
    </w:p>
    <w:p w14:paraId="5EA6E5B5" w14:textId="77777777" w:rsidR="00627ABD" w:rsidRPr="001B6DAB" w:rsidRDefault="00627ABD" w:rsidP="00627ABD">
      <w:pPr>
        <w:rPr>
          <w:rFonts w:cstheme="minorHAnsi"/>
        </w:rPr>
      </w:pPr>
      <w:r w:rsidRPr="001B6DAB">
        <w:rPr>
          <w:rFonts w:cstheme="minorHAnsi"/>
          <w:b/>
        </w:rPr>
        <w:t>Tidspunkt:</w:t>
      </w:r>
      <w:r w:rsidRPr="001B6DAB">
        <w:rPr>
          <w:rFonts w:cstheme="minorHAnsi"/>
        </w:rPr>
        <w:t xml:space="preserve"> 18:00 – 19:30, etterfulgt av evt. komite- arbeid.</w:t>
      </w:r>
    </w:p>
    <w:p w14:paraId="43C729C5" w14:textId="77777777" w:rsidR="00627ABD" w:rsidRPr="001B6DAB" w:rsidRDefault="00627ABD" w:rsidP="00627ABD">
      <w:pPr>
        <w:rPr>
          <w:rFonts w:cstheme="minorHAnsi"/>
        </w:rPr>
      </w:pPr>
      <w:r w:rsidRPr="001B6DAB">
        <w:rPr>
          <w:rFonts w:cstheme="minorHAnsi"/>
          <w:b/>
        </w:rPr>
        <w:t>Sted:</w:t>
      </w:r>
      <w:r w:rsidRPr="001B6DAB">
        <w:rPr>
          <w:rFonts w:cstheme="minorHAnsi"/>
        </w:rPr>
        <w:t xml:space="preserve"> Lærerværelset, Sandved skole</w:t>
      </w:r>
    </w:p>
    <w:p w14:paraId="167A210A" w14:textId="66524922" w:rsidR="00C87566" w:rsidRPr="001B6DAB" w:rsidRDefault="00D41660" w:rsidP="00D41660">
      <w:pPr>
        <w:rPr>
          <w:rFonts w:cstheme="minorHAnsi"/>
        </w:rPr>
      </w:pPr>
      <w:r w:rsidRPr="001B6DAB">
        <w:rPr>
          <w:rFonts w:cstheme="minorHAnsi"/>
          <w:b/>
        </w:rPr>
        <w:t>Tilstede</w:t>
      </w:r>
      <w:r w:rsidRPr="001B6DAB">
        <w:rPr>
          <w:rFonts w:cstheme="minorHAnsi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3"/>
        <w:gridCol w:w="525"/>
        <w:gridCol w:w="553"/>
        <w:gridCol w:w="525"/>
        <w:gridCol w:w="553"/>
        <w:gridCol w:w="526"/>
        <w:gridCol w:w="553"/>
        <w:gridCol w:w="526"/>
        <w:gridCol w:w="553"/>
        <w:gridCol w:w="526"/>
        <w:gridCol w:w="553"/>
        <w:gridCol w:w="506"/>
        <w:gridCol w:w="553"/>
        <w:gridCol w:w="503"/>
        <w:gridCol w:w="835"/>
        <w:gridCol w:w="503"/>
      </w:tblGrid>
      <w:tr w:rsidR="00D41660" w:rsidRPr="001B6DAB" w14:paraId="3523A206" w14:textId="77777777" w:rsidTr="00B36886">
        <w:tc>
          <w:tcPr>
            <w:tcW w:w="553" w:type="dxa"/>
          </w:tcPr>
          <w:p w14:paraId="1162256D" w14:textId="77777777" w:rsidR="00D41660" w:rsidRPr="001B6DAB" w:rsidRDefault="00D41660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1a</w:t>
            </w:r>
          </w:p>
        </w:tc>
        <w:tc>
          <w:tcPr>
            <w:tcW w:w="525" w:type="dxa"/>
          </w:tcPr>
          <w:p w14:paraId="7D428DB4" w14:textId="32311F03" w:rsidR="00D41660" w:rsidRPr="001B6DAB" w:rsidRDefault="0081156E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7D431AB0" w14:textId="77777777" w:rsidR="00D41660" w:rsidRPr="001B6DAB" w:rsidRDefault="00D41660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2a</w:t>
            </w:r>
          </w:p>
        </w:tc>
        <w:tc>
          <w:tcPr>
            <w:tcW w:w="525" w:type="dxa"/>
          </w:tcPr>
          <w:p w14:paraId="1263CC26" w14:textId="7AC2CCFF" w:rsidR="00D41660" w:rsidRPr="001B6DAB" w:rsidRDefault="0081156E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199B8B2C" w14:textId="77777777" w:rsidR="00D41660" w:rsidRPr="001B6DAB" w:rsidRDefault="00D41660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3a</w:t>
            </w:r>
          </w:p>
        </w:tc>
        <w:tc>
          <w:tcPr>
            <w:tcW w:w="526" w:type="dxa"/>
          </w:tcPr>
          <w:p w14:paraId="7F36E7C1" w14:textId="6AFD0711" w:rsidR="00D41660" w:rsidRPr="001B6DAB" w:rsidRDefault="0081156E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7865CFF8" w14:textId="77777777" w:rsidR="00D41660" w:rsidRPr="001B6DAB" w:rsidRDefault="00D41660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4a</w:t>
            </w:r>
          </w:p>
        </w:tc>
        <w:tc>
          <w:tcPr>
            <w:tcW w:w="526" w:type="dxa"/>
          </w:tcPr>
          <w:p w14:paraId="74E85CD8" w14:textId="42906997" w:rsidR="00D41660" w:rsidRPr="001B6DAB" w:rsidRDefault="0081156E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113EBF23" w14:textId="77777777" w:rsidR="00D41660" w:rsidRPr="001B6DAB" w:rsidRDefault="00D41660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5a</w:t>
            </w:r>
          </w:p>
        </w:tc>
        <w:tc>
          <w:tcPr>
            <w:tcW w:w="526" w:type="dxa"/>
          </w:tcPr>
          <w:p w14:paraId="2F374E26" w14:textId="44765C07" w:rsidR="00D41660" w:rsidRPr="001B6DAB" w:rsidRDefault="0081156E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77BDD6A0" w14:textId="77777777" w:rsidR="00D41660" w:rsidRPr="001B6DAB" w:rsidRDefault="00D41660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6a</w:t>
            </w:r>
          </w:p>
        </w:tc>
        <w:tc>
          <w:tcPr>
            <w:tcW w:w="506" w:type="dxa"/>
          </w:tcPr>
          <w:p w14:paraId="48DFBBA0" w14:textId="1D77E5E5" w:rsidR="00D41660" w:rsidRPr="001B6DAB" w:rsidRDefault="0081156E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4A2DBA92" w14:textId="77777777" w:rsidR="00D41660" w:rsidRPr="001B6DAB" w:rsidRDefault="00D41660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7a</w:t>
            </w:r>
          </w:p>
        </w:tc>
        <w:tc>
          <w:tcPr>
            <w:tcW w:w="503" w:type="dxa"/>
          </w:tcPr>
          <w:p w14:paraId="575B5DE3" w14:textId="4884DC68" w:rsidR="00D41660" w:rsidRPr="001B6DAB" w:rsidRDefault="00D41660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835" w:type="dxa"/>
          </w:tcPr>
          <w:p w14:paraId="672DA80D" w14:textId="77777777" w:rsidR="00D41660" w:rsidRPr="001B6DAB" w:rsidRDefault="00D41660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SFO 1</w:t>
            </w:r>
          </w:p>
        </w:tc>
        <w:tc>
          <w:tcPr>
            <w:tcW w:w="503" w:type="dxa"/>
          </w:tcPr>
          <w:p w14:paraId="5D94EBB7" w14:textId="76AC0E37" w:rsidR="00D41660" w:rsidRPr="001B6DAB" w:rsidRDefault="00D41660" w:rsidP="00B36886">
            <w:pPr>
              <w:rPr>
                <w:rFonts w:cstheme="minorHAnsi"/>
                <w:lang w:val="en-GB"/>
              </w:rPr>
            </w:pPr>
          </w:p>
        </w:tc>
      </w:tr>
      <w:tr w:rsidR="00D41660" w:rsidRPr="001B6DAB" w14:paraId="142008E6" w14:textId="77777777" w:rsidTr="00B36886">
        <w:tc>
          <w:tcPr>
            <w:tcW w:w="553" w:type="dxa"/>
          </w:tcPr>
          <w:p w14:paraId="330B9227" w14:textId="77777777" w:rsidR="00D41660" w:rsidRPr="001B6DAB" w:rsidRDefault="00D41660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1b</w:t>
            </w:r>
          </w:p>
        </w:tc>
        <w:tc>
          <w:tcPr>
            <w:tcW w:w="525" w:type="dxa"/>
          </w:tcPr>
          <w:p w14:paraId="5DF2B111" w14:textId="217F78EE" w:rsidR="00D41660" w:rsidRPr="001B6DAB" w:rsidRDefault="0081156E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427FBD48" w14:textId="77777777" w:rsidR="00D41660" w:rsidRPr="001B6DAB" w:rsidRDefault="00D41660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2b</w:t>
            </w:r>
          </w:p>
        </w:tc>
        <w:tc>
          <w:tcPr>
            <w:tcW w:w="525" w:type="dxa"/>
          </w:tcPr>
          <w:p w14:paraId="398D4068" w14:textId="1E3F4BB9" w:rsidR="00D41660" w:rsidRPr="001B6DAB" w:rsidRDefault="0081156E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7AECBA08" w14:textId="77777777" w:rsidR="00D41660" w:rsidRPr="001B6DAB" w:rsidRDefault="00D41660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3b</w:t>
            </w:r>
          </w:p>
        </w:tc>
        <w:tc>
          <w:tcPr>
            <w:tcW w:w="526" w:type="dxa"/>
          </w:tcPr>
          <w:p w14:paraId="66A9C675" w14:textId="08050EB1" w:rsidR="00D41660" w:rsidRPr="001B6DAB" w:rsidRDefault="0081156E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1A2F5298" w14:textId="77777777" w:rsidR="00D41660" w:rsidRPr="001B6DAB" w:rsidRDefault="00D41660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4b</w:t>
            </w:r>
          </w:p>
        </w:tc>
        <w:tc>
          <w:tcPr>
            <w:tcW w:w="526" w:type="dxa"/>
          </w:tcPr>
          <w:p w14:paraId="24804DC3" w14:textId="392F8ADD" w:rsidR="00D41660" w:rsidRPr="001B6DAB" w:rsidRDefault="0081156E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693402AF" w14:textId="77777777" w:rsidR="00D41660" w:rsidRPr="001B6DAB" w:rsidRDefault="00D41660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5b</w:t>
            </w:r>
          </w:p>
        </w:tc>
        <w:tc>
          <w:tcPr>
            <w:tcW w:w="526" w:type="dxa"/>
          </w:tcPr>
          <w:p w14:paraId="0B57F368" w14:textId="0BB551C9" w:rsidR="00D41660" w:rsidRPr="001B6DAB" w:rsidRDefault="0081156E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48218B9C" w14:textId="77777777" w:rsidR="00D41660" w:rsidRPr="001B6DAB" w:rsidRDefault="00D41660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6b</w:t>
            </w:r>
          </w:p>
        </w:tc>
        <w:tc>
          <w:tcPr>
            <w:tcW w:w="506" w:type="dxa"/>
          </w:tcPr>
          <w:p w14:paraId="49F5CDAB" w14:textId="1BBB43C2" w:rsidR="00D41660" w:rsidRPr="001B6DAB" w:rsidRDefault="0081156E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75DFE578" w14:textId="77777777" w:rsidR="00D41660" w:rsidRPr="001B6DAB" w:rsidRDefault="00D41660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7b</w:t>
            </w:r>
          </w:p>
        </w:tc>
        <w:tc>
          <w:tcPr>
            <w:tcW w:w="503" w:type="dxa"/>
          </w:tcPr>
          <w:p w14:paraId="29733052" w14:textId="2C08679C" w:rsidR="00D41660" w:rsidRPr="001B6DAB" w:rsidRDefault="00D41660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835" w:type="dxa"/>
          </w:tcPr>
          <w:p w14:paraId="431179DA" w14:textId="5B23B774" w:rsidR="00D41660" w:rsidRPr="001B6DAB" w:rsidRDefault="00D41660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503" w:type="dxa"/>
          </w:tcPr>
          <w:p w14:paraId="107C85A7" w14:textId="19F91F27" w:rsidR="00D41660" w:rsidRPr="001B6DAB" w:rsidRDefault="00D41660" w:rsidP="00B36886">
            <w:pPr>
              <w:rPr>
                <w:rFonts w:cstheme="minorHAnsi"/>
                <w:lang w:val="en-GB"/>
              </w:rPr>
            </w:pPr>
          </w:p>
        </w:tc>
      </w:tr>
      <w:tr w:rsidR="00D41660" w:rsidRPr="001B6DAB" w14:paraId="6A7702B2" w14:textId="77777777" w:rsidTr="00CC4AF8">
        <w:trPr>
          <w:trHeight w:val="364"/>
        </w:trPr>
        <w:tc>
          <w:tcPr>
            <w:tcW w:w="553" w:type="dxa"/>
          </w:tcPr>
          <w:p w14:paraId="2C021FFF" w14:textId="77777777" w:rsidR="00D41660" w:rsidRPr="001B6DAB" w:rsidRDefault="00D41660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1c</w:t>
            </w:r>
          </w:p>
        </w:tc>
        <w:tc>
          <w:tcPr>
            <w:tcW w:w="525" w:type="dxa"/>
          </w:tcPr>
          <w:p w14:paraId="68923534" w14:textId="324EF6D6" w:rsidR="00D41660" w:rsidRPr="001B6DAB" w:rsidRDefault="0081156E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4C0FF53D" w14:textId="77777777" w:rsidR="00D41660" w:rsidRPr="001B6DAB" w:rsidRDefault="00D41660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2c</w:t>
            </w:r>
          </w:p>
        </w:tc>
        <w:tc>
          <w:tcPr>
            <w:tcW w:w="525" w:type="dxa"/>
          </w:tcPr>
          <w:p w14:paraId="1B400DD6" w14:textId="608BC8F7" w:rsidR="00D41660" w:rsidRPr="001B6DAB" w:rsidRDefault="00D41660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553" w:type="dxa"/>
          </w:tcPr>
          <w:p w14:paraId="035F9B12" w14:textId="77777777" w:rsidR="00D41660" w:rsidRPr="001B6DAB" w:rsidRDefault="00D41660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3c</w:t>
            </w:r>
          </w:p>
        </w:tc>
        <w:tc>
          <w:tcPr>
            <w:tcW w:w="526" w:type="dxa"/>
          </w:tcPr>
          <w:p w14:paraId="05CCAA3B" w14:textId="1B42460B" w:rsidR="00D41660" w:rsidRPr="001B6DAB" w:rsidRDefault="00D41660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553" w:type="dxa"/>
          </w:tcPr>
          <w:p w14:paraId="17AB3EC0" w14:textId="77777777" w:rsidR="00D41660" w:rsidRPr="001B6DAB" w:rsidRDefault="00D41660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4c</w:t>
            </w:r>
          </w:p>
        </w:tc>
        <w:tc>
          <w:tcPr>
            <w:tcW w:w="526" w:type="dxa"/>
          </w:tcPr>
          <w:p w14:paraId="1F9310C3" w14:textId="6FEF2549" w:rsidR="00D41660" w:rsidRPr="001B6DAB" w:rsidRDefault="0081156E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67F6C77A" w14:textId="77777777" w:rsidR="00D41660" w:rsidRPr="001B6DAB" w:rsidRDefault="00D41660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5c</w:t>
            </w:r>
          </w:p>
        </w:tc>
        <w:tc>
          <w:tcPr>
            <w:tcW w:w="526" w:type="dxa"/>
          </w:tcPr>
          <w:p w14:paraId="014F8DD5" w14:textId="460F4C4F" w:rsidR="00D41660" w:rsidRPr="001B6DAB" w:rsidRDefault="0081156E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6400D72E" w14:textId="77777777" w:rsidR="00D41660" w:rsidRPr="001B6DAB" w:rsidRDefault="00D41660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6c</w:t>
            </w:r>
          </w:p>
        </w:tc>
        <w:tc>
          <w:tcPr>
            <w:tcW w:w="506" w:type="dxa"/>
          </w:tcPr>
          <w:p w14:paraId="0F4BDF66" w14:textId="7A231A7A" w:rsidR="00D41660" w:rsidRPr="001B6DAB" w:rsidRDefault="0081156E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6CC60945" w14:textId="77777777" w:rsidR="00D41660" w:rsidRPr="001B6DAB" w:rsidRDefault="00D41660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7c</w:t>
            </w:r>
          </w:p>
        </w:tc>
        <w:tc>
          <w:tcPr>
            <w:tcW w:w="503" w:type="dxa"/>
          </w:tcPr>
          <w:p w14:paraId="045E8545" w14:textId="597B9FBD" w:rsidR="00D41660" w:rsidRPr="001B6DAB" w:rsidRDefault="00D41660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835" w:type="dxa"/>
          </w:tcPr>
          <w:p w14:paraId="392B5C71" w14:textId="77777777" w:rsidR="00D41660" w:rsidRPr="001B6DAB" w:rsidRDefault="00D41660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503" w:type="dxa"/>
          </w:tcPr>
          <w:p w14:paraId="4F86339E" w14:textId="77777777" w:rsidR="00D41660" w:rsidRPr="001B6DAB" w:rsidRDefault="00D41660" w:rsidP="00B36886">
            <w:pPr>
              <w:rPr>
                <w:rFonts w:cstheme="minorHAnsi"/>
                <w:lang w:val="en-GB"/>
              </w:rPr>
            </w:pPr>
          </w:p>
        </w:tc>
      </w:tr>
      <w:tr w:rsidR="00D41660" w:rsidRPr="001B6DAB" w14:paraId="2B55373A" w14:textId="77777777" w:rsidTr="00B36886">
        <w:tc>
          <w:tcPr>
            <w:tcW w:w="553" w:type="dxa"/>
          </w:tcPr>
          <w:p w14:paraId="72AF5FBF" w14:textId="77777777" w:rsidR="00D41660" w:rsidRPr="001B6DAB" w:rsidRDefault="00D41660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1d</w:t>
            </w:r>
          </w:p>
        </w:tc>
        <w:tc>
          <w:tcPr>
            <w:tcW w:w="525" w:type="dxa"/>
          </w:tcPr>
          <w:p w14:paraId="4CF9109B" w14:textId="1A60484F" w:rsidR="00D41660" w:rsidRPr="001B6DAB" w:rsidRDefault="0081156E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09FEEBA5" w14:textId="77777777" w:rsidR="00D41660" w:rsidRPr="001B6DAB" w:rsidRDefault="00D41660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2d</w:t>
            </w:r>
          </w:p>
        </w:tc>
        <w:tc>
          <w:tcPr>
            <w:tcW w:w="525" w:type="dxa"/>
          </w:tcPr>
          <w:p w14:paraId="13A2CA8C" w14:textId="7D48C00F" w:rsidR="00D41660" w:rsidRPr="001B6DAB" w:rsidRDefault="0081156E" w:rsidP="00CA3837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674119C6" w14:textId="77777777" w:rsidR="00D41660" w:rsidRPr="001B6DAB" w:rsidRDefault="00D41660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3d</w:t>
            </w:r>
          </w:p>
        </w:tc>
        <w:tc>
          <w:tcPr>
            <w:tcW w:w="526" w:type="dxa"/>
          </w:tcPr>
          <w:p w14:paraId="4786B49E" w14:textId="451144FD" w:rsidR="00D41660" w:rsidRPr="001B6DAB" w:rsidRDefault="0081156E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15CBFCA0" w14:textId="77777777" w:rsidR="00D41660" w:rsidRPr="001B6DAB" w:rsidRDefault="00D41660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4d</w:t>
            </w:r>
          </w:p>
        </w:tc>
        <w:tc>
          <w:tcPr>
            <w:tcW w:w="526" w:type="dxa"/>
          </w:tcPr>
          <w:p w14:paraId="4DA736D4" w14:textId="5AAFD3A9" w:rsidR="00D41660" w:rsidRPr="001B6DAB" w:rsidRDefault="007677B7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22EF3F68" w14:textId="4F32742D" w:rsidR="00D41660" w:rsidRPr="001B6DAB" w:rsidRDefault="00134482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5d</w:t>
            </w:r>
          </w:p>
        </w:tc>
        <w:tc>
          <w:tcPr>
            <w:tcW w:w="526" w:type="dxa"/>
          </w:tcPr>
          <w:p w14:paraId="4F602AD5" w14:textId="53EF46B1" w:rsidR="00D41660" w:rsidRPr="001B6DAB" w:rsidRDefault="0081156E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3758141B" w14:textId="5E5D1D2B" w:rsidR="00D41660" w:rsidRPr="001B6DAB" w:rsidRDefault="002D7330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6d</w:t>
            </w:r>
          </w:p>
        </w:tc>
        <w:tc>
          <w:tcPr>
            <w:tcW w:w="506" w:type="dxa"/>
          </w:tcPr>
          <w:p w14:paraId="49082AC5" w14:textId="2FBBB295" w:rsidR="00D41660" w:rsidRPr="001B6DAB" w:rsidRDefault="0081156E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595DB509" w14:textId="14455916" w:rsidR="00D41660" w:rsidRPr="001B6DAB" w:rsidRDefault="00046FDB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7d</w:t>
            </w:r>
          </w:p>
        </w:tc>
        <w:tc>
          <w:tcPr>
            <w:tcW w:w="503" w:type="dxa"/>
          </w:tcPr>
          <w:p w14:paraId="7AF70291" w14:textId="77777777" w:rsidR="00D41660" w:rsidRPr="001B6DAB" w:rsidRDefault="00D41660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835" w:type="dxa"/>
          </w:tcPr>
          <w:p w14:paraId="712A6EE2" w14:textId="77777777" w:rsidR="00D41660" w:rsidRPr="001B6DAB" w:rsidRDefault="00D41660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503" w:type="dxa"/>
          </w:tcPr>
          <w:p w14:paraId="03ECB7D6" w14:textId="77777777" w:rsidR="00D41660" w:rsidRPr="001B6DAB" w:rsidRDefault="00D41660" w:rsidP="00B36886">
            <w:pPr>
              <w:rPr>
                <w:rFonts w:cstheme="minorHAnsi"/>
                <w:lang w:val="en-GB"/>
              </w:rPr>
            </w:pPr>
          </w:p>
        </w:tc>
      </w:tr>
    </w:tbl>
    <w:p w14:paraId="7F348588" w14:textId="77777777" w:rsidR="00D41660" w:rsidRPr="001B6DAB" w:rsidRDefault="00D41660" w:rsidP="00D41660">
      <w:pPr>
        <w:spacing w:line="240" w:lineRule="auto"/>
        <w:rPr>
          <w:rFonts w:cstheme="minorHAnsi"/>
        </w:rPr>
      </w:pPr>
    </w:p>
    <w:p w14:paraId="5D05E1C3" w14:textId="29234B87" w:rsidR="00CB2A00" w:rsidRPr="001B6DAB" w:rsidRDefault="00D41660" w:rsidP="00D41660">
      <w:pPr>
        <w:rPr>
          <w:rFonts w:cstheme="minorHAnsi"/>
        </w:rPr>
      </w:pPr>
      <w:r w:rsidRPr="001B6DAB">
        <w:rPr>
          <w:rFonts w:cstheme="minorHAnsi"/>
          <w:b/>
        </w:rPr>
        <w:t>Fra skolen</w:t>
      </w:r>
      <w:r w:rsidR="00DF31CF" w:rsidRPr="001B6DAB">
        <w:rPr>
          <w:rFonts w:cstheme="minorHAnsi"/>
        </w:rPr>
        <w:t>:</w:t>
      </w:r>
      <w:r w:rsidR="00113868" w:rsidRPr="001B6DAB">
        <w:rPr>
          <w:rFonts w:cstheme="minorHAnsi"/>
        </w:rPr>
        <w:t xml:space="preserve"> </w:t>
      </w:r>
      <w:r w:rsidR="0081156E">
        <w:rPr>
          <w:rFonts w:cstheme="minorHAnsi"/>
        </w:rPr>
        <w:t xml:space="preserve"> Siri</w:t>
      </w:r>
      <w:r w:rsidR="005C79C9">
        <w:rPr>
          <w:rFonts w:cstheme="minorHAnsi"/>
        </w:rPr>
        <w:t xml:space="preserve"> </w:t>
      </w:r>
      <w:r w:rsidR="005C79C9" w:rsidRPr="005C79C9">
        <w:rPr>
          <w:rFonts w:cstheme="minorHAnsi"/>
        </w:rPr>
        <w:t>Selvikvåg Wernø</w:t>
      </w:r>
      <w:r w:rsidR="005C79C9">
        <w:rPr>
          <w:rFonts w:cstheme="minorHAnsi"/>
        </w:rPr>
        <w:t xml:space="preserve"> (rektor)</w:t>
      </w:r>
    </w:p>
    <w:p w14:paraId="07AD5F84" w14:textId="62446947" w:rsidR="00DE3570" w:rsidRPr="001B6DAB" w:rsidRDefault="00DE3570" w:rsidP="00D41660">
      <w:pPr>
        <w:rPr>
          <w:rFonts w:cstheme="minorHAnsi"/>
        </w:rPr>
      </w:pPr>
      <w:r w:rsidRPr="001B6DAB">
        <w:rPr>
          <w:rFonts w:cstheme="minorHAnsi"/>
          <w:b/>
        </w:rPr>
        <w:t>Fra SFO:</w:t>
      </w:r>
      <w:r w:rsidRPr="0081156E">
        <w:rPr>
          <w:rFonts w:cstheme="minorHAnsi"/>
        </w:rPr>
        <w:t xml:space="preserve"> </w:t>
      </w:r>
      <w:r w:rsidR="0081156E" w:rsidRPr="0081156E">
        <w:rPr>
          <w:rFonts w:cstheme="minorHAnsi"/>
        </w:rPr>
        <w:t>Annichen</w:t>
      </w:r>
      <w:r w:rsidR="0085208C">
        <w:rPr>
          <w:rFonts w:cstheme="minorHAnsi"/>
        </w:rPr>
        <w:t xml:space="preserve"> Dyrli</w:t>
      </w:r>
      <w:r w:rsidR="005C79C9">
        <w:rPr>
          <w:rFonts w:cstheme="minorHAnsi"/>
        </w:rPr>
        <w:t xml:space="preserve"> (SFO leder)</w:t>
      </w:r>
    </w:p>
    <w:p w14:paraId="72C00275" w14:textId="0624C6C5" w:rsidR="00DE051E" w:rsidRPr="001B6DAB" w:rsidRDefault="00D41660" w:rsidP="00D41660">
      <w:pPr>
        <w:rPr>
          <w:rFonts w:cstheme="minorHAnsi"/>
        </w:rPr>
      </w:pPr>
      <w:r w:rsidRPr="001B6DAB">
        <w:rPr>
          <w:rFonts w:cstheme="minorHAnsi"/>
          <w:b/>
        </w:rPr>
        <w:t>Referent</w:t>
      </w:r>
      <w:r w:rsidR="00795545" w:rsidRPr="001B6DAB">
        <w:rPr>
          <w:rFonts w:cstheme="minorHAnsi"/>
        </w:rPr>
        <w:t xml:space="preserve">: </w:t>
      </w:r>
      <w:r w:rsidR="001A2915" w:rsidRPr="001B6DAB">
        <w:rPr>
          <w:rFonts w:cstheme="minorHAnsi"/>
        </w:rPr>
        <w:t>Marit Ravndal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"/>
        <w:gridCol w:w="6215"/>
        <w:gridCol w:w="2583"/>
      </w:tblGrid>
      <w:tr w:rsidR="00AD2CD3" w:rsidRPr="001B6DAB" w14:paraId="0F87374E" w14:textId="77777777" w:rsidTr="00AD2CD3">
        <w:tc>
          <w:tcPr>
            <w:tcW w:w="414" w:type="dxa"/>
            <w:shd w:val="clear" w:color="auto" w:fill="AEAAAA" w:themeFill="background2" w:themeFillShade="BF"/>
          </w:tcPr>
          <w:p w14:paraId="6B99396F" w14:textId="6FDCC047" w:rsidR="00AD2CD3" w:rsidRPr="001B6DAB" w:rsidRDefault="00AD2CD3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1B6DAB">
              <w:rPr>
                <w:rFonts w:cstheme="minorHAnsi"/>
                <w:b/>
                <w:color w:val="000000" w:themeColor="text1"/>
              </w:rPr>
              <w:t>ID</w:t>
            </w:r>
          </w:p>
        </w:tc>
        <w:tc>
          <w:tcPr>
            <w:tcW w:w="6215" w:type="dxa"/>
            <w:shd w:val="clear" w:color="auto" w:fill="AEAAAA" w:themeFill="background2" w:themeFillShade="BF"/>
          </w:tcPr>
          <w:p w14:paraId="703D3D26" w14:textId="02C94B33" w:rsidR="00AD2CD3" w:rsidRPr="001B6DAB" w:rsidRDefault="00AD2CD3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1B6DAB">
              <w:rPr>
                <w:rFonts w:cstheme="minorHAnsi"/>
                <w:b/>
                <w:color w:val="000000" w:themeColor="text1"/>
              </w:rPr>
              <w:t>Tittel</w:t>
            </w:r>
          </w:p>
        </w:tc>
        <w:tc>
          <w:tcPr>
            <w:tcW w:w="2583" w:type="dxa"/>
            <w:shd w:val="clear" w:color="auto" w:fill="AEAAAA" w:themeFill="background2" w:themeFillShade="BF"/>
          </w:tcPr>
          <w:p w14:paraId="785FD54F" w14:textId="22A9549B" w:rsidR="00AD2CD3" w:rsidRPr="001B6DAB" w:rsidRDefault="001B6DAB" w:rsidP="001B6DAB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Ansvarlig/aksjon</w:t>
            </w:r>
          </w:p>
        </w:tc>
      </w:tr>
      <w:tr w:rsidR="00AD2CD3" w:rsidRPr="001B6DAB" w14:paraId="1BDC788A" w14:textId="77777777" w:rsidTr="00AD2CD3">
        <w:tc>
          <w:tcPr>
            <w:tcW w:w="414" w:type="dxa"/>
            <w:shd w:val="clear" w:color="auto" w:fill="D0CECE" w:themeFill="background2" w:themeFillShade="E6"/>
          </w:tcPr>
          <w:p w14:paraId="51616BB3" w14:textId="4F8C0BB3" w:rsidR="00AD2CD3" w:rsidRPr="001B6DAB" w:rsidRDefault="00AD2CD3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1B6DAB">
              <w:rPr>
                <w:rFonts w:cstheme="minorHAnsi"/>
                <w:b/>
                <w:color w:val="000000" w:themeColor="text1"/>
              </w:rPr>
              <w:t>1</w:t>
            </w:r>
          </w:p>
        </w:tc>
        <w:tc>
          <w:tcPr>
            <w:tcW w:w="6215" w:type="dxa"/>
            <w:shd w:val="clear" w:color="auto" w:fill="D0CECE" w:themeFill="background2" w:themeFillShade="E6"/>
          </w:tcPr>
          <w:p w14:paraId="216D8CFE" w14:textId="5FFADA3E" w:rsidR="00AD2CD3" w:rsidRPr="001B6DAB" w:rsidRDefault="00AD2CD3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1B6DAB">
              <w:rPr>
                <w:rFonts w:cstheme="minorHAnsi"/>
                <w:b/>
                <w:color w:val="000000" w:themeColor="text1"/>
              </w:rPr>
              <w:t>Velkommen</w:t>
            </w:r>
            <w:r w:rsidR="001B6DAB">
              <w:rPr>
                <w:rFonts w:cstheme="minorHAnsi"/>
                <w:b/>
                <w:color w:val="000000" w:themeColor="text1"/>
              </w:rPr>
              <w:t xml:space="preserve"> (5 min)</w:t>
            </w:r>
          </w:p>
        </w:tc>
        <w:tc>
          <w:tcPr>
            <w:tcW w:w="2583" w:type="dxa"/>
            <w:shd w:val="clear" w:color="auto" w:fill="D0CECE" w:themeFill="background2" w:themeFillShade="E6"/>
          </w:tcPr>
          <w:p w14:paraId="02C6B362" w14:textId="6B6F6718" w:rsidR="00AD2CD3" w:rsidRPr="001B6DAB" w:rsidRDefault="00AD2CD3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1B6DAB">
              <w:rPr>
                <w:rFonts w:cstheme="minorHAnsi"/>
                <w:b/>
                <w:color w:val="000000" w:themeColor="text1"/>
              </w:rPr>
              <w:t>FAU leder</w:t>
            </w:r>
          </w:p>
        </w:tc>
      </w:tr>
      <w:tr w:rsidR="00AD2CD3" w:rsidRPr="001B6DAB" w14:paraId="782B2F8B" w14:textId="77777777" w:rsidTr="00AD2CD3">
        <w:tc>
          <w:tcPr>
            <w:tcW w:w="414" w:type="dxa"/>
          </w:tcPr>
          <w:p w14:paraId="740919FA" w14:textId="77777777" w:rsidR="00AD2CD3" w:rsidRPr="001B6DAB" w:rsidRDefault="00AD2CD3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215" w:type="dxa"/>
          </w:tcPr>
          <w:p w14:paraId="65427CE3" w14:textId="77777777" w:rsidR="00AD2CD3" w:rsidRPr="001B6DAB" w:rsidRDefault="00AD2CD3" w:rsidP="00AD2C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1B6DAB">
              <w:rPr>
                <w:rFonts w:cstheme="minorHAnsi"/>
              </w:rPr>
              <w:t>Leder ønsker velkommen</w:t>
            </w:r>
          </w:p>
          <w:p w14:paraId="1C36867B" w14:textId="42BDF83E" w:rsidR="00AD2CD3" w:rsidRPr="001B6DAB" w:rsidRDefault="00AD2CD3" w:rsidP="00AD2CD3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1B6DAB">
              <w:rPr>
                <w:rFonts w:cstheme="minorHAnsi"/>
              </w:rPr>
              <w:t>Oppmøteregistrering for årsmelding</w:t>
            </w:r>
          </w:p>
        </w:tc>
        <w:tc>
          <w:tcPr>
            <w:tcW w:w="2583" w:type="dxa"/>
          </w:tcPr>
          <w:p w14:paraId="72D1DD7E" w14:textId="2E5CD4D8" w:rsidR="00AD2CD3" w:rsidRPr="001B6DAB" w:rsidRDefault="000A3218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Hege J.Wee</w:t>
            </w:r>
          </w:p>
        </w:tc>
      </w:tr>
      <w:tr w:rsidR="00AD2CD3" w:rsidRPr="001B6DAB" w14:paraId="68B6B632" w14:textId="77777777" w:rsidTr="00C26486">
        <w:tc>
          <w:tcPr>
            <w:tcW w:w="414" w:type="dxa"/>
            <w:shd w:val="clear" w:color="auto" w:fill="D0CECE" w:themeFill="background2" w:themeFillShade="E6"/>
          </w:tcPr>
          <w:p w14:paraId="2BCBE29B" w14:textId="2EAC04D7" w:rsidR="00AD2CD3" w:rsidRPr="001B6DAB" w:rsidRDefault="00AD2CD3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1B6DAB">
              <w:rPr>
                <w:rFonts w:cstheme="minorHAnsi"/>
                <w:b/>
                <w:color w:val="000000" w:themeColor="text1"/>
              </w:rPr>
              <w:t>2</w:t>
            </w:r>
          </w:p>
        </w:tc>
        <w:tc>
          <w:tcPr>
            <w:tcW w:w="621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7C11891" w14:textId="684809C7" w:rsidR="00AD2CD3" w:rsidRPr="001B6DAB" w:rsidRDefault="00AD2CD3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1B6DAB">
              <w:rPr>
                <w:rFonts w:cstheme="minorHAnsi"/>
                <w:b/>
                <w:bCs/>
              </w:rPr>
              <w:t>Informasjon fra ledelsen (45 min)</w:t>
            </w:r>
          </w:p>
        </w:tc>
        <w:tc>
          <w:tcPr>
            <w:tcW w:w="2583" w:type="dxa"/>
            <w:shd w:val="clear" w:color="auto" w:fill="D0CECE" w:themeFill="background2" w:themeFillShade="E6"/>
          </w:tcPr>
          <w:p w14:paraId="55D85EB9" w14:textId="488FC3D0" w:rsidR="00AD2CD3" w:rsidRPr="001B6DAB" w:rsidRDefault="00AD2CD3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1B6DAB">
              <w:rPr>
                <w:rFonts w:cstheme="minorHAnsi"/>
                <w:b/>
                <w:bCs/>
              </w:rPr>
              <w:t>Rektor/Inspektører</w:t>
            </w:r>
          </w:p>
        </w:tc>
      </w:tr>
      <w:tr w:rsidR="00AD2CD3" w:rsidRPr="001B6DAB" w14:paraId="6D953D78" w14:textId="77777777" w:rsidTr="00C26486">
        <w:tc>
          <w:tcPr>
            <w:tcW w:w="414" w:type="dxa"/>
          </w:tcPr>
          <w:p w14:paraId="447897F2" w14:textId="77777777" w:rsidR="00AD2CD3" w:rsidRPr="001B6DAB" w:rsidRDefault="00AD2CD3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215" w:type="dxa"/>
            <w:tcBorders>
              <w:bottom w:val="single" w:sz="4" w:space="0" w:color="auto"/>
            </w:tcBorders>
          </w:tcPr>
          <w:p w14:paraId="72F20A6E" w14:textId="62FD63A2" w:rsidR="005C79C9" w:rsidRDefault="0085208C" w:rsidP="00F640F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Kjekt med </w:t>
            </w:r>
            <w:r w:rsidR="00CA6317">
              <w:rPr>
                <w:rFonts w:cstheme="minorHAnsi"/>
              </w:rPr>
              <w:t>stort</w:t>
            </w:r>
            <w:r w:rsidR="005C79C9">
              <w:rPr>
                <w:rFonts w:cstheme="minorHAnsi"/>
              </w:rPr>
              <w:t xml:space="preserve"> oppmøte og</w:t>
            </w:r>
            <w:r w:rsidR="00CA631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engasjement fra FAU, </w:t>
            </w:r>
            <w:r w:rsidR="005C79C9">
              <w:rPr>
                <w:rFonts w:cstheme="minorHAnsi"/>
              </w:rPr>
              <w:t xml:space="preserve">mange </w:t>
            </w:r>
            <w:r>
              <w:rPr>
                <w:rFonts w:cstheme="minorHAnsi"/>
              </w:rPr>
              <w:t>nye ansikter.</w:t>
            </w:r>
            <w:r w:rsidR="005C79C9">
              <w:rPr>
                <w:rFonts w:cstheme="minorHAnsi"/>
              </w:rPr>
              <w:t xml:space="preserve"> Oppfordring om å melde inn saker og gi tilbakemeldinger. Skoleledelsen ønsker å ha en dialog med representantene i FAU.</w:t>
            </w:r>
          </w:p>
          <w:p w14:paraId="4CC7F3D1" w14:textId="77777777" w:rsidR="005C79C9" w:rsidRDefault="005C79C9" w:rsidP="00F640F0">
            <w:pPr>
              <w:spacing w:after="0" w:line="240" w:lineRule="auto"/>
              <w:rPr>
                <w:rFonts w:cstheme="minorHAnsi"/>
              </w:rPr>
            </w:pPr>
          </w:p>
          <w:p w14:paraId="4EAC8DC7" w14:textId="77E78CE7" w:rsidR="005C79C9" w:rsidRDefault="005C79C9" w:rsidP="00F640F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Skolen har hatt </w:t>
            </w:r>
            <w:r w:rsidR="0085208C">
              <w:rPr>
                <w:rFonts w:cstheme="minorHAnsi"/>
              </w:rPr>
              <w:t xml:space="preserve">4 planleggingsdager, </w:t>
            </w:r>
            <w:r>
              <w:rPr>
                <w:rFonts w:cstheme="minorHAnsi"/>
              </w:rPr>
              <w:t>fått en god oppstart med over</w:t>
            </w:r>
            <w:r w:rsidR="0085208C">
              <w:rPr>
                <w:rFonts w:cstheme="minorHAnsi"/>
              </w:rPr>
              <w:t xml:space="preserve"> 100 ansatte. </w:t>
            </w:r>
            <w:r>
              <w:rPr>
                <w:rFonts w:cstheme="minorHAnsi"/>
              </w:rPr>
              <w:t xml:space="preserve">Tilbakemeldinger om at </w:t>
            </w:r>
            <w:r w:rsidR="0085208C">
              <w:rPr>
                <w:rFonts w:cstheme="minorHAnsi"/>
              </w:rPr>
              <w:t xml:space="preserve">7.trinn på Soma har det bra. </w:t>
            </w:r>
          </w:p>
          <w:p w14:paraId="23F8E925" w14:textId="48A8F4CA" w:rsidR="00A67FE1" w:rsidRDefault="00A67FE1" w:rsidP="00F640F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For</w:t>
            </w:r>
            <w:r w:rsidR="005C79C9">
              <w:rPr>
                <w:rFonts w:cstheme="minorHAnsi"/>
              </w:rPr>
              <w:t>e</w:t>
            </w:r>
            <w:r>
              <w:rPr>
                <w:rFonts w:cstheme="minorHAnsi"/>
              </w:rPr>
              <w:t>ldrekontaktmøte</w:t>
            </w:r>
            <w:r w:rsidR="005C79C9">
              <w:rPr>
                <w:rFonts w:cstheme="minorHAnsi"/>
              </w:rPr>
              <w:t xml:space="preserve"> og foreldremøte for de ulike trinnene </w:t>
            </w:r>
            <w:r>
              <w:rPr>
                <w:rFonts w:cstheme="minorHAnsi"/>
              </w:rPr>
              <w:t xml:space="preserve"> </w:t>
            </w:r>
            <w:r w:rsidR="005C79C9">
              <w:rPr>
                <w:rFonts w:cstheme="minorHAnsi"/>
              </w:rPr>
              <w:t>avholdes i løpet av september.</w:t>
            </w:r>
          </w:p>
          <w:p w14:paraId="32C6ED8D" w14:textId="3294FD73" w:rsidR="00A67FE1" w:rsidRDefault="005C79C9" w:rsidP="00F640F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 vil bli avholdt n</w:t>
            </w:r>
            <w:r w:rsidR="00A67FE1">
              <w:rPr>
                <w:rFonts w:cstheme="minorHAnsi"/>
              </w:rPr>
              <w:t>asjonale prøve</w:t>
            </w:r>
            <w:r>
              <w:rPr>
                <w:rFonts w:cstheme="minorHAnsi"/>
              </w:rPr>
              <w:t>r</w:t>
            </w:r>
            <w:r w:rsidR="00A67FE1">
              <w:rPr>
                <w:rFonts w:cstheme="minorHAnsi"/>
              </w:rPr>
              <w:t xml:space="preserve"> i 5.trinn, mer info kommer på foreldremøte.</w:t>
            </w:r>
          </w:p>
          <w:p w14:paraId="3E7067EF" w14:textId="7FFD7EDB" w:rsidR="00A67FE1" w:rsidRDefault="00A67FE1" w:rsidP="00F640F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Bli</w:t>
            </w:r>
            <w:r w:rsidR="008125E5">
              <w:rPr>
                <w:rFonts w:cstheme="minorHAnsi"/>
              </w:rPr>
              <w:t>-</w:t>
            </w:r>
            <w:r>
              <w:rPr>
                <w:rFonts w:cstheme="minorHAnsi"/>
              </w:rPr>
              <w:t>med</w:t>
            </w:r>
            <w:r w:rsidR="008125E5">
              <w:rPr>
                <w:rFonts w:cstheme="minorHAnsi"/>
              </w:rPr>
              <w:t>-</w:t>
            </w:r>
            <w:r>
              <w:rPr>
                <w:rFonts w:cstheme="minorHAnsi"/>
              </w:rPr>
              <w:t>dans</w:t>
            </w:r>
            <w:r w:rsidR="008125E5">
              <w:rPr>
                <w:rFonts w:cstheme="minorHAnsi"/>
              </w:rPr>
              <w:t xml:space="preserve"> med hele skolen</w:t>
            </w:r>
            <w:r>
              <w:rPr>
                <w:rFonts w:cstheme="minorHAnsi"/>
              </w:rPr>
              <w:t xml:space="preserve"> på fredag</w:t>
            </w:r>
            <w:r w:rsidR="005C79C9">
              <w:rPr>
                <w:rFonts w:cstheme="minorHAnsi"/>
              </w:rPr>
              <w:t xml:space="preserve"> 6.sept</w:t>
            </w:r>
            <w:r>
              <w:rPr>
                <w:rFonts w:cstheme="minorHAnsi"/>
              </w:rPr>
              <w:t>.</w:t>
            </w:r>
          </w:p>
          <w:p w14:paraId="17537621" w14:textId="77777777" w:rsidR="005C79C9" w:rsidRDefault="005C79C9" w:rsidP="00F640F0">
            <w:pPr>
              <w:spacing w:after="0" w:line="240" w:lineRule="auto"/>
              <w:rPr>
                <w:rFonts w:cstheme="minorHAnsi"/>
              </w:rPr>
            </w:pPr>
          </w:p>
          <w:p w14:paraId="0EFA5C57" w14:textId="37989361" w:rsidR="00A67FE1" w:rsidRDefault="00A67FE1" w:rsidP="00F640F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Skolen blir 50 år</w:t>
            </w:r>
            <w:r w:rsidR="005C79C9">
              <w:rPr>
                <w:rFonts w:cstheme="minorHAnsi"/>
              </w:rPr>
              <w:t xml:space="preserve"> (2021) og planleggingen er allerede startet</w:t>
            </w:r>
            <w:r>
              <w:rPr>
                <w:rFonts w:cstheme="minorHAnsi"/>
              </w:rPr>
              <w:t xml:space="preserve">. Ønske om </w:t>
            </w:r>
            <w:r w:rsidR="005C79C9">
              <w:rPr>
                <w:rFonts w:cstheme="minorHAnsi"/>
              </w:rPr>
              <w:t>en stor markering med</w:t>
            </w:r>
            <w:r>
              <w:rPr>
                <w:rFonts w:cstheme="minorHAnsi"/>
              </w:rPr>
              <w:t xml:space="preserve"> </w:t>
            </w:r>
            <w:r w:rsidR="005C79C9">
              <w:rPr>
                <w:rFonts w:cstheme="minorHAnsi"/>
              </w:rPr>
              <w:t xml:space="preserve">jubileumsforestilling </w:t>
            </w:r>
            <w:r>
              <w:rPr>
                <w:rFonts w:cstheme="minorHAnsi"/>
              </w:rPr>
              <w:t xml:space="preserve">på kulturhuset. </w:t>
            </w:r>
          </w:p>
          <w:p w14:paraId="57F625E0" w14:textId="77777777" w:rsidR="00CA6317" w:rsidRDefault="00CA6317" w:rsidP="00F640F0">
            <w:pPr>
              <w:spacing w:after="0" w:line="240" w:lineRule="auto"/>
              <w:rPr>
                <w:rFonts w:cstheme="minorHAnsi"/>
              </w:rPr>
            </w:pPr>
          </w:p>
          <w:p w14:paraId="1917D4B9" w14:textId="7E358E6C" w:rsidR="00CA6317" w:rsidRDefault="00CA6317" w:rsidP="00F640F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Eventuelle innspill til nytt skolebygg/utbygging bør gå via bydelsutvalget (eiendom).</w:t>
            </w:r>
          </w:p>
          <w:p w14:paraId="014CCA91" w14:textId="77777777" w:rsidR="002E36C4" w:rsidRDefault="002E36C4" w:rsidP="00F640F0">
            <w:pPr>
              <w:spacing w:after="0" w:line="240" w:lineRule="auto"/>
              <w:rPr>
                <w:rFonts w:cstheme="minorHAnsi"/>
              </w:rPr>
            </w:pPr>
          </w:p>
          <w:p w14:paraId="0B08DB51" w14:textId="781F8A11" w:rsidR="005C79C9" w:rsidRDefault="00A67FE1" w:rsidP="00F640F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Hjertesone</w:t>
            </w:r>
            <w:r w:rsidR="005C79C9">
              <w:rPr>
                <w:rFonts w:cstheme="minorHAnsi"/>
              </w:rPr>
              <w:t>-kampanje</w:t>
            </w:r>
            <w:r w:rsidR="00C26486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</w:p>
          <w:p w14:paraId="366D1566" w14:textId="32C765A0" w:rsidR="00A67FE1" w:rsidRDefault="005C79C9" w:rsidP="00F640F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Elevene bør</w:t>
            </w:r>
            <w:r w:rsidR="002E36C4">
              <w:rPr>
                <w:rFonts w:cstheme="minorHAnsi"/>
              </w:rPr>
              <w:t xml:space="preserve"> gå</w:t>
            </w:r>
            <w:r>
              <w:rPr>
                <w:rFonts w:cstheme="minorHAnsi"/>
              </w:rPr>
              <w:t xml:space="preserve"> til skolen</w:t>
            </w:r>
            <w:r w:rsidR="002E36C4">
              <w:rPr>
                <w:rFonts w:cstheme="minorHAnsi"/>
              </w:rPr>
              <w:t>, men dersom de må bli kjørt så skal disse</w:t>
            </w:r>
            <w:r w:rsidR="00A67FE1">
              <w:rPr>
                <w:rFonts w:cstheme="minorHAnsi"/>
              </w:rPr>
              <w:t xml:space="preserve"> b</w:t>
            </w:r>
            <w:r w:rsidR="002E36C4">
              <w:rPr>
                <w:rFonts w:cstheme="minorHAnsi"/>
              </w:rPr>
              <w:t xml:space="preserve">li </w:t>
            </w:r>
            <w:r w:rsidR="00A67FE1">
              <w:rPr>
                <w:rFonts w:cstheme="minorHAnsi"/>
              </w:rPr>
              <w:t>sluppet av ved</w:t>
            </w:r>
            <w:r w:rsidR="00C26486">
              <w:rPr>
                <w:rFonts w:cstheme="minorHAnsi"/>
              </w:rPr>
              <w:t xml:space="preserve"> Sandnes-hallen (i hjertesonen), i</w:t>
            </w:r>
            <w:r w:rsidR="002E36C4">
              <w:rPr>
                <w:rFonts w:cstheme="minorHAnsi"/>
              </w:rPr>
              <w:t xml:space="preserve">kke inne på parkeringsplassen til skolen. Dersom noen foreldre har mulighet til å være med å veilede foreldre om morgenen så er det veldig bra, </w:t>
            </w:r>
            <w:r w:rsidR="006045B0">
              <w:rPr>
                <w:rFonts w:cstheme="minorHAnsi"/>
              </w:rPr>
              <w:t xml:space="preserve">interesse </w:t>
            </w:r>
            <w:r w:rsidR="00C26486">
              <w:rPr>
                <w:rFonts w:cstheme="minorHAnsi"/>
              </w:rPr>
              <w:t xml:space="preserve">meldes til skolens ledelse da disse må få utdelt gul vest. </w:t>
            </w:r>
            <w:r w:rsidR="00C26486" w:rsidRPr="006045B0">
              <w:rPr>
                <w:rFonts w:cstheme="minorHAnsi"/>
                <w:b/>
              </w:rPr>
              <w:t>Forslag om at det k</w:t>
            </w:r>
            <w:r w:rsidR="002E36C4" w:rsidRPr="006045B0">
              <w:rPr>
                <w:rFonts w:cstheme="minorHAnsi"/>
                <w:b/>
              </w:rPr>
              <w:t xml:space="preserve">an legges ut </w:t>
            </w:r>
            <w:r w:rsidR="00C26486" w:rsidRPr="006045B0">
              <w:rPr>
                <w:rFonts w:cstheme="minorHAnsi"/>
                <w:b/>
              </w:rPr>
              <w:t xml:space="preserve">informasjon om dette </w:t>
            </w:r>
            <w:r w:rsidR="002E36C4" w:rsidRPr="006045B0">
              <w:rPr>
                <w:rFonts w:cstheme="minorHAnsi"/>
                <w:b/>
              </w:rPr>
              <w:t>på Facebook</w:t>
            </w:r>
            <w:r w:rsidR="002E36C4">
              <w:rPr>
                <w:rFonts w:cstheme="minorHAnsi"/>
              </w:rPr>
              <w:t xml:space="preserve">. </w:t>
            </w:r>
            <w:r w:rsidR="00C26486">
              <w:rPr>
                <w:rFonts w:cstheme="minorHAnsi"/>
              </w:rPr>
              <w:t xml:space="preserve">Kl. 07.45-08.15. </w:t>
            </w:r>
            <w:r w:rsidR="002E36C4">
              <w:rPr>
                <w:rFonts w:cstheme="minorHAnsi"/>
              </w:rPr>
              <w:t>Uke 37-38.</w:t>
            </w:r>
          </w:p>
          <w:p w14:paraId="7A03BBC5" w14:textId="77777777" w:rsidR="002E36C4" w:rsidRDefault="002E36C4" w:rsidP="00F640F0">
            <w:pPr>
              <w:spacing w:after="0" w:line="240" w:lineRule="auto"/>
              <w:rPr>
                <w:rFonts w:cstheme="minorHAnsi"/>
              </w:rPr>
            </w:pPr>
          </w:p>
          <w:p w14:paraId="7C475D04" w14:textId="1085F4D5" w:rsidR="002E36C4" w:rsidRDefault="002E36C4" w:rsidP="00F640F0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Dialog om fotografering. </w:t>
            </w:r>
            <w:r w:rsidRPr="00C26486">
              <w:rPr>
                <w:rFonts w:cstheme="minorHAnsi"/>
                <w:b/>
              </w:rPr>
              <w:t>Når? Hvem bestiller?</w:t>
            </w:r>
          </w:p>
          <w:p w14:paraId="7F2FE095" w14:textId="77777777" w:rsidR="000A3218" w:rsidRDefault="000A3218" w:rsidP="00F640F0">
            <w:pPr>
              <w:spacing w:after="0" w:line="240" w:lineRule="auto"/>
              <w:rPr>
                <w:rFonts w:cstheme="minorHAnsi"/>
              </w:rPr>
            </w:pPr>
          </w:p>
          <w:p w14:paraId="7E0E37FD" w14:textId="77777777" w:rsidR="002E36C4" w:rsidRPr="00C26486" w:rsidRDefault="002E36C4" w:rsidP="00F640F0">
            <w:pPr>
              <w:spacing w:after="0" w:line="240" w:lineRule="auto"/>
              <w:rPr>
                <w:rFonts w:cstheme="minorHAnsi"/>
              </w:rPr>
            </w:pPr>
          </w:p>
          <w:p w14:paraId="0286CFFD" w14:textId="167692C6" w:rsidR="002E36C4" w:rsidRPr="00C26486" w:rsidRDefault="00390913" w:rsidP="00F640F0">
            <w:pPr>
              <w:spacing w:after="0" w:line="240" w:lineRule="auto"/>
              <w:rPr>
                <w:rFonts w:cstheme="minorHAnsi"/>
              </w:rPr>
            </w:pPr>
            <w:r w:rsidRPr="00C26486">
              <w:rPr>
                <w:rFonts w:cstheme="minorHAnsi"/>
              </w:rPr>
              <w:t xml:space="preserve">Info fra </w:t>
            </w:r>
            <w:r w:rsidR="00361A89">
              <w:rPr>
                <w:rFonts w:cstheme="minorHAnsi"/>
              </w:rPr>
              <w:t>SFO</w:t>
            </w:r>
          </w:p>
          <w:p w14:paraId="70FA1459" w14:textId="77777777" w:rsidR="002E36C4" w:rsidRDefault="002E36C4" w:rsidP="00F640F0">
            <w:pPr>
              <w:spacing w:after="0" w:line="240" w:lineRule="auto"/>
              <w:rPr>
                <w:rFonts w:cstheme="minorHAnsi"/>
              </w:rPr>
            </w:pPr>
          </w:p>
          <w:p w14:paraId="6169FB73" w14:textId="421FF0EE" w:rsidR="0085208C" w:rsidRPr="001B6DAB" w:rsidRDefault="002E36C4" w:rsidP="006045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Innkjøring og oppstart godt igang, intens og krevende</w:t>
            </w:r>
            <w:r w:rsidR="00C26486">
              <w:rPr>
                <w:rFonts w:cstheme="minorHAnsi"/>
              </w:rPr>
              <w:t xml:space="preserve"> tid med oppstart for</w:t>
            </w:r>
            <w:r>
              <w:rPr>
                <w:rFonts w:cstheme="minorHAnsi"/>
              </w:rPr>
              <w:t xml:space="preserve"> 210 b</w:t>
            </w:r>
            <w:r w:rsidR="00C26486">
              <w:rPr>
                <w:rFonts w:cstheme="minorHAnsi"/>
              </w:rPr>
              <w:t xml:space="preserve">arn. Kjekt med tilbakemeldinger </w:t>
            </w:r>
            <w:r>
              <w:rPr>
                <w:rFonts w:cstheme="minorHAnsi"/>
              </w:rPr>
              <w:t xml:space="preserve">fra foreldre. </w:t>
            </w:r>
            <w:r w:rsidR="00C26486">
              <w:rPr>
                <w:rFonts w:cstheme="minorHAnsi"/>
              </w:rPr>
              <w:t>Har et eget k</w:t>
            </w:r>
            <w:r>
              <w:rPr>
                <w:rFonts w:cstheme="minorHAnsi"/>
              </w:rPr>
              <w:t xml:space="preserve">lasserom </w:t>
            </w:r>
            <w:r w:rsidR="00C26486">
              <w:rPr>
                <w:rFonts w:cstheme="minorHAnsi"/>
              </w:rPr>
              <w:t xml:space="preserve">til kun </w:t>
            </w:r>
            <w:r>
              <w:rPr>
                <w:rFonts w:cstheme="minorHAnsi"/>
              </w:rPr>
              <w:t>1.klassinger, tryggere for de som er litt usikre, har f</w:t>
            </w:r>
            <w:r w:rsidR="00C26486">
              <w:rPr>
                <w:rFonts w:cstheme="minorHAnsi"/>
              </w:rPr>
              <w:t xml:space="preserve">ungert veldig fint. 19 ansatte som </w:t>
            </w:r>
            <w:r>
              <w:rPr>
                <w:rFonts w:cstheme="minorHAnsi"/>
              </w:rPr>
              <w:t xml:space="preserve">alle har </w:t>
            </w:r>
            <w:r w:rsidR="00C26486">
              <w:rPr>
                <w:rFonts w:cstheme="minorHAnsi"/>
              </w:rPr>
              <w:t xml:space="preserve">fått </w:t>
            </w:r>
            <w:r>
              <w:rPr>
                <w:rFonts w:cstheme="minorHAnsi"/>
              </w:rPr>
              <w:t>sin gruppe/klasse. Forldremøte på torsdag</w:t>
            </w:r>
            <w:r w:rsidR="00C26486">
              <w:rPr>
                <w:rFonts w:cstheme="minorHAnsi"/>
              </w:rPr>
              <w:t xml:space="preserve"> (05.09.19) kl.</w:t>
            </w:r>
            <w:r>
              <w:rPr>
                <w:rFonts w:cstheme="minorHAnsi"/>
              </w:rPr>
              <w:t xml:space="preserve"> 17.30 i Jærhuset. </w:t>
            </w:r>
            <w:r w:rsidR="00390913">
              <w:rPr>
                <w:rFonts w:cstheme="minorHAnsi"/>
              </w:rPr>
              <w:t>Oppstart med a</w:t>
            </w:r>
            <w:r>
              <w:rPr>
                <w:rFonts w:cstheme="minorHAnsi"/>
              </w:rPr>
              <w:t xml:space="preserve">ktiviteter </w:t>
            </w:r>
            <w:r w:rsidR="00390913">
              <w:rPr>
                <w:rFonts w:cstheme="minorHAnsi"/>
              </w:rPr>
              <w:t xml:space="preserve">denne uken. Nytt kjøkken åpnet idag. Frokosttilbud med havregrøt til de som ønsker det, krever påmelding. </w:t>
            </w:r>
            <w:r w:rsidR="006045B0">
              <w:rPr>
                <w:rFonts w:cstheme="minorHAnsi"/>
              </w:rPr>
              <w:t>All info. legges på hjemmesiden</w:t>
            </w:r>
            <w:r w:rsidR="00390913">
              <w:rPr>
                <w:rFonts w:cstheme="minorHAnsi"/>
              </w:rPr>
              <w:t xml:space="preserve">, må abonneres på. </w:t>
            </w:r>
          </w:p>
        </w:tc>
        <w:tc>
          <w:tcPr>
            <w:tcW w:w="2583" w:type="dxa"/>
          </w:tcPr>
          <w:p w14:paraId="30D7ABC5" w14:textId="77777777" w:rsidR="00AD2CD3" w:rsidRDefault="0085208C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lastRenderedPageBreak/>
              <w:t>Siri</w:t>
            </w:r>
          </w:p>
          <w:p w14:paraId="5CE563F4" w14:textId="77777777" w:rsidR="00361A89" w:rsidRDefault="00361A89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67387B1A" w14:textId="77777777" w:rsidR="00361A89" w:rsidRDefault="00361A89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7CD7911F" w14:textId="77777777" w:rsidR="00361A89" w:rsidRDefault="00361A89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74E75C0D" w14:textId="77777777" w:rsidR="00361A89" w:rsidRDefault="00361A89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6AC3606C" w14:textId="77777777" w:rsidR="00361A89" w:rsidRDefault="00361A89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6456F942" w14:textId="77777777" w:rsidR="00361A89" w:rsidRDefault="00361A89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77A533A3" w14:textId="77777777" w:rsidR="00361A89" w:rsidRDefault="00361A89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17BAEC2E" w14:textId="77777777" w:rsidR="00361A89" w:rsidRDefault="00361A89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79034CD7" w14:textId="77777777" w:rsidR="00361A89" w:rsidRDefault="00361A89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0EA7D3C9" w14:textId="77777777" w:rsidR="00361A89" w:rsidRDefault="00361A89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57748D46" w14:textId="77777777" w:rsidR="00361A89" w:rsidRDefault="00361A89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2D5CACAB" w14:textId="77777777" w:rsidR="00361A89" w:rsidRDefault="00361A89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5758E7B9" w14:textId="77777777" w:rsidR="00361A89" w:rsidRDefault="00361A89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08BE889D" w14:textId="77777777" w:rsidR="00361A89" w:rsidRDefault="00361A89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108BB1CD" w14:textId="77777777" w:rsidR="00361A89" w:rsidRDefault="00361A89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5A30B2E1" w14:textId="77777777" w:rsidR="00361A89" w:rsidRDefault="00361A89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194B3E6D" w14:textId="77777777" w:rsidR="00361A89" w:rsidRDefault="00361A89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76A6A985" w14:textId="77777777" w:rsidR="00361A89" w:rsidRDefault="00361A89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72C24FEB" w14:textId="77777777" w:rsidR="00361A89" w:rsidRDefault="00361A89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2380ED46" w14:textId="77777777" w:rsidR="00361A89" w:rsidRDefault="00361A89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241B567F" w14:textId="77777777" w:rsidR="00361A89" w:rsidRDefault="00361A89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47D2053A" w14:textId="77777777" w:rsidR="00361A89" w:rsidRDefault="00361A89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5F1F59A9" w14:textId="77777777" w:rsidR="00361A89" w:rsidRDefault="00361A89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50BF8F32" w14:textId="77777777" w:rsidR="00361A89" w:rsidRDefault="00361A89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5FE55318" w14:textId="77777777" w:rsidR="00361A89" w:rsidRDefault="00361A89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7BB1A911" w14:textId="77777777" w:rsidR="00361A89" w:rsidRDefault="00361A89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69AFD9D9" w14:textId="77777777" w:rsidR="00361A89" w:rsidRDefault="00361A89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1A455099" w14:textId="77777777" w:rsidR="00361A89" w:rsidRDefault="00361A89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6AC7AF4F" w14:textId="77777777" w:rsidR="000A3218" w:rsidRDefault="000A3218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39E05121" w14:textId="3CCFC4B8" w:rsidR="00361A89" w:rsidRPr="001B6DAB" w:rsidRDefault="00361A89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Annichen</w:t>
            </w:r>
          </w:p>
        </w:tc>
      </w:tr>
      <w:tr w:rsidR="00AD2CD3" w:rsidRPr="001B6DAB" w14:paraId="207928A8" w14:textId="77777777" w:rsidTr="00C26486">
        <w:tc>
          <w:tcPr>
            <w:tcW w:w="414" w:type="dxa"/>
            <w:shd w:val="clear" w:color="auto" w:fill="D0CECE" w:themeFill="background2" w:themeFillShade="E6"/>
          </w:tcPr>
          <w:p w14:paraId="116426AC" w14:textId="37E5ADE4" w:rsidR="00AD2CD3" w:rsidRPr="001B6DAB" w:rsidRDefault="00DB1F99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1B6DAB">
              <w:rPr>
                <w:rFonts w:cstheme="minorHAnsi"/>
                <w:b/>
                <w:color w:val="000000" w:themeColor="text1"/>
              </w:rPr>
              <w:lastRenderedPageBreak/>
              <w:t>3</w:t>
            </w:r>
          </w:p>
        </w:tc>
        <w:tc>
          <w:tcPr>
            <w:tcW w:w="6215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4A2C548C" w14:textId="2A92E228" w:rsidR="00AD2CD3" w:rsidRPr="001B6DAB" w:rsidRDefault="00DB1F99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1B6DAB">
              <w:rPr>
                <w:rFonts w:cstheme="minorHAnsi"/>
                <w:b/>
                <w:color w:val="000000" w:themeColor="text1"/>
              </w:rPr>
              <w:t>FAU Felles</w:t>
            </w:r>
            <w:r w:rsidR="001B6DAB">
              <w:rPr>
                <w:rFonts w:cstheme="minorHAnsi"/>
                <w:b/>
                <w:color w:val="000000" w:themeColor="text1"/>
              </w:rPr>
              <w:t xml:space="preserve"> (45 min)</w:t>
            </w:r>
          </w:p>
        </w:tc>
        <w:tc>
          <w:tcPr>
            <w:tcW w:w="2583" w:type="dxa"/>
            <w:shd w:val="clear" w:color="auto" w:fill="D0CECE" w:themeFill="background2" w:themeFillShade="E6"/>
          </w:tcPr>
          <w:p w14:paraId="21B46451" w14:textId="22F0134B" w:rsidR="00AD2CD3" w:rsidRPr="001B6DAB" w:rsidRDefault="00DB1F99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1B6DAB">
              <w:rPr>
                <w:rFonts w:cstheme="minorHAnsi"/>
                <w:b/>
                <w:color w:val="000000" w:themeColor="text1"/>
              </w:rPr>
              <w:t>FAU leder</w:t>
            </w:r>
          </w:p>
        </w:tc>
      </w:tr>
      <w:tr w:rsidR="00AD2CD3" w:rsidRPr="001B6DAB" w14:paraId="150A0939" w14:textId="77777777" w:rsidTr="00AD2CD3">
        <w:tc>
          <w:tcPr>
            <w:tcW w:w="414" w:type="dxa"/>
          </w:tcPr>
          <w:p w14:paraId="63197578" w14:textId="77777777" w:rsidR="00AD2CD3" w:rsidRPr="001B6DAB" w:rsidRDefault="00AD2CD3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215" w:type="dxa"/>
          </w:tcPr>
          <w:p w14:paraId="0CEC0097" w14:textId="5E6AC54F" w:rsidR="00AD2CD3" w:rsidRDefault="0081156E" w:rsidP="00A14805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Valg </w:t>
            </w:r>
            <w:r w:rsidR="006045B0">
              <w:rPr>
                <w:rFonts w:cstheme="minorHAnsi"/>
                <w:color w:val="000000" w:themeColor="text1"/>
              </w:rPr>
              <w:t xml:space="preserve">av </w:t>
            </w:r>
            <w:r>
              <w:rPr>
                <w:rFonts w:cstheme="minorHAnsi"/>
                <w:color w:val="000000" w:themeColor="text1"/>
              </w:rPr>
              <w:t>leder, nestleder og kasserer</w:t>
            </w:r>
            <w:r w:rsidR="00CA6317">
              <w:rPr>
                <w:rFonts w:cstheme="minorHAnsi"/>
                <w:color w:val="000000" w:themeColor="text1"/>
              </w:rPr>
              <w:t>.</w:t>
            </w:r>
            <w:r w:rsidR="00BF1677">
              <w:rPr>
                <w:rFonts w:cstheme="minorHAnsi"/>
                <w:color w:val="000000" w:themeColor="text1"/>
              </w:rPr>
              <w:t xml:space="preserve"> Sekretær blir sittende 1 år til.</w:t>
            </w:r>
          </w:p>
          <w:p w14:paraId="536C8361" w14:textId="77777777" w:rsidR="00CA6317" w:rsidRDefault="00CA6317" w:rsidP="00A14805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67A5C12A" w14:textId="2DA70423" w:rsidR="00CA6317" w:rsidRDefault="00CA6317" w:rsidP="00A14805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Kasserer: Inga Akmentina (3a)</w:t>
            </w:r>
          </w:p>
          <w:p w14:paraId="35FA3B51" w14:textId="52E7CC59" w:rsidR="00CA6317" w:rsidRDefault="00CA6317" w:rsidP="00A14805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Leder:</w:t>
            </w:r>
            <w:r w:rsidR="00BF1677">
              <w:rPr>
                <w:rFonts w:cstheme="minorHAnsi"/>
                <w:color w:val="000000" w:themeColor="text1"/>
              </w:rPr>
              <w:t xml:space="preserve"> </w:t>
            </w:r>
            <w:r w:rsidR="00180C1A">
              <w:rPr>
                <w:rFonts w:cstheme="minorHAnsi"/>
                <w:color w:val="000000" w:themeColor="text1"/>
              </w:rPr>
              <w:t>Georg Tingbø (5d)</w:t>
            </w:r>
          </w:p>
          <w:p w14:paraId="478FBFA6" w14:textId="0AAE4D96" w:rsidR="00BF1677" w:rsidRDefault="00BF1677" w:rsidP="00A14805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Nestleder: </w:t>
            </w:r>
            <w:r w:rsidR="00180C1A">
              <w:rPr>
                <w:rFonts w:cstheme="minorHAnsi"/>
                <w:color w:val="000000" w:themeColor="text1"/>
              </w:rPr>
              <w:t>Kristine Skjøthaug (5c)</w:t>
            </w:r>
          </w:p>
          <w:p w14:paraId="193135D8" w14:textId="77777777" w:rsidR="0081156E" w:rsidRDefault="0081156E" w:rsidP="00A14805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78BECDB2" w14:textId="1DE653F4" w:rsidR="004B53FE" w:rsidRDefault="004B53FE" w:rsidP="00A14805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Ingen avstemming, kun en kandidat til hvert verv.</w:t>
            </w:r>
          </w:p>
          <w:p w14:paraId="282F7682" w14:textId="77777777" w:rsidR="004B53FE" w:rsidRDefault="004B53FE" w:rsidP="00A14805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3FE21BEA" w14:textId="3C055A46" w:rsidR="004B53FE" w:rsidRDefault="004B53FE" w:rsidP="00A14805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1.trinn </w:t>
            </w:r>
            <w:r w:rsidR="006045B0">
              <w:rPr>
                <w:rFonts w:cstheme="minorHAnsi"/>
                <w:color w:val="000000" w:themeColor="text1"/>
              </w:rPr>
              <w:t>–</w:t>
            </w:r>
            <w:r>
              <w:rPr>
                <w:rFonts w:cstheme="minorHAnsi"/>
                <w:color w:val="000000" w:themeColor="text1"/>
              </w:rPr>
              <w:t xml:space="preserve"> Trafikkvakter</w:t>
            </w:r>
            <w:r w:rsidR="006045B0">
              <w:rPr>
                <w:rFonts w:cstheme="minorHAnsi"/>
                <w:color w:val="000000" w:themeColor="text1"/>
              </w:rPr>
              <w:t>.</w:t>
            </w:r>
          </w:p>
          <w:p w14:paraId="3563B447" w14:textId="7ECE2048" w:rsidR="004B53FE" w:rsidRDefault="004B53FE" w:rsidP="00A14805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2.trinn </w:t>
            </w:r>
            <w:r w:rsidR="006045B0">
              <w:rPr>
                <w:rFonts w:cstheme="minorHAnsi"/>
                <w:color w:val="000000" w:themeColor="text1"/>
              </w:rPr>
              <w:t>–</w:t>
            </w:r>
            <w:r>
              <w:rPr>
                <w:rFonts w:cstheme="minorHAnsi"/>
                <w:color w:val="000000" w:themeColor="text1"/>
              </w:rPr>
              <w:t xml:space="preserve"> Lysfest</w:t>
            </w:r>
            <w:r w:rsidR="006045B0">
              <w:rPr>
                <w:rFonts w:cstheme="minorHAnsi"/>
                <w:color w:val="000000" w:themeColor="text1"/>
              </w:rPr>
              <w:t>. Ingen kiosk, fokus på tog, musikk og sang.</w:t>
            </w:r>
          </w:p>
          <w:p w14:paraId="0CD4E391" w14:textId="76AB7C10" w:rsidR="004B53FE" w:rsidRDefault="004B53FE" w:rsidP="00A14805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3.trinn </w:t>
            </w:r>
            <w:r w:rsidR="004E3D59">
              <w:rPr>
                <w:rFonts w:cstheme="minorHAnsi"/>
                <w:color w:val="000000" w:themeColor="text1"/>
              </w:rPr>
              <w:t>- TV-aksjonen</w:t>
            </w:r>
            <w:r w:rsidR="009F7050">
              <w:rPr>
                <w:rFonts w:cstheme="minorHAnsi"/>
                <w:color w:val="000000" w:themeColor="text1"/>
              </w:rPr>
              <w:t>.</w:t>
            </w:r>
            <w:r w:rsidR="004E3D59">
              <w:rPr>
                <w:rFonts w:cstheme="minorHAnsi"/>
                <w:color w:val="000000" w:themeColor="text1"/>
              </w:rPr>
              <w:t xml:space="preserve"> Møte 12.09.19 kl.18 på Rådhuset. </w:t>
            </w:r>
          </w:p>
          <w:p w14:paraId="122700C6" w14:textId="15BB1ED3" w:rsidR="004B53FE" w:rsidRDefault="004B53FE" w:rsidP="00A14805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4.trinn </w:t>
            </w:r>
            <w:r w:rsidR="006045B0">
              <w:rPr>
                <w:rFonts w:cstheme="minorHAnsi"/>
                <w:color w:val="000000" w:themeColor="text1"/>
              </w:rPr>
              <w:t>– Dugnad før 17.mai. Kontakt</w:t>
            </w:r>
            <w:r w:rsidR="004E3D59">
              <w:rPr>
                <w:rFonts w:cstheme="minorHAnsi"/>
                <w:color w:val="000000" w:themeColor="text1"/>
              </w:rPr>
              <w:t xml:space="preserve"> Annichen</w:t>
            </w:r>
            <w:r w:rsidR="006045B0">
              <w:rPr>
                <w:rFonts w:cstheme="minorHAnsi"/>
                <w:color w:val="000000" w:themeColor="text1"/>
              </w:rPr>
              <w:t xml:space="preserve"> som har ansvar</w:t>
            </w:r>
            <w:r w:rsidR="004E3D59">
              <w:rPr>
                <w:rFonts w:cstheme="minorHAnsi"/>
                <w:color w:val="000000" w:themeColor="text1"/>
              </w:rPr>
              <w:t>.</w:t>
            </w:r>
          </w:p>
          <w:p w14:paraId="37E73065" w14:textId="356129F6" w:rsidR="004B53FE" w:rsidRDefault="004B53FE" w:rsidP="00A14805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</w:t>
            </w:r>
            <w:r w:rsidR="004E3D59">
              <w:rPr>
                <w:rFonts w:cstheme="minorHAnsi"/>
                <w:color w:val="000000" w:themeColor="text1"/>
              </w:rPr>
              <w:t>-6.t</w:t>
            </w:r>
            <w:r>
              <w:rPr>
                <w:rFonts w:cstheme="minorHAnsi"/>
                <w:color w:val="000000" w:themeColor="text1"/>
              </w:rPr>
              <w:t>rinn</w:t>
            </w:r>
            <w:r w:rsidR="004E3D59">
              <w:rPr>
                <w:rFonts w:cstheme="minorHAnsi"/>
                <w:color w:val="000000" w:themeColor="text1"/>
              </w:rPr>
              <w:t xml:space="preserve"> - 17.mai</w:t>
            </w:r>
            <w:r w:rsidR="00D87495">
              <w:rPr>
                <w:rFonts w:cstheme="minorHAnsi"/>
                <w:color w:val="000000" w:themeColor="text1"/>
              </w:rPr>
              <w:t xml:space="preserve">. </w:t>
            </w:r>
            <w:r w:rsidR="006045B0">
              <w:rPr>
                <w:rFonts w:cstheme="minorHAnsi"/>
                <w:color w:val="000000" w:themeColor="text1"/>
              </w:rPr>
              <w:t>Opprette</w:t>
            </w:r>
            <w:r w:rsidR="00D87495" w:rsidRPr="006045B0">
              <w:rPr>
                <w:rFonts w:cstheme="minorHAnsi"/>
                <w:color w:val="000000" w:themeColor="text1"/>
              </w:rPr>
              <w:t xml:space="preserve"> en</w:t>
            </w:r>
            <w:r w:rsidR="005A75E3" w:rsidRPr="006045B0">
              <w:rPr>
                <w:rFonts w:cstheme="minorHAnsi"/>
                <w:color w:val="000000" w:themeColor="text1"/>
              </w:rPr>
              <w:t xml:space="preserve"> komitee</w:t>
            </w:r>
            <w:r w:rsidR="006045B0">
              <w:rPr>
                <w:rFonts w:cstheme="minorHAnsi"/>
                <w:color w:val="000000" w:themeColor="text1"/>
              </w:rPr>
              <w:t xml:space="preserve"> med rep. fra de to trinnene</w:t>
            </w:r>
            <w:r w:rsidR="005A75E3" w:rsidRPr="006045B0">
              <w:rPr>
                <w:rFonts w:cstheme="minorHAnsi"/>
                <w:color w:val="000000" w:themeColor="text1"/>
              </w:rPr>
              <w:t>?</w:t>
            </w:r>
            <w:r w:rsidR="005A75E3">
              <w:rPr>
                <w:rFonts w:cstheme="minorHAnsi"/>
                <w:color w:val="000000" w:themeColor="text1"/>
              </w:rPr>
              <w:t xml:space="preserve"> Bør </w:t>
            </w:r>
            <w:r w:rsidR="00D87495">
              <w:rPr>
                <w:rFonts w:cstheme="minorHAnsi"/>
                <w:color w:val="000000" w:themeColor="text1"/>
              </w:rPr>
              <w:t xml:space="preserve">møte med Silje Valsgård og Anne Norheim som kan overlevere </w:t>
            </w:r>
            <w:r w:rsidR="00D64898">
              <w:rPr>
                <w:rFonts w:cstheme="minorHAnsi"/>
                <w:color w:val="000000" w:themeColor="text1"/>
              </w:rPr>
              <w:t>erfaringer og informasjon</w:t>
            </w:r>
            <w:r w:rsidR="00D87495">
              <w:rPr>
                <w:rFonts w:cstheme="minorHAnsi"/>
                <w:color w:val="000000" w:themeColor="text1"/>
              </w:rPr>
              <w:t xml:space="preserve">. </w:t>
            </w:r>
          </w:p>
          <w:p w14:paraId="2BC35D56" w14:textId="77777777" w:rsidR="009F7050" w:rsidRDefault="009F7050" w:rsidP="00A14805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00E078E6" w14:textId="55E0564E" w:rsidR="009F7050" w:rsidRDefault="009F7050" w:rsidP="00A14805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Jungelløypa. Skolen fikk 60 000 kr av Sandnes Sparebank som skal brukes til en jungelløype. Arbeidet har gått veldig tregt. Kjartan Br</w:t>
            </w:r>
            <w:r w:rsidR="006045B0">
              <w:rPr>
                <w:rFonts w:cstheme="minorHAnsi"/>
                <w:color w:val="000000" w:themeColor="text1"/>
              </w:rPr>
              <w:t>unvær (ass.rektor) holder i trådene fra skolen sin side. Silje Ø</w:t>
            </w:r>
            <w:r>
              <w:rPr>
                <w:rFonts w:cstheme="minorHAnsi"/>
                <w:color w:val="000000" w:themeColor="text1"/>
              </w:rPr>
              <w:t xml:space="preserve">strem er prosjektleder. </w:t>
            </w:r>
          </w:p>
          <w:p w14:paraId="765251C1" w14:textId="77777777" w:rsidR="009F7050" w:rsidRDefault="009F7050" w:rsidP="00A14805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4F1749E1" w14:textId="6CB4E0BC" w:rsidR="009F7050" w:rsidRDefault="009F7050" w:rsidP="00A14805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Tekno-lab. Samarbeid mellom FAU og skolen. </w:t>
            </w:r>
            <w:r w:rsidR="006045B0">
              <w:rPr>
                <w:rFonts w:cstheme="minorHAnsi"/>
                <w:color w:val="000000" w:themeColor="text1"/>
              </w:rPr>
              <w:t>Har fått n</w:t>
            </w:r>
            <w:r>
              <w:rPr>
                <w:rFonts w:cstheme="minorHAnsi"/>
                <w:color w:val="000000" w:themeColor="text1"/>
              </w:rPr>
              <w:t xml:space="preserve">y leder som det er ønskelig at kommer med info på et FAU-møte.  </w:t>
            </w:r>
          </w:p>
          <w:p w14:paraId="75AE3D71" w14:textId="77777777" w:rsidR="00A91F03" w:rsidRDefault="00A91F03" w:rsidP="00A14805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38781D0D" w14:textId="7794E01D" w:rsidR="00A91F03" w:rsidRDefault="006045B0" w:rsidP="00A14805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Skolen trenger mer plass. Ulike planer med</w:t>
            </w:r>
            <w:r w:rsidR="00A91F03">
              <w:rPr>
                <w:rFonts w:cstheme="minorHAnsi"/>
                <w:color w:val="000000" w:themeColor="text1"/>
              </w:rPr>
              <w:t xml:space="preserve"> d</w:t>
            </w:r>
            <w:r>
              <w:rPr>
                <w:rFonts w:cstheme="minorHAnsi"/>
                <w:color w:val="000000" w:themeColor="text1"/>
              </w:rPr>
              <w:t>iverse kortsiktige løsninger,</w:t>
            </w:r>
            <w:r w:rsidR="00A91F03">
              <w:rPr>
                <w:rFonts w:cstheme="minorHAnsi"/>
                <w:color w:val="000000" w:themeColor="text1"/>
              </w:rPr>
              <w:t xml:space="preserve"> alle </w:t>
            </w:r>
            <w:r>
              <w:rPr>
                <w:rFonts w:cstheme="minorHAnsi"/>
                <w:color w:val="000000" w:themeColor="text1"/>
              </w:rPr>
              <w:t xml:space="preserve">er </w:t>
            </w:r>
            <w:r w:rsidR="00A91F03">
              <w:rPr>
                <w:rFonts w:cstheme="minorHAnsi"/>
                <w:color w:val="000000" w:themeColor="text1"/>
              </w:rPr>
              <w:t>blitt borte fra økonomiplanen. FAU jobbet</w:t>
            </w:r>
            <w:r w:rsidR="00A45354">
              <w:rPr>
                <w:rFonts w:cstheme="minorHAnsi"/>
                <w:color w:val="000000" w:themeColor="text1"/>
              </w:rPr>
              <w:t xml:space="preserve"> i fjor </w:t>
            </w:r>
            <w:r w:rsidR="00A91F03">
              <w:rPr>
                <w:rFonts w:cstheme="minorHAnsi"/>
                <w:color w:val="000000" w:themeColor="text1"/>
              </w:rPr>
              <w:t xml:space="preserve"> for at Sandved skole skulle inn i økonomiplanen igjen. </w:t>
            </w:r>
            <w:r w:rsidR="00A45354">
              <w:rPr>
                <w:rFonts w:cstheme="minorHAnsi"/>
                <w:color w:val="000000" w:themeColor="text1"/>
              </w:rPr>
              <w:t>Politisk komite jobbet mye med dette i tillegg til</w:t>
            </w:r>
            <w:r>
              <w:rPr>
                <w:rFonts w:cstheme="minorHAnsi"/>
                <w:color w:val="000000" w:themeColor="text1"/>
              </w:rPr>
              <w:t xml:space="preserve"> å arrangere</w:t>
            </w:r>
            <w:r w:rsidR="00A45354">
              <w:rPr>
                <w:rFonts w:cstheme="minorHAnsi"/>
                <w:color w:val="000000" w:themeColor="text1"/>
              </w:rPr>
              <w:t xml:space="preserve"> lystog. Resultatet ble at prosjekteringsmidler for Sandved skole ble innlemmet i økonomiplanen. </w:t>
            </w:r>
            <w:r w:rsidR="009B7A01">
              <w:rPr>
                <w:rFonts w:cstheme="minorHAnsi"/>
                <w:color w:val="000000" w:themeColor="text1"/>
              </w:rPr>
              <w:t>Hva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bookmarkStart w:id="0" w:name="_GoBack"/>
            <w:bookmarkEnd w:id="0"/>
            <w:r>
              <w:rPr>
                <w:rFonts w:cstheme="minorHAnsi"/>
                <w:color w:val="000000" w:themeColor="text1"/>
              </w:rPr>
              <w:t>betyr dette? Er</w:t>
            </w:r>
            <w:r w:rsidR="00A45354">
              <w:rPr>
                <w:rFonts w:cstheme="minorHAnsi"/>
                <w:color w:val="000000" w:themeColor="text1"/>
              </w:rPr>
              <w:t xml:space="preserve"> løsningen med</w:t>
            </w:r>
            <w:r>
              <w:rPr>
                <w:rFonts w:cstheme="minorHAnsi"/>
                <w:color w:val="000000" w:themeColor="text1"/>
              </w:rPr>
              <w:t xml:space="preserve"> 7.trinn på</w:t>
            </w:r>
            <w:r w:rsidR="00A45354">
              <w:rPr>
                <w:rFonts w:cstheme="minorHAnsi"/>
                <w:color w:val="000000" w:themeColor="text1"/>
              </w:rPr>
              <w:t xml:space="preserve"> Skeiane </w:t>
            </w:r>
            <w:r>
              <w:rPr>
                <w:rFonts w:cstheme="minorHAnsi"/>
                <w:color w:val="000000" w:themeColor="text1"/>
              </w:rPr>
              <w:t xml:space="preserve">skole </w:t>
            </w:r>
            <w:r w:rsidR="00A45354">
              <w:rPr>
                <w:rFonts w:cstheme="minorHAnsi"/>
                <w:color w:val="000000" w:themeColor="text1"/>
              </w:rPr>
              <w:t>en kortsiktig løsning? Skeiane har plass i 3 år</w:t>
            </w:r>
            <w:r>
              <w:rPr>
                <w:rFonts w:cstheme="minorHAnsi"/>
                <w:color w:val="000000" w:themeColor="text1"/>
              </w:rPr>
              <w:t xml:space="preserve"> til</w:t>
            </w:r>
            <w:r w:rsidR="00A45354">
              <w:rPr>
                <w:rFonts w:cstheme="minorHAnsi"/>
                <w:color w:val="000000" w:themeColor="text1"/>
              </w:rPr>
              <w:t xml:space="preserve">. </w:t>
            </w:r>
          </w:p>
          <w:p w14:paraId="3F762459" w14:textId="77777777" w:rsidR="000726DA" w:rsidRDefault="000726DA" w:rsidP="00A14805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34A27661" w14:textId="5ADE747B" w:rsidR="000726DA" w:rsidRPr="006045B0" w:rsidRDefault="00BF2DF4" w:rsidP="00A14805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6045B0">
              <w:rPr>
                <w:rFonts w:cstheme="minorHAnsi"/>
                <w:b/>
                <w:color w:val="000000" w:themeColor="text1"/>
              </w:rPr>
              <w:t>Nødvendig med o</w:t>
            </w:r>
            <w:r w:rsidR="000726DA" w:rsidRPr="006045B0">
              <w:rPr>
                <w:rFonts w:cstheme="minorHAnsi"/>
                <w:b/>
                <w:color w:val="000000" w:themeColor="text1"/>
              </w:rPr>
              <w:t>pprettelse av egne komiteer</w:t>
            </w:r>
            <w:r w:rsidRPr="006045B0">
              <w:rPr>
                <w:rFonts w:cstheme="minorHAnsi"/>
                <w:b/>
                <w:color w:val="000000" w:themeColor="text1"/>
              </w:rPr>
              <w:t>?</w:t>
            </w:r>
          </w:p>
          <w:p w14:paraId="4F7BFAD0" w14:textId="77777777" w:rsidR="000726DA" w:rsidRDefault="000726DA" w:rsidP="00A14805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325D2E85" w14:textId="791BD1DD" w:rsidR="000726DA" w:rsidRPr="000726DA" w:rsidRDefault="000726DA" w:rsidP="000726D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0726DA">
              <w:rPr>
                <w:rFonts w:cstheme="minorHAnsi"/>
                <w:color w:val="000000" w:themeColor="text1"/>
              </w:rPr>
              <w:t>Politisk gruppe</w:t>
            </w:r>
            <w:r>
              <w:rPr>
                <w:rFonts w:cstheme="minorHAnsi"/>
                <w:color w:val="000000" w:themeColor="text1"/>
              </w:rPr>
              <w:t xml:space="preserve"> –politisk </w:t>
            </w:r>
            <w:r w:rsidR="008E04FF">
              <w:rPr>
                <w:rFonts w:cstheme="minorHAnsi"/>
                <w:color w:val="000000" w:themeColor="text1"/>
              </w:rPr>
              <w:t>engasjement - utvidelse av skolen</w:t>
            </w:r>
            <w:r w:rsidR="003142F5">
              <w:rPr>
                <w:rFonts w:cstheme="minorHAnsi"/>
                <w:color w:val="000000" w:themeColor="text1"/>
              </w:rPr>
              <w:t>.</w:t>
            </w:r>
          </w:p>
          <w:p w14:paraId="15001620" w14:textId="77777777" w:rsidR="000726DA" w:rsidRDefault="000726DA" w:rsidP="00A14805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34D74A44" w14:textId="33C6530A" w:rsidR="000726DA" w:rsidRPr="000726DA" w:rsidRDefault="000726DA" w:rsidP="000726D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0726DA">
              <w:rPr>
                <w:rFonts w:cstheme="minorHAnsi"/>
                <w:color w:val="000000" w:themeColor="text1"/>
              </w:rPr>
              <w:lastRenderedPageBreak/>
              <w:t>Hjem-skole komite</w:t>
            </w:r>
            <w:r w:rsidR="008E04FF">
              <w:rPr>
                <w:rFonts w:cstheme="minorHAnsi"/>
                <w:color w:val="000000" w:themeColor="text1"/>
              </w:rPr>
              <w:t xml:space="preserve"> -</w:t>
            </w:r>
            <w:r w:rsidRPr="000726DA">
              <w:rPr>
                <w:rFonts w:cstheme="minorHAnsi"/>
                <w:color w:val="000000" w:themeColor="text1"/>
              </w:rPr>
              <w:t xml:space="preserve"> </w:t>
            </w:r>
            <w:r w:rsidR="008E04FF">
              <w:rPr>
                <w:rFonts w:cstheme="minorHAnsi"/>
                <w:color w:val="000000" w:themeColor="text1"/>
              </w:rPr>
              <w:t xml:space="preserve">Handlingsplan ved utagerende elever. </w:t>
            </w:r>
            <w:r w:rsidRPr="000726DA">
              <w:rPr>
                <w:rFonts w:cstheme="minorHAnsi"/>
                <w:color w:val="000000" w:themeColor="text1"/>
              </w:rPr>
              <w:t xml:space="preserve">Kjartan var tilstede fra ledelsen. </w:t>
            </w:r>
          </w:p>
          <w:p w14:paraId="62BC5E86" w14:textId="111C7CCA" w:rsidR="0081156E" w:rsidRPr="001B6DAB" w:rsidRDefault="0081156E" w:rsidP="00A14805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2583" w:type="dxa"/>
          </w:tcPr>
          <w:p w14:paraId="6F832407" w14:textId="52A8D646" w:rsidR="00AD2CD3" w:rsidRPr="001B6DAB" w:rsidRDefault="0081156E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lastRenderedPageBreak/>
              <w:t>Hege</w:t>
            </w:r>
          </w:p>
        </w:tc>
      </w:tr>
      <w:tr w:rsidR="00A14805" w:rsidRPr="001B6DAB" w14:paraId="370B0AA1" w14:textId="77777777" w:rsidTr="00A14805">
        <w:tc>
          <w:tcPr>
            <w:tcW w:w="414" w:type="dxa"/>
            <w:shd w:val="clear" w:color="auto" w:fill="D0CECE" w:themeFill="background2" w:themeFillShade="E6"/>
          </w:tcPr>
          <w:p w14:paraId="5A2F1B0A" w14:textId="0DB3D595" w:rsidR="00A14805" w:rsidRPr="001B6DAB" w:rsidRDefault="00A14805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6215" w:type="dxa"/>
            <w:shd w:val="clear" w:color="auto" w:fill="D0CECE" w:themeFill="background2" w:themeFillShade="E6"/>
          </w:tcPr>
          <w:p w14:paraId="5C2D2746" w14:textId="37CB4F74" w:rsidR="00A14805" w:rsidRPr="001B6DAB" w:rsidRDefault="00A14805" w:rsidP="001822F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583" w:type="dxa"/>
            <w:shd w:val="clear" w:color="auto" w:fill="D0CECE" w:themeFill="background2" w:themeFillShade="E6"/>
          </w:tcPr>
          <w:p w14:paraId="4B487DB3" w14:textId="3CBE4D48" w:rsidR="00A14805" w:rsidRPr="001B6DAB" w:rsidRDefault="00A14805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</w:p>
        </w:tc>
      </w:tr>
      <w:tr w:rsidR="00A14805" w:rsidRPr="001B6DAB" w14:paraId="4B692827" w14:textId="77777777" w:rsidTr="00AD2CD3">
        <w:tc>
          <w:tcPr>
            <w:tcW w:w="414" w:type="dxa"/>
          </w:tcPr>
          <w:p w14:paraId="1EAF4998" w14:textId="53DF70D8" w:rsidR="00A14805" w:rsidRPr="001B6DAB" w:rsidRDefault="00A14805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215" w:type="dxa"/>
          </w:tcPr>
          <w:p w14:paraId="45A70790" w14:textId="77777777" w:rsidR="00A14805" w:rsidRPr="001B6DAB" w:rsidRDefault="00A14805" w:rsidP="00A148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83" w:type="dxa"/>
          </w:tcPr>
          <w:p w14:paraId="33D9F3C2" w14:textId="77777777" w:rsidR="00A14805" w:rsidRPr="001B6DAB" w:rsidRDefault="00A14805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3721B2" w:rsidRPr="001B6DAB" w14:paraId="24C73B2D" w14:textId="77777777" w:rsidTr="00AD2CD3">
        <w:tc>
          <w:tcPr>
            <w:tcW w:w="414" w:type="dxa"/>
          </w:tcPr>
          <w:p w14:paraId="5708C44F" w14:textId="77777777" w:rsidR="003721B2" w:rsidRPr="001B6DAB" w:rsidRDefault="003721B2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215" w:type="dxa"/>
          </w:tcPr>
          <w:p w14:paraId="065FDDB9" w14:textId="232782DA" w:rsidR="003721B2" w:rsidRPr="001B6DAB" w:rsidRDefault="003721B2" w:rsidP="00A148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83" w:type="dxa"/>
          </w:tcPr>
          <w:p w14:paraId="26C9BF93" w14:textId="77777777" w:rsidR="003721B2" w:rsidRPr="001B6DAB" w:rsidRDefault="003721B2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A14805" w:rsidRPr="001B6DAB" w14:paraId="4D4AAEF9" w14:textId="77777777" w:rsidTr="003721B2">
        <w:tc>
          <w:tcPr>
            <w:tcW w:w="414" w:type="dxa"/>
            <w:shd w:val="clear" w:color="auto" w:fill="D0CECE" w:themeFill="background2" w:themeFillShade="E6"/>
          </w:tcPr>
          <w:p w14:paraId="05765661" w14:textId="107CBAF9" w:rsidR="00A14805" w:rsidRPr="001B6DAB" w:rsidRDefault="00A14805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6215" w:type="dxa"/>
            <w:shd w:val="clear" w:color="auto" w:fill="D0CECE" w:themeFill="background2" w:themeFillShade="E6"/>
          </w:tcPr>
          <w:p w14:paraId="27DC7027" w14:textId="4DAD6807" w:rsidR="00A14805" w:rsidRPr="001B6DAB" w:rsidRDefault="00A14805" w:rsidP="00A148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583" w:type="dxa"/>
            <w:shd w:val="clear" w:color="auto" w:fill="D0CECE" w:themeFill="background2" w:themeFillShade="E6"/>
          </w:tcPr>
          <w:p w14:paraId="4EC74263" w14:textId="77777777" w:rsidR="00A14805" w:rsidRPr="001B6DAB" w:rsidRDefault="00A14805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</w:p>
        </w:tc>
      </w:tr>
      <w:tr w:rsidR="00A14805" w:rsidRPr="001B6DAB" w14:paraId="5BB328F1" w14:textId="77777777" w:rsidTr="00AD2CD3">
        <w:tc>
          <w:tcPr>
            <w:tcW w:w="414" w:type="dxa"/>
          </w:tcPr>
          <w:p w14:paraId="7EB4DE56" w14:textId="77777777" w:rsidR="00A14805" w:rsidRPr="001B6DAB" w:rsidRDefault="00A14805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215" w:type="dxa"/>
          </w:tcPr>
          <w:p w14:paraId="7BC27942" w14:textId="5CC2B66D" w:rsidR="00A14805" w:rsidRPr="001B6DAB" w:rsidRDefault="00A14805" w:rsidP="007F7DB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83" w:type="dxa"/>
          </w:tcPr>
          <w:p w14:paraId="6EB2C818" w14:textId="77777777" w:rsidR="00A14805" w:rsidRPr="001B6DAB" w:rsidRDefault="00A14805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3721B2" w:rsidRPr="001B6DAB" w14:paraId="4D8278E9" w14:textId="77777777" w:rsidTr="00AD2CD3">
        <w:tc>
          <w:tcPr>
            <w:tcW w:w="414" w:type="dxa"/>
          </w:tcPr>
          <w:p w14:paraId="09296ECC" w14:textId="77777777" w:rsidR="003721B2" w:rsidRPr="001B6DAB" w:rsidRDefault="003721B2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215" w:type="dxa"/>
          </w:tcPr>
          <w:p w14:paraId="158C33DF" w14:textId="77777777" w:rsidR="003721B2" w:rsidRPr="001B6DAB" w:rsidRDefault="003721B2" w:rsidP="00A148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583" w:type="dxa"/>
          </w:tcPr>
          <w:p w14:paraId="3EAEA87C" w14:textId="77777777" w:rsidR="003721B2" w:rsidRPr="001B6DAB" w:rsidRDefault="003721B2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3721B2" w:rsidRPr="001B6DAB" w14:paraId="2F7B37F4" w14:textId="77777777" w:rsidTr="00AD2CD3">
        <w:tc>
          <w:tcPr>
            <w:tcW w:w="414" w:type="dxa"/>
          </w:tcPr>
          <w:p w14:paraId="2E8369FC" w14:textId="77777777" w:rsidR="003721B2" w:rsidRPr="001B6DAB" w:rsidRDefault="003721B2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215" w:type="dxa"/>
          </w:tcPr>
          <w:p w14:paraId="0285C7A3" w14:textId="1CDEC35A" w:rsidR="003721B2" w:rsidRPr="001B6DAB" w:rsidRDefault="003721B2" w:rsidP="00A148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583" w:type="dxa"/>
          </w:tcPr>
          <w:p w14:paraId="61485895" w14:textId="77777777" w:rsidR="003721B2" w:rsidRPr="001B6DAB" w:rsidRDefault="003721B2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3721B2" w:rsidRPr="001B6DAB" w14:paraId="049A9E94" w14:textId="77777777" w:rsidTr="00AD2CD3">
        <w:tc>
          <w:tcPr>
            <w:tcW w:w="414" w:type="dxa"/>
          </w:tcPr>
          <w:p w14:paraId="58A9B0DA" w14:textId="77777777" w:rsidR="003721B2" w:rsidRPr="001B6DAB" w:rsidRDefault="003721B2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215" w:type="dxa"/>
          </w:tcPr>
          <w:p w14:paraId="00F2902A" w14:textId="77777777" w:rsidR="003721B2" w:rsidRPr="001B6DAB" w:rsidRDefault="003721B2" w:rsidP="00A148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583" w:type="dxa"/>
          </w:tcPr>
          <w:p w14:paraId="74914896" w14:textId="77777777" w:rsidR="003721B2" w:rsidRPr="001B6DAB" w:rsidRDefault="003721B2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</w:tbl>
    <w:p w14:paraId="2C967B1F" w14:textId="3BD69DD6" w:rsidR="00683B18" w:rsidRPr="001B6DAB" w:rsidRDefault="005E3EA8" w:rsidP="00460E1D">
      <w:pPr>
        <w:spacing w:after="0" w:line="240" w:lineRule="auto"/>
        <w:rPr>
          <w:rFonts w:cstheme="minorHAnsi"/>
          <w:color w:val="FF0000"/>
        </w:rPr>
      </w:pPr>
      <w:r w:rsidRPr="001B6DAB">
        <w:rPr>
          <w:rFonts w:cstheme="minorHAnsi"/>
          <w:color w:val="FF0000"/>
        </w:rPr>
        <w:t xml:space="preserve"> </w:t>
      </w:r>
    </w:p>
    <w:p w14:paraId="4926FC4E" w14:textId="77777777" w:rsidR="00795545" w:rsidRPr="001B6DAB" w:rsidRDefault="00795545" w:rsidP="00460E1D">
      <w:pPr>
        <w:spacing w:after="0" w:line="240" w:lineRule="auto"/>
        <w:rPr>
          <w:rFonts w:cstheme="minorHAnsi"/>
          <w:b/>
          <w:color w:val="000000" w:themeColor="text1"/>
        </w:rPr>
      </w:pPr>
    </w:p>
    <w:p w14:paraId="7DE7D92A" w14:textId="05A9D377" w:rsidR="0013025C" w:rsidRPr="001B6DAB" w:rsidRDefault="00795545" w:rsidP="00460E1D">
      <w:pPr>
        <w:spacing w:after="0" w:line="240" w:lineRule="auto"/>
        <w:rPr>
          <w:rFonts w:cstheme="minorHAnsi"/>
          <w:b/>
          <w:i/>
          <w:color w:val="FF0000"/>
        </w:rPr>
      </w:pPr>
      <w:r w:rsidRPr="001B6DAB">
        <w:rPr>
          <w:rFonts w:cstheme="minorHAnsi"/>
          <w:b/>
          <w:i/>
          <w:color w:val="FF0000"/>
        </w:rPr>
        <w:t>Neste møte:</w:t>
      </w:r>
      <w:r w:rsidR="006045B0">
        <w:rPr>
          <w:rFonts w:cstheme="minorHAnsi"/>
          <w:b/>
          <w:i/>
          <w:color w:val="FF0000"/>
        </w:rPr>
        <w:t xml:space="preserve"> Mandag</w:t>
      </w:r>
      <w:r w:rsidR="0013025C" w:rsidRPr="001B6DAB">
        <w:rPr>
          <w:rFonts w:cstheme="minorHAnsi"/>
          <w:b/>
          <w:i/>
          <w:color w:val="FF0000"/>
        </w:rPr>
        <w:t xml:space="preserve"> </w:t>
      </w:r>
      <w:r w:rsidR="009B7A01">
        <w:rPr>
          <w:rFonts w:cstheme="minorHAnsi"/>
          <w:b/>
          <w:i/>
          <w:color w:val="FF0000"/>
        </w:rPr>
        <w:t>30.09</w:t>
      </w:r>
      <w:r w:rsidR="006045B0">
        <w:rPr>
          <w:rFonts w:cstheme="minorHAnsi"/>
          <w:b/>
          <w:i/>
          <w:color w:val="FF0000"/>
        </w:rPr>
        <w:t>.19</w:t>
      </w:r>
    </w:p>
    <w:sectPr w:rsidR="0013025C" w:rsidRPr="001B6DAB" w:rsidSect="00DE3A68">
      <w:footerReference w:type="default" r:id="rId9"/>
      <w:pgSz w:w="11906" w:h="16838"/>
      <w:pgMar w:top="1135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391F94" w14:textId="77777777" w:rsidR="00DF75DB" w:rsidRDefault="00DF75DB">
      <w:pPr>
        <w:spacing w:after="0" w:line="240" w:lineRule="auto"/>
      </w:pPr>
      <w:r>
        <w:separator/>
      </w:r>
    </w:p>
  </w:endnote>
  <w:endnote w:type="continuationSeparator" w:id="0">
    <w:p w14:paraId="1945C04A" w14:textId="77777777" w:rsidR="00DF75DB" w:rsidRDefault="00DF7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01919"/>
      <w:docPartObj>
        <w:docPartGallery w:val="Page Numbers (Bottom of Page)"/>
        <w:docPartUnique/>
      </w:docPartObj>
    </w:sdtPr>
    <w:sdtEndPr/>
    <w:sdtContent>
      <w:p w14:paraId="2DFCEC2B" w14:textId="314AECE1" w:rsidR="00A7711C" w:rsidRDefault="00A7711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A01">
          <w:rPr>
            <w:noProof/>
          </w:rPr>
          <w:t>2</w:t>
        </w:r>
        <w:r>
          <w:fldChar w:fldCharType="end"/>
        </w:r>
      </w:p>
    </w:sdtContent>
  </w:sdt>
  <w:p w14:paraId="5AFCE6F1" w14:textId="77777777" w:rsidR="00A7711C" w:rsidRDefault="00A771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8D6A37" w14:textId="77777777" w:rsidR="00DF75DB" w:rsidRDefault="00DF75DB">
      <w:pPr>
        <w:spacing w:after="0" w:line="240" w:lineRule="auto"/>
      </w:pPr>
      <w:r>
        <w:separator/>
      </w:r>
    </w:p>
  </w:footnote>
  <w:footnote w:type="continuationSeparator" w:id="0">
    <w:p w14:paraId="76C40A69" w14:textId="77777777" w:rsidR="00DF75DB" w:rsidRDefault="00DF75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0936"/>
    <w:multiLevelType w:val="hybridMultilevel"/>
    <w:tmpl w:val="BFBE8CEE"/>
    <w:lvl w:ilvl="0" w:tplc="0414000F">
      <w:start w:val="1"/>
      <w:numFmt w:val="decimal"/>
      <w:lvlText w:val="%1."/>
      <w:lvlJc w:val="left"/>
      <w:pPr>
        <w:ind w:left="1495" w:hanging="360"/>
      </w:pPr>
    </w:lvl>
    <w:lvl w:ilvl="1" w:tplc="04140019">
      <w:start w:val="1"/>
      <w:numFmt w:val="lowerLetter"/>
      <w:lvlText w:val="%2."/>
      <w:lvlJc w:val="left"/>
      <w:pPr>
        <w:ind w:left="2215" w:hanging="360"/>
      </w:pPr>
    </w:lvl>
    <w:lvl w:ilvl="2" w:tplc="0414001B" w:tentative="1">
      <w:start w:val="1"/>
      <w:numFmt w:val="lowerRoman"/>
      <w:lvlText w:val="%3."/>
      <w:lvlJc w:val="right"/>
      <w:pPr>
        <w:ind w:left="2935" w:hanging="180"/>
      </w:pPr>
    </w:lvl>
    <w:lvl w:ilvl="3" w:tplc="0414000F" w:tentative="1">
      <w:start w:val="1"/>
      <w:numFmt w:val="decimal"/>
      <w:lvlText w:val="%4."/>
      <w:lvlJc w:val="left"/>
      <w:pPr>
        <w:ind w:left="3655" w:hanging="360"/>
      </w:pPr>
    </w:lvl>
    <w:lvl w:ilvl="4" w:tplc="04140019" w:tentative="1">
      <w:start w:val="1"/>
      <w:numFmt w:val="lowerLetter"/>
      <w:lvlText w:val="%5."/>
      <w:lvlJc w:val="left"/>
      <w:pPr>
        <w:ind w:left="4375" w:hanging="360"/>
      </w:pPr>
    </w:lvl>
    <w:lvl w:ilvl="5" w:tplc="0414001B" w:tentative="1">
      <w:start w:val="1"/>
      <w:numFmt w:val="lowerRoman"/>
      <w:lvlText w:val="%6."/>
      <w:lvlJc w:val="right"/>
      <w:pPr>
        <w:ind w:left="5095" w:hanging="180"/>
      </w:pPr>
    </w:lvl>
    <w:lvl w:ilvl="6" w:tplc="0414000F" w:tentative="1">
      <w:start w:val="1"/>
      <w:numFmt w:val="decimal"/>
      <w:lvlText w:val="%7."/>
      <w:lvlJc w:val="left"/>
      <w:pPr>
        <w:ind w:left="5815" w:hanging="360"/>
      </w:pPr>
    </w:lvl>
    <w:lvl w:ilvl="7" w:tplc="04140019" w:tentative="1">
      <w:start w:val="1"/>
      <w:numFmt w:val="lowerLetter"/>
      <w:lvlText w:val="%8."/>
      <w:lvlJc w:val="left"/>
      <w:pPr>
        <w:ind w:left="6535" w:hanging="360"/>
      </w:pPr>
    </w:lvl>
    <w:lvl w:ilvl="8" w:tplc="0414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6440A41"/>
    <w:multiLevelType w:val="hybridMultilevel"/>
    <w:tmpl w:val="5D1C4E62"/>
    <w:lvl w:ilvl="0" w:tplc="435A1E4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546DE"/>
    <w:multiLevelType w:val="hybridMultilevel"/>
    <w:tmpl w:val="BFBE8CE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C4FD7"/>
    <w:multiLevelType w:val="hybridMultilevel"/>
    <w:tmpl w:val="3C4230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6B50A3"/>
    <w:multiLevelType w:val="hybridMultilevel"/>
    <w:tmpl w:val="4F2EFF4C"/>
    <w:lvl w:ilvl="0" w:tplc="CBB473C8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F81C4D"/>
    <w:multiLevelType w:val="hybridMultilevel"/>
    <w:tmpl w:val="497EDF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34273"/>
    <w:multiLevelType w:val="hybridMultilevel"/>
    <w:tmpl w:val="E8AA89A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625129"/>
    <w:multiLevelType w:val="hybridMultilevel"/>
    <w:tmpl w:val="5FBC444A"/>
    <w:lvl w:ilvl="0" w:tplc="5C5A616A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F77594"/>
    <w:multiLevelType w:val="hybridMultilevel"/>
    <w:tmpl w:val="BFBE8CE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03B21"/>
    <w:multiLevelType w:val="hybridMultilevel"/>
    <w:tmpl w:val="F5C8A0FE"/>
    <w:lvl w:ilvl="0" w:tplc="BD2CC66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EE0C4E"/>
    <w:multiLevelType w:val="hybridMultilevel"/>
    <w:tmpl w:val="6FAC809A"/>
    <w:lvl w:ilvl="0" w:tplc="AE825F3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EFA0FE1"/>
    <w:multiLevelType w:val="hybridMultilevel"/>
    <w:tmpl w:val="0420A850"/>
    <w:lvl w:ilvl="0" w:tplc="008C3C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8075F9"/>
    <w:multiLevelType w:val="hybridMultilevel"/>
    <w:tmpl w:val="C0C4B55E"/>
    <w:lvl w:ilvl="0" w:tplc="FA5072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FD17EC"/>
    <w:multiLevelType w:val="hybridMultilevel"/>
    <w:tmpl w:val="F81A8FE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F96BFA"/>
    <w:multiLevelType w:val="hybridMultilevel"/>
    <w:tmpl w:val="48101F16"/>
    <w:lvl w:ilvl="0" w:tplc="B4EAEC5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7E1A86"/>
    <w:multiLevelType w:val="hybridMultilevel"/>
    <w:tmpl w:val="99D6231A"/>
    <w:lvl w:ilvl="0" w:tplc="C6785CE0">
      <w:start w:val="18"/>
      <w:numFmt w:val="bullet"/>
      <w:lvlText w:val="-"/>
      <w:lvlJc w:val="left"/>
      <w:pPr>
        <w:ind w:left="5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6">
    <w:nsid w:val="6C565FE3"/>
    <w:multiLevelType w:val="hybridMultilevel"/>
    <w:tmpl w:val="4E741108"/>
    <w:lvl w:ilvl="0" w:tplc="6B589BD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AF1E57"/>
    <w:multiLevelType w:val="hybridMultilevel"/>
    <w:tmpl w:val="46742D14"/>
    <w:lvl w:ilvl="0" w:tplc="4A40ED4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E40AC3"/>
    <w:multiLevelType w:val="hybridMultilevel"/>
    <w:tmpl w:val="B8CCE3CE"/>
    <w:lvl w:ilvl="0" w:tplc="866E947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B73D2E"/>
    <w:multiLevelType w:val="hybridMultilevel"/>
    <w:tmpl w:val="F08E32CA"/>
    <w:lvl w:ilvl="0" w:tplc="F1FC07E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9"/>
  </w:num>
  <w:num w:numId="4">
    <w:abstractNumId w:val="15"/>
  </w:num>
  <w:num w:numId="5">
    <w:abstractNumId w:val="17"/>
  </w:num>
  <w:num w:numId="6">
    <w:abstractNumId w:val="12"/>
  </w:num>
  <w:num w:numId="7">
    <w:abstractNumId w:val="0"/>
  </w:num>
  <w:num w:numId="8">
    <w:abstractNumId w:val="1"/>
  </w:num>
  <w:num w:numId="9">
    <w:abstractNumId w:val="11"/>
  </w:num>
  <w:num w:numId="10">
    <w:abstractNumId w:val="2"/>
  </w:num>
  <w:num w:numId="11">
    <w:abstractNumId w:val="5"/>
  </w:num>
  <w:num w:numId="12">
    <w:abstractNumId w:val="13"/>
  </w:num>
  <w:num w:numId="13">
    <w:abstractNumId w:val="9"/>
  </w:num>
  <w:num w:numId="14">
    <w:abstractNumId w:val="18"/>
  </w:num>
  <w:num w:numId="15">
    <w:abstractNumId w:val="16"/>
  </w:num>
  <w:num w:numId="16">
    <w:abstractNumId w:val="4"/>
  </w:num>
  <w:num w:numId="17">
    <w:abstractNumId w:val="6"/>
  </w:num>
  <w:num w:numId="18">
    <w:abstractNumId w:val="10"/>
  </w:num>
  <w:num w:numId="19">
    <w:abstractNumId w:val="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660"/>
    <w:rsid w:val="00011687"/>
    <w:rsid w:val="00013DAC"/>
    <w:rsid w:val="000143BB"/>
    <w:rsid w:val="00015326"/>
    <w:rsid w:val="00015E91"/>
    <w:rsid w:val="000200E7"/>
    <w:rsid w:val="0002473F"/>
    <w:rsid w:val="00024CF4"/>
    <w:rsid w:val="0002696F"/>
    <w:rsid w:val="00027EC1"/>
    <w:rsid w:val="000305E7"/>
    <w:rsid w:val="00032806"/>
    <w:rsid w:val="00033EBC"/>
    <w:rsid w:val="00040114"/>
    <w:rsid w:val="00041AB2"/>
    <w:rsid w:val="00044653"/>
    <w:rsid w:val="000467CE"/>
    <w:rsid w:val="00046FDB"/>
    <w:rsid w:val="000569DC"/>
    <w:rsid w:val="00056A98"/>
    <w:rsid w:val="0006135E"/>
    <w:rsid w:val="00064040"/>
    <w:rsid w:val="00071B53"/>
    <w:rsid w:val="000726DA"/>
    <w:rsid w:val="00073307"/>
    <w:rsid w:val="000759C4"/>
    <w:rsid w:val="00077F62"/>
    <w:rsid w:val="000801D6"/>
    <w:rsid w:val="000810A4"/>
    <w:rsid w:val="00083D1E"/>
    <w:rsid w:val="00094081"/>
    <w:rsid w:val="00096195"/>
    <w:rsid w:val="000A3218"/>
    <w:rsid w:val="000B304C"/>
    <w:rsid w:val="000B61DE"/>
    <w:rsid w:val="000B6CF9"/>
    <w:rsid w:val="000C0C51"/>
    <w:rsid w:val="000C2DE1"/>
    <w:rsid w:val="000D1019"/>
    <w:rsid w:val="000D5461"/>
    <w:rsid w:val="000D569E"/>
    <w:rsid w:val="000D60DD"/>
    <w:rsid w:val="000D7738"/>
    <w:rsid w:val="000E34F0"/>
    <w:rsid w:val="000E4DD1"/>
    <w:rsid w:val="000F3BBC"/>
    <w:rsid w:val="000F4587"/>
    <w:rsid w:val="000F6F87"/>
    <w:rsid w:val="001034CC"/>
    <w:rsid w:val="00110037"/>
    <w:rsid w:val="00111A06"/>
    <w:rsid w:val="00113868"/>
    <w:rsid w:val="00122CFE"/>
    <w:rsid w:val="00126ABB"/>
    <w:rsid w:val="0013025C"/>
    <w:rsid w:val="00131C11"/>
    <w:rsid w:val="00134482"/>
    <w:rsid w:val="00136C61"/>
    <w:rsid w:val="00150BA9"/>
    <w:rsid w:val="001515B9"/>
    <w:rsid w:val="001571A8"/>
    <w:rsid w:val="001602FC"/>
    <w:rsid w:val="001672E6"/>
    <w:rsid w:val="001774E3"/>
    <w:rsid w:val="001778E2"/>
    <w:rsid w:val="00180C1A"/>
    <w:rsid w:val="001822F8"/>
    <w:rsid w:val="0018580B"/>
    <w:rsid w:val="00186386"/>
    <w:rsid w:val="00187E3C"/>
    <w:rsid w:val="001915C7"/>
    <w:rsid w:val="001954C4"/>
    <w:rsid w:val="00195F4C"/>
    <w:rsid w:val="001A0426"/>
    <w:rsid w:val="001A0D7E"/>
    <w:rsid w:val="001A2915"/>
    <w:rsid w:val="001A32DA"/>
    <w:rsid w:val="001A37F2"/>
    <w:rsid w:val="001A5BCF"/>
    <w:rsid w:val="001A5D9C"/>
    <w:rsid w:val="001A647A"/>
    <w:rsid w:val="001A6670"/>
    <w:rsid w:val="001A7383"/>
    <w:rsid w:val="001B32E5"/>
    <w:rsid w:val="001B4B01"/>
    <w:rsid w:val="001B5FA9"/>
    <w:rsid w:val="001B6DAB"/>
    <w:rsid w:val="001B6E08"/>
    <w:rsid w:val="001C0406"/>
    <w:rsid w:val="001C06D5"/>
    <w:rsid w:val="001C28CD"/>
    <w:rsid w:val="001D04A2"/>
    <w:rsid w:val="001D1948"/>
    <w:rsid w:val="001D5347"/>
    <w:rsid w:val="001D6469"/>
    <w:rsid w:val="001E087E"/>
    <w:rsid w:val="001E267F"/>
    <w:rsid w:val="001E2B9D"/>
    <w:rsid w:val="001F762F"/>
    <w:rsid w:val="001F778D"/>
    <w:rsid w:val="00202623"/>
    <w:rsid w:val="00204F4C"/>
    <w:rsid w:val="002054FA"/>
    <w:rsid w:val="00206481"/>
    <w:rsid w:val="00206EBC"/>
    <w:rsid w:val="00215786"/>
    <w:rsid w:val="00216553"/>
    <w:rsid w:val="00223A90"/>
    <w:rsid w:val="002276AD"/>
    <w:rsid w:val="00231F2F"/>
    <w:rsid w:val="00235F37"/>
    <w:rsid w:val="002421C4"/>
    <w:rsid w:val="00243FD5"/>
    <w:rsid w:val="002536E0"/>
    <w:rsid w:val="00253BF2"/>
    <w:rsid w:val="002561E4"/>
    <w:rsid w:val="002563B9"/>
    <w:rsid w:val="00257408"/>
    <w:rsid w:val="002576B7"/>
    <w:rsid w:val="00260E03"/>
    <w:rsid w:val="00270047"/>
    <w:rsid w:val="00271E3F"/>
    <w:rsid w:val="0027218F"/>
    <w:rsid w:val="002751CA"/>
    <w:rsid w:val="00281675"/>
    <w:rsid w:val="0028655A"/>
    <w:rsid w:val="00293D15"/>
    <w:rsid w:val="00294643"/>
    <w:rsid w:val="00294E0E"/>
    <w:rsid w:val="00294F90"/>
    <w:rsid w:val="002A1B39"/>
    <w:rsid w:val="002A431A"/>
    <w:rsid w:val="002A7088"/>
    <w:rsid w:val="002A7D74"/>
    <w:rsid w:val="002B3613"/>
    <w:rsid w:val="002B5E85"/>
    <w:rsid w:val="002C510B"/>
    <w:rsid w:val="002D199D"/>
    <w:rsid w:val="002D7330"/>
    <w:rsid w:val="002E20A7"/>
    <w:rsid w:val="002E264C"/>
    <w:rsid w:val="002E36C4"/>
    <w:rsid w:val="002E3F68"/>
    <w:rsid w:val="002E4986"/>
    <w:rsid w:val="00300B98"/>
    <w:rsid w:val="00307332"/>
    <w:rsid w:val="003142F5"/>
    <w:rsid w:val="00323908"/>
    <w:rsid w:val="00331625"/>
    <w:rsid w:val="00335455"/>
    <w:rsid w:val="00336146"/>
    <w:rsid w:val="00340605"/>
    <w:rsid w:val="00342426"/>
    <w:rsid w:val="00344176"/>
    <w:rsid w:val="0035079B"/>
    <w:rsid w:val="00361A89"/>
    <w:rsid w:val="00363628"/>
    <w:rsid w:val="00371857"/>
    <w:rsid w:val="003721B2"/>
    <w:rsid w:val="0037282A"/>
    <w:rsid w:val="00376128"/>
    <w:rsid w:val="00376B75"/>
    <w:rsid w:val="00390913"/>
    <w:rsid w:val="00393B62"/>
    <w:rsid w:val="00395ED3"/>
    <w:rsid w:val="003963C8"/>
    <w:rsid w:val="003A1C0B"/>
    <w:rsid w:val="003A75E6"/>
    <w:rsid w:val="003B06AA"/>
    <w:rsid w:val="003B09E0"/>
    <w:rsid w:val="003B11FE"/>
    <w:rsid w:val="003C246F"/>
    <w:rsid w:val="003D25F9"/>
    <w:rsid w:val="003E4CFD"/>
    <w:rsid w:val="003E595F"/>
    <w:rsid w:val="003F01C9"/>
    <w:rsid w:val="003F46B6"/>
    <w:rsid w:val="003F4FDA"/>
    <w:rsid w:val="003F5CF6"/>
    <w:rsid w:val="00411685"/>
    <w:rsid w:val="0041392D"/>
    <w:rsid w:val="00417080"/>
    <w:rsid w:val="00421A5C"/>
    <w:rsid w:val="0042204E"/>
    <w:rsid w:val="00423702"/>
    <w:rsid w:val="00423997"/>
    <w:rsid w:val="0042464D"/>
    <w:rsid w:val="0042666A"/>
    <w:rsid w:val="004444EE"/>
    <w:rsid w:val="00450784"/>
    <w:rsid w:val="00451201"/>
    <w:rsid w:val="004544D1"/>
    <w:rsid w:val="00455195"/>
    <w:rsid w:val="00460E1D"/>
    <w:rsid w:val="0047208A"/>
    <w:rsid w:val="00473D63"/>
    <w:rsid w:val="0047535C"/>
    <w:rsid w:val="00475AAA"/>
    <w:rsid w:val="004908E3"/>
    <w:rsid w:val="004920AE"/>
    <w:rsid w:val="004A1AB3"/>
    <w:rsid w:val="004A6F3F"/>
    <w:rsid w:val="004B0F3F"/>
    <w:rsid w:val="004B3670"/>
    <w:rsid w:val="004B53FE"/>
    <w:rsid w:val="004B7394"/>
    <w:rsid w:val="004B78FE"/>
    <w:rsid w:val="004C6747"/>
    <w:rsid w:val="004C6B87"/>
    <w:rsid w:val="004D3A5B"/>
    <w:rsid w:val="004D3F13"/>
    <w:rsid w:val="004E3D59"/>
    <w:rsid w:val="004E67DA"/>
    <w:rsid w:val="00504285"/>
    <w:rsid w:val="005049D4"/>
    <w:rsid w:val="00505DA7"/>
    <w:rsid w:val="00511295"/>
    <w:rsid w:val="00514A05"/>
    <w:rsid w:val="0052253E"/>
    <w:rsid w:val="0053514B"/>
    <w:rsid w:val="00544252"/>
    <w:rsid w:val="00544B31"/>
    <w:rsid w:val="00545A00"/>
    <w:rsid w:val="00555661"/>
    <w:rsid w:val="00555B93"/>
    <w:rsid w:val="00561683"/>
    <w:rsid w:val="0057380F"/>
    <w:rsid w:val="00575BF6"/>
    <w:rsid w:val="0058152D"/>
    <w:rsid w:val="0059109A"/>
    <w:rsid w:val="005947FC"/>
    <w:rsid w:val="00597EF7"/>
    <w:rsid w:val="005A1012"/>
    <w:rsid w:val="005A3EC8"/>
    <w:rsid w:val="005A75E3"/>
    <w:rsid w:val="005B31C9"/>
    <w:rsid w:val="005B42C4"/>
    <w:rsid w:val="005C0C4F"/>
    <w:rsid w:val="005C41DA"/>
    <w:rsid w:val="005C61E0"/>
    <w:rsid w:val="005C79C9"/>
    <w:rsid w:val="005D44DB"/>
    <w:rsid w:val="005D6BE8"/>
    <w:rsid w:val="005E08C9"/>
    <w:rsid w:val="005E3EA8"/>
    <w:rsid w:val="005E54A0"/>
    <w:rsid w:val="005E58EF"/>
    <w:rsid w:val="005E6454"/>
    <w:rsid w:val="005F2EC0"/>
    <w:rsid w:val="00600089"/>
    <w:rsid w:val="006045B0"/>
    <w:rsid w:val="00604A9E"/>
    <w:rsid w:val="006063FE"/>
    <w:rsid w:val="00610B43"/>
    <w:rsid w:val="00613922"/>
    <w:rsid w:val="00623009"/>
    <w:rsid w:val="006234E0"/>
    <w:rsid w:val="00627ABD"/>
    <w:rsid w:val="00644E25"/>
    <w:rsid w:val="00645F47"/>
    <w:rsid w:val="00646E5B"/>
    <w:rsid w:val="00656D9A"/>
    <w:rsid w:val="006633DC"/>
    <w:rsid w:val="00664803"/>
    <w:rsid w:val="00676188"/>
    <w:rsid w:val="0067771E"/>
    <w:rsid w:val="00683B18"/>
    <w:rsid w:val="00684F71"/>
    <w:rsid w:val="00690991"/>
    <w:rsid w:val="006931DC"/>
    <w:rsid w:val="0069452F"/>
    <w:rsid w:val="006949B2"/>
    <w:rsid w:val="00695A2A"/>
    <w:rsid w:val="006B37F4"/>
    <w:rsid w:val="006B6B65"/>
    <w:rsid w:val="006C2BC8"/>
    <w:rsid w:val="006D31D2"/>
    <w:rsid w:val="006D68F4"/>
    <w:rsid w:val="006E0612"/>
    <w:rsid w:val="006E34C5"/>
    <w:rsid w:val="006E5A40"/>
    <w:rsid w:val="006E7D5D"/>
    <w:rsid w:val="006F173C"/>
    <w:rsid w:val="006F3ED0"/>
    <w:rsid w:val="006F6C8C"/>
    <w:rsid w:val="0070791B"/>
    <w:rsid w:val="00707D89"/>
    <w:rsid w:val="00710555"/>
    <w:rsid w:val="00712E86"/>
    <w:rsid w:val="00713AA6"/>
    <w:rsid w:val="00714E09"/>
    <w:rsid w:val="00717DBF"/>
    <w:rsid w:val="00720388"/>
    <w:rsid w:val="00723E2D"/>
    <w:rsid w:val="007271BF"/>
    <w:rsid w:val="00733BD4"/>
    <w:rsid w:val="00752C15"/>
    <w:rsid w:val="00752C5D"/>
    <w:rsid w:val="00753340"/>
    <w:rsid w:val="00760A4C"/>
    <w:rsid w:val="007677B7"/>
    <w:rsid w:val="00774144"/>
    <w:rsid w:val="0078105C"/>
    <w:rsid w:val="00781306"/>
    <w:rsid w:val="00781E3B"/>
    <w:rsid w:val="00782C4F"/>
    <w:rsid w:val="00783A98"/>
    <w:rsid w:val="007847D2"/>
    <w:rsid w:val="00785BB6"/>
    <w:rsid w:val="00795545"/>
    <w:rsid w:val="007A4BEE"/>
    <w:rsid w:val="007A4E29"/>
    <w:rsid w:val="007B5B91"/>
    <w:rsid w:val="007C3A63"/>
    <w:rsid w:val="007D00D5"/>
    <w:rsid w:val="007D2BFD"/>
    <w:rsid w:val="007D3AC7"/>
    <w:rsid w:val="007D63DD"/>
    <w:rsid w:val="007E12FB"/>
    <w:rsid w:val="007E18EF"/>
    <w:rsid w:val="007E31A1"/>
    <w:rsid w:val="007E4C91"/>
    <w:rsid w:val="007E4D1C"/>
    <w:rsid w:val="007F56BE"/>
    <w:rsid w:val="007F5EBA"/>
    <w:rsid w:val="007F7DBD"/>
    <w:rsid w:val="00801706"/>
    <w:rsid w:val="008057DA"/>
    <w:rsid w:val="00810411"/>
    <w:rsid w:val="0081156E"/>
    <w:rsid w:val="008125E5"/>
    <w:rsid w:val="00812886"/>
    <w:rsid w:val="00822B59"/>
    <w:rsid w:val="00825D6C"/>
    <w:rsid w:val="008306F0"/>
    <w:rsid w:val="0083259F"/>
    <w:rsid w:val="00834056"/>
    <w:rsid w:val="00841E84"/>
    <w:rsid w:val="00842895"/>
    <w:rsid w:val="00847E8B"/>
    <w:rsid w:val="00851578"/>
    <w:rsid w:val="0085208C"/>
    <w:rsid w:val="00857798"/>
    <w:rsid w:val="00857C01"/>
    <w:rsid w:val="00860546"/>
    <w:rsid w:val="00861633"/>
    <w:rsid w:val="008635C5"/>
    <w:rsid w:val="00865A3C"/>
    <w:rsid w:val="00870B3D"/>
    <w:rsid w:val="00871FEA"/>
    <w:rsid w:val="00875FD5"/>
    <w:rsid w:val="008760E4"/>
    <w:rsid w:val="0087698B"/>
    <w:rsid w:val="0088020F"/>
    <w:rsid w:val="00894A7A"/>
    <w:rsid w:val="008A0392"/>
    <w:rsid w:val="008B23CE"/>
    <w:rsid w:val="008B289F"/>
    <w:rsid w:val="008B4F10"/>
    <w:rsid w:val="008B6F36"/>
    <w:rsid w:val="008B7C27"/>
    <w:rsid w:val="008C0647"/>
    <w:rsid w:val="008C0E0B"/>
    <w:rsid w:val="008C4699"/>
    <w:rsid w:val="008D51B8"/>
    <w:rsid w:val="008E04FF"/>
    <w:rsid w:val="008E1634"/>
    <w:rsid w:val="008E64B3"/>
    <w:rsid w:val="008E79A9"/>
    <w:rsid w:val="008F2FA5"/>
    <w:rsid w:val="008F793A"/>
    <w:rsid w:val="00900FB4"/>
    <w:rsid w:val="00904E7D"/>
    <w:rsid w:val="009060A7"/>
    <w:rsid w:val="009139B6"/>
    <w:rsid w:val="00913BAB"/>
    <w:rsid w:val="00914A9A"/>
    <w:rsid w:val="00915FB2"/>
    <w:rsid w:val="009220F6"/>
    <w:rsid w:val="00932769"/>
    <w:rsid w:val="00934970"/>
    <w:rsid w:val="00935FEE"/>
    <w:rsid w:val="00945967"/>
    <w:rsid w:val="00946FEA"/>
    <w:rsid w:val="009510EC"/>
    <w:rsid w:val="00951CCA"/>
    <w:rsid w:val="00953151"/>
    <w:rsid w:val="009559EB"/>
    <w:rsid w:val="00956259"/>
    <w:rsid w:val="0096139A"/>
    <w:rsid w:val="00961691"/>
    <w:rsid w:val="00961780"/>
    <w:rsid w:val="00974230"/>
    <w:rsid w:val="00980867"/>
    <w:rsid w:val="009841A0"/>
    <w:rsid w:val="00984577"/>
    <w:rsid w:val="00986294"/>
    <w:rsid w:val="00990F06"/>
    <w:rsid w:val="009A6761"/>
    <w:rsid w:val="009B342A"/>
    <w:rsid w:val="009B4D24"/>
    <w:rsid w:val="009B5786"/>
    <w:rsid w:val="009B57E6"/>
    <w:rsid w:val="009B58C4"/>
    <w:rsid w:val="009B7A01"/>
    <w:rsid w:val="009C3B41"/>
    <w:rsid w:val="009C4899"/>
    <w:rsid w:val="009D54A8"/>
    <w:rsid w:val="009D7DD1"/>
    <w:rsid w:val="009E66A0"/>
    <w:rsid w:val="009F56AE"/>
    <w:rsid w:val="009F57B7"/>
    <w:rsid w:val="009F7050"/>
    <w:rsid w:val="00A00E77"/>
    <w:rsid w:val="00A030E5"/>
    <w:rsid w:val="00A066C9"/>
    <w:rsid w:val="00A100E9"/>
    <w:rsid w:val="00A14805"/>
    <w:rsid w:val="00A243DE"/>
    <w:rsid w:val="00A26C3C"/>
    <w:rsid w:val="00A26DB2"/>
    <w:rsid w:val="00A30207"/>
    <w:rsid w:val="00A317DC"/>
    <w:rsid w:val="00A35014"/>
    <w:rsid w:val="00A433C6"/>
    <w:rsid w:val="00A43EA6"/>
    <w:rsid w:val="00A4418B"/>
    <w:rsid w:val="00A45354"/>
    <w:rsid w:val="00A57E6B"/>
    <w:rsid w:val="00A62051"/>
    <w:rsid w:val="00A6276C"/>
    <w:rsid w:val="00A67FE1"/>
    <w:rsid w:val="00A749A1"/>
    <w:rsid w:val="00A7711C"/>
    <w:rsid w:val="00A87CBA"/>
    <w:rsid w:val="00A91789"/>
    <w:rsid w:val="00A91868"/>
    <w:rsid w:val="00A91F03"/>
    <w:rsid w:val="00AA2898"/>
    <w:rsid w:val="00AB3F7A"/>
    <w:rsid w:val="00AC3D52"/>
    <w:rsid w:val="00AD2CD3"/>
    <w:rsid w:val="00AE33C1"/>
    <w:rsid w:val="00AE5C02"/>
    <w:rsid w:val="00AE7294"/>
    <w:rsid w:val="00AE7F2D"/>
    <w:rsid w:val="00AF2AD0"/>
    <w:rsid w:val="00AF455A"/>
    <w:rsid w:val="00AF74F9"/>
    <w:rsid w:val="00B047B7"/>
    <w:rsid w:val="00B04D85"/>
    <w:rsid w:val="00B05D7B"/>
    <w:rsid w:val="00B062A4"/>
    <w:rsid w:val="00B0644E"/>
    <w:rsid w:val="00B1615C"/>
    <w:rsid w:val="00B16926"/>
    <w:rsid w:val="00B16EA5"/>
    <w:rsid w:val="00B26DE9"/>
    <w:rsid w:val="00B33A86"/>
    <w:rsid w:val="00B36886"/>
    <w:rsid w:val="00B40AD7"/>
    <w:rsid w:val="00B40B32"/>
    <w:rsid w:val="00B40B4C"/>
    <w:rsid w:val="00B42B9A"/>
    <w:rsid w:val="00B43B4C"/>
    <w:rsid w:val="00B47A90"/>
    <w:rsid w:val="00B50DF7"/>
    <w:rsid w:val="00B54194"/>
    <w:rsid w:val="00B611D7"/>
    <w:rsid w:val="00B62DFE"/>
    <w:rsid w:val="00B76514"/>
    <w:rsid w:val="00B7722D"/>
    <w:rsid w:val="00B84786"/>
    <w:rsid w:val="00B85377"/>
    <w:rsid w:val="00B86585"/>
    <w:rsid w:val="00B928EE"/>
    <w:rsid w:val="00BA1833"/>
    <w:rsid w:val="00BB0496"/>
    <w:rsid w:val="00BB114A"/>
    <w:rsid w:val="00BB6AC9"/>
    <w:rsid w:val="00BC4A4E"/>
    <w:rsid w:val="00BC6619"/>
    <w:rsid w:val="00BC6F7D"/>
    <w:rsid w:val="00BD076F"/>
    <w:rsid w:val="00BD1075"/>
    <w:rsid w:val="00BD49F8"/>
    <w:rsid w:val="00BD6D43"/>
    <w:rsid w:val="00BE02E3"/>
    <w:rsid w:val="00BE3155"/>
    <w:rsid w:val="00BE6029"/>
    <w:rsid w:val="00BF1677"/>
    <w:rsid w:val="00BF2DF4"/>
    <w:rsid w:val="00BF746E"/>
    <w:rsid w:val="00C0112B"/>
    <w:rsid w:val="00C126BB"/>
    <w:rsid w:val="00C13EA1"/>
    <w:rsid w:val="00C179A7"/>
    <w:rsid w:val="00C26486"/>
    <w:rsid w:val="00C3543B"/>
    <w:rsid w:val="00C37846"/>
    <w:rsid w:val="00C469ED"/>
    <w:rsid w:val="00C53312"/>
    <w:rsid w:val="00C54988"/>
    <w:rsid w:val="00C60FB5"/>
    <w:rsid w:val="00C627E5"/>
    <w:rsid w:val="00C73CC5"/>
    <w:rsid w:val="00C77C94"/>
    <w:rsid w:val="00C77DB9"/>
    <w:rsid w:val="00C87566"/>
    <w:rsid w:val="00C96190"/>
    <w:rsid w:val="00C972EE"/>
    <w:rsid w:val="00CA3837"/>
    <w:rsid w:val="00CA56E8"/>
    <w:rsid w:val="00CA6317"/>
    <w:rsid w:val="00CB2A00"/>
    <w:rsid w:val="00CB6623"/>
    <w:rsid w:val="00CC0DA4"/>
    <w:rsid w:val="00CC18F1"/>
    <w:rsid w:val="00CC4AF8"/>
    <w:rsid w:val="00CD3AC4"/>
    <w:rsid w:val="00CE1C7E"/>
    <w:rsid w:val="00CE2C85"/>
    <w:rsid w:val="00CF222B"/>
    <w:rsid w:val="00CF6563"/>
    <w:rsid w:val="00CF74C8"/>
    <w:rsid w:val="00CF78AA"/>
    <w:rsid w:val="00D02A04"/>
    <w:rsid w:val="00D05C6B"/>
    <w:rsid w:val="00D159DE"/>
    <w:rsid w:val="00D21392"/>
    <w:rsid w:val="00D22785"/>
    <w:rsid w:val="00D236D8"/>
    <w:rsid w:val="00D2640B"/>
    <w:rsid w:val="00D272C1"/>
    <w:rsid w:val="00D301E3"/>
    <w:rsid w:val="00D320EF"/>
    <w:rsid w:val="00D341F6"/>
    <w:rsid w:val="00D41660"/>
    <w:rsid w:val="00D6124E"/>
    <w:rsid w:val="00D64898"/>
    <w:rsid w:val="00D7121C"/>
    <w:rsid w:val="00D72621"/>
    <w:rsid w:val="00D755D1"/>
    <w:rsid w:val="00D84AB3"/>
    <w:rsid w:val="00D86EC3"/>
    <w:rsid w:val="00D87495"/>
    <w:rsid w:val="00D928C9"/>
    <w:rsid w:val="00DA2651"/>
    <w:rsid w:val="00DA48D7"/>
    <w:rsid w:val="00DA76B1"/>
    <w:rsid w:val="00DB13CF"/>
    <w:rsid w:val="00DB157F"/>
    <w:rsid w:val="00DB1971"/>
    <w:rsid w:val="00DB1F99"/>
    <w:rsid w:val="00DB3916"/>
    <w:rsid w:val="00DB3DA9"/>
    <w:rsid w:val="00DB4F52"/>
    <w:rsid w:val="00DC52DF"/>
    <w:rsid w:val="00DC6016"/>
    <w:rsid w:val="00DC7070"/>
    <w:rsid w:val="00DD5152"/>
    <w:rsid w:val="00DE051E"/>
    <w:rsid w:val="00DE2B42"/>
    <w:rsid w:val="00DE3570"/>
    <w:rsid w:val="00DE35E0"/>
    <w:rsid w:val="00DE3A68"/>
    <w:rsid w:val="00DF31CF"/>
    <w:rsid w:val="00DF75DB"/>
    <w:rsid w:val="00E022A0"/>
    <w:rsid w:val="00E06FF6"/>
    <w:rsid w:val="00E079BB"/>
    <w:rsid w:val="00E1474A"/>
    <w:rsid w:val="00E14D61"/>
    <w:rsid w:val="00E162C5"/>
    <w:rsid w:val="00E20F34"/>
    <w:rsid w:val="00E23892"/>
    <w:rsid w:val="00E238BE"/>
    <w:rsid w:val="00E27AFB"/>
    <w:rsid w:val="00E42250"/>
    <w:rsid w:val="00E5304A"/>
    <w:rsid w:val="00E54401"/>
    <w:rsid w:val="00E55B0B"/>
    <w:rsid w:val="00E74C64"/>
    <w:rsid w:val="00E87006"/>
    <w:rsid w:val="00E947D7"/>
    <w:rsid w:val="00E949A9"/>
    <w:rsid w:val="00E95765"/>
    <w:rsid w:val="00E960E8"/>
    <w:rsid w:val="00E96F90"/>
    <w:rsid w:val="00EA4998"/>
    <w:rsid w:val="00EA4CD9"/>
    <w:rsid w:val="00EB22FA"/>
    <w:rsid w:val="00EB2359"/>
    <w:rsid w:val="00EB365F"/>
    <w:rsid w:val="00EC2327"/>
    <w:rsid w:val="00EC3F4A"/>
    <w:rsid w:val="00ED1EBE"/>
    <w:rsid w:val="00ED5DEC"/>
    <w:rsid w:val="00EE126A"/>
    <w:rsid w:val="00EF07A5"/>
    <w:rsid w:val="00EF0BED"/>
    <w:rsid w:val="00F10FD4"/>
    <w:rsid w:val="00F172B7"/>
    <w:rsid w:val="00F23F8F"/>
    <w:rsid w:val="00F30D1D"/>
    <w:rsid w:val="00F46D2D"/>
    <w:rsid w:val="00F470BC"/>
    <w:rsid w:val="00F555C4"/>
    <w:rsid w:val="00F640F0"/>
    <w:rsid w:val="00F65B90"/>
    <w:rsid w:val="00F6718E"/>
    <w:rsid w:val="00F71848"/>
    <w:rsid w:val="00F71C43"/>
    <w:rsid w:val="00F71C68"/>
    <w:rsid w:val="00F825CA"/>
    <w:rsid w:val="00F92DAF"/>
    <w:rsid w:val="00F95A7B"/>
    <w:rsid w:val="00F96493"/>
    <w:rsid w:val="00F97202"/>
    <w:rsid w:val="00FB116A"/>
    <w:rsid w:val="00FB55C7"/>
    <w:rsid w:val="00FC22F9"/>
    <w:rsid w:val="00FE3C0F"/>
    <w:rsid w:val="00FE7B10"/>
    <w:rsid w:val="00FE7D35"/>
    <w:rsid w:val="00FF0D75"/>
    <w:rsid w:val="00FF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AC1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660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16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16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16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6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416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41660"/>
    <w:rPr>
      <w:rFonts w:asciiTheme="majorHAnsi" w:eastAsiaTheme="majorEastAsia" w:hAnsiTheme="majorHAnsi" w:cstheme="majorBidi"/>
      <w:color w:val="1F4D78" w:themeColor="accent1" w:themeShade="7F"/>
    </w:rPr>
  </w:style>
  <w:style w:type="table" w:styleId="TableGrid">
    <w:name w:val="Table Grid"/>
    <w:basedOn w:val="TableNormal"/>
    <w:uiPriority w:val="39"/>
    <w:rsid w:val="00D4166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166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41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660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243D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A243DE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660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16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16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16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6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416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41660"/>
    <w:rPr>
      <w:rFonts w:asciiTheme="majorHAnsi" w:eastAsiaTheme="majorEastAsia" w:hAnsiTheme="majorHAnsi" w:cstheme="majorBidi"/>
      <w:color w:val="1F4D78" w:themeColor="accent1" w:themeShade="7F"/>
    </w:rPr>
  </w:style>
  <w:style w:type="table" w:styleId="TableGrid">
    <w:name w:val="Table Grid"/>
    <w:basedOn w:val="TableNormal"/>
    <w:uiPriority w:val="39"/>
    <w:rsid w:val="00D4166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166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41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660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243D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A243D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0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4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1624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13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83778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00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60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563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60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086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6647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8668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5085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1154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5382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517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151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79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804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5558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969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296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60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5331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087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92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3863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4136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7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F0FF2-7A86-47B1-970E-8851DC0F4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652</Words>
  <Characters>3458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Johannes Omland</dc:creator>
  <cp:lastModifiedBy>Frode</cp:lastModifiedBy>
  <cp:revision>31</cp:revision>
  <dcterms:created xsi:type="dcterms:W3CDTF">2019-09-02T15:57:00Z</dcterms:created>
  <dcterms:modified xsi:type="dcterms:W3CDTF">2019-09-08T17:51:00Z</dcterms:modified>
</cp:coreProperties>
</file>