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856" w:tblpY="2725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28"/>
        <w:gridCol w:w="553"/>
        <w:gridCol w:w="1744"/>
        <w:gridCol w:w="567"/>
        <w:gridCol w:w="1672"/>
        <w:gridCol w:w="567"/>
        <w:gridCol w:w="1985"/>
        <w:gridCol w:w="590"/>
      </w:tblGrid>
      <w:tr w:rsidR="00095962" w:rsidRPr="003160E1" w14:paraId="2C3C76E1" w14:textId="77777777" w:rsidTr="005151A5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3C1B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Trinn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9B06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E609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AB3A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C69C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0FC9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65F1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92CF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590" w:type="dxa"/>
            <w:vAlign w:val="center"/>
          </w:tcPr>
          <w:p w14:paraId="2F1DFB3F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95962" w:rsidRPr="004161A6" w14:paraId="6D09D156" w14:textId="77777777" w:rsidTr="005151A5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6B2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BA1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Karianne Munro Valheim</w:t>
            </w:r>
          </w:p>
          <w:p w14:paraId="016F048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Rune Bjørkli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8D8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4FC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Morten Stokkenes</w:t>
            </w:r>
          </w:p>
          <w:p w14:paraId="512F910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Helene Ottesen Braut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20D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F41C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Karianne Valheim</w:t>
            </w:r>
          </w:p>
          <w:p w14:paraId="2D75906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2B57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6860" w14:textId="77777777" w:rsidR="00095962" w:rsidRPr="003160E1" w:rsidRDefault="00095962" w:rsidP="005151A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Carolina Stokka</w:t>
            </w:r>
          </w:p>
          <w:p w14:paraId="71A8CE17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Vara: Una Salte</w:t>
            </w:r>
          </w:p>
        </w:tc>
        <w:tc>
          <w:tcPr>
            <w:tcW w:w="590" w:type="dxa"/>
            <w:vAlign w:val="center"/>
          </w:tcPr>
          <w:p w14:paraId="73F7306E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3160E1" w14:paraId="551426F1" w14:textId="77777777" w:rsidTr="005151A5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C74E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C6F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Anna Palma Bie</w:t>
            </w:r>
          </w:p>
          <w:p w14:paraId="280EC99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8EF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06F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9B5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B37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Sunniva Bang-Larsen</w:t>
            </w:r>
          </w:p>
          <w:p w14:paraId="4560CC4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Line Dahl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35C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2003" w14:textId="77777777" w:rsidR="00095962" w:rsidRPr="003160E1" w:rsidRDefault="00095962" w:rsidP="005151A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Elisabeth Schibevaag</w:t>
            </w:r>
          </w:p>
          <w:p w14:paraId="2C5ECB36" w14:textId="77777777" w:rsidR="00095962" w:rsidRPr="003160E1" w:rsidRDefault="00095962" w:rsidP="005151A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Vara??</w:t>
            </w:r>
          </w:p>
        </w:tc>
        <w:tc>
          <w:tcPr>
            <w:tcW w:w="590" w:type="dxa"/>
            <w:vAlign w:val="center"/>
          </w:tcPr>
          <w:p w14:paraId="4BA6B25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4161A6" w14:paraId="1FDC718C" w14:textId="77777777" w:rsidTr="005151A5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D102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AF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Simon Øverås</w:t>
            </w:r>
          </w:p>
          <w:p w14:paraId="5B3E797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Bjørnar Evensen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D17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3BE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Stina Busk</w:t>
            </w:r>
          </w:p>
          <w:p w14:paraId="332DEE5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D62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4E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Lillian Lunde Håra</w:t>
            </w:r>
          </w:p>
          <w:p w14:paraId="7BA73B7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Miriam Kristensen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5C3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18C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Gry Cecilie Nordland</w:t>
            </w:r>
          </w:p>
          <w:p w14:paraId="10665FDD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Flavia Lapis</w:t>
            </w:r>
          </w:p>
        </w:tc>
        <w:tc>
          <w:tcPr>
            <w:tcW w:w="590" w:type="dxa"/>
            <w:vAlign w:val="center"/>
          </w:tcPr>
          <w:p w14:paraId="4278658C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4161A6" w14:paraId="2994B16D" w14:textId="77777777" w:rsidTr="005151A5">
        <w:trPr>
          <w:trHeight w:val="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B87C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68D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Nurul Aziz</w:t>
            </w:r>
          </w:p>
          <w:p w14:paraId="5D48698D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Siren Ertzeid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2C9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E1E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Tone Kleppa Jåtten</w:t>
            </w:r>
          </w:p>
          <w:p w14:paraId="3A2E9D2E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Hans Gunnar Frøystad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DC7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6A6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Bjørn Lasse Tranvåg</w:t>
            </w:r>
          </w:p>
          <w:p w14:paraId="5E29093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839A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8CE0" w14:textId="77777777" w:rsidR="00095962" w:rsidRPr="003160E1" w:rsidRDefault="00095962" w:rsidP="005151A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Rashmi Pradhan</w:t>
            </w: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</w:p>
          <w:p w14:paraId="151C56BA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Vara: Madhuri Thammineni</w:t>
            </w:r>
          </w:p>
        </w:tc>
        <w:tc>
          <w:tcPr>
            <w:tcW w:w="590" w:type="dxa"/>
            <w:vAlign w:val="center"/>
          </w:tcPr>
          <w:p w14:paraId="7B37DFE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4161A6" w14:paraId="30E06F02" w14:textId="77777777" w:rsidTr="005151A5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71A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B8F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Thor H Engevik</w:t>
            </w:r>
          </w:p>
          <w:p w14:paraId="15E8608F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0C9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D0FF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Hanne Lund Jensen</w:t>
            </w:r>
          </w:p>
          <w:p w14:paraId="2F26C62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191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6D6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Ingunn Furre Haaland</w:t>
            </w:r>
          </w:p>
          <w:p w14:paraId="435A17E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Per Sande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F30C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166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Cesar Sanhueza</w:t>
            </w:r>
          </w:p>
          <w:p w14:paraId="2D88882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Vara: Marianne Berge</w:t>
            </w:r>
          </w:p>
        </w:tc>
        <w:tc>
          <w:tcPr>
            <w:tcW w:w="590" w:type="dxa"/>
            <w:vAlign w:val="center"/>
          </w:tcPr>
          <w:p w14:paraId="69DBD0A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3160E1" w14:paraId="566E848B" w14:textId="77777777" w:rsidTr="005151A5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7F7D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972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Stina Johanna Pääjärvi</w:t>
            </w:r>
          </w:p>
          <w:p w14:paraId="33A4BA1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  <w:p w14:paraId="5183A37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5B3A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A1DA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Elin Watts</w:t>
            </w:r>
          </w:p>
          <w:p w14:paraId="54D8039B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Vara: Christopher Bredahl Hay Djup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423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7AA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Elisabeth Vistnes</w:t>
            </w:r>
          </w:p>
          <w:p w14:paraId="1EA9E23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Annette Frafjord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018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C428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Stein Arild Dybvik</w:t>
            </w:r>
          </w:p>
          <w:p w14:paraId="508BEED9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90" w:type="dxa"/>
            <w:vAlign w:val="center"/>
          </w:tcPr>
          <w:p w14:paraId="2356DD2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4161A6" w14:paraId="70582F70" w14:textId="77777777" w:rsidTr="005151A5">
        <w:trPr>
          <w:trHeight w:val="13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9DC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264E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Anita Gjerde</w:t>
            </w:r>
          </w:p>
          <w:p w14:paraId="56CC621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F6F2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9AC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Gaute Risa</w:t>
            </w:r>
          </w:p>
          <w:p w14:paraId="297E7752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Vara: Cesar Sanhueza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530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8C3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Kristin Rasmussen</w:t>
            </w:r>
          </w:p>
          <w:p w14:paraId="52CC994E" w14:textId="77777777" w:rsidR="00FA09D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Kristoffer Engenes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2D3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C5AD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Ingrid Hodne Voll</w:t>
            </w:r>
          </w:p>
          <w:p w14:paraId="50A599C2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Marit Forgaard Larsen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C08956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95962" w:rsidRPr="004161A6" w14:paraId="6905BF1F" w14:textId="77777777" w:rsidTr="003160E1">
        <w:trPr>
          <w:trHeight w:val="46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BD5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3D0BC057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06DEA36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5538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5A8819C9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3252290F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14FDF3A7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6D7900EB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56251A80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Styret</w:t>
            </w:r>
          </w:p>
          <w:p w14:paraId="6876865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Kristoffer Engenes</w:t>
            </w:r>
          </w:p>
          <w:p w14:paraId="260C1896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Sunniva Bang-Larsen</w:t>
            </w:r>
          </w:p>
          <w:p w14:paraId="391804B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Cesar Sanhueza</w:t>
            </w:r>
          </w:p>
          <w:p w14:paraId="6978B7BD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Robert Watts</w:t>
            </w:r>
          </w:p>
          <w:p w14:paraId="572DCBC3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EEC95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C374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233C" w14:textId="77777777" w:rsidR="00FA09D2" w:rsidRPr="003160E1" w:rsidRDefault="00FA09D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6315BCCA" w14:textId="77777777" w:rsidR="00095962" w:rsidRPr="003160E1" w:rsidRDefault="00095962" w:rsidP="005151A5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SFO</w:t>
            </w:r>
          </w:p>
          <w:p w14:paraId="53F8854C" w14:textId="77777777" w:rsidR="00095962" w:rsidRPr="003160E1" w:rsidRDefault="00095962" w:rsidP="005151A5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</w:pPr>
            <w:r w:rsidRPr="003160E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  <w:t>Anders Hellstrøm</w:t>
            </w:r>
          </w:p>
          <w:p w14:paraId="001E8E61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  <w:t>Tordis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C394" w14:textId="77777777" w:rsidR="00095962" w:rsidRPr="00957139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E248" w14:textId="77777777" w:rsidR="00FA09D2" w:rsidRPr="003160E1" w:rsidRDefault="00FA09D2" w:rsidP="00515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Rektor</w:t>
            </w:r>
          </w:p>
          <w:p w14:paraId="7F8C9A07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 xml:space="preserve">Veronica H Hellevik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EF62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571B8" w14:textId="77777777" w:rsidR="00FA09D2" w:rsidRPr="003160E1" w:rsidRDefault="00FA09D2" w:rsidP="00FA09D2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M= oppmøte</w:t>
            </w:r>
          </w:p>
          <w:p w14:paraId="267887FF" w14:textId="77777777" w:rsidR="00FA09D2" w:rsidRPr="003160E1" w:rsidRDefault="00FA09D2" w:rsidP="00FA09D2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MS = møtt med stedfortreder</w:t>
            </w:r>
          </w:p>
          <w:p w14:paraId="7906078B" w14:textId="77777777" w:rsidR="00FA09D2" w:rsidRPr="003160E1" w:rsidRDefault="00FA09D2" w:rsidP="00FA09D2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IM= ikke møtt</w:t>
            </w:r>
          </w:p>
          <w:p w14:paraId="775C4B64" w14:textId="77777777" w:rsidR="00FA09D2" w:rsidRPr="003160E1" w:rsidRDefault="00FA09D2" w:rsidP="00FA09D2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FF= meldt frafall</w:t>
            </w:r>
          </w:p>
          <w:p w14:paraId="2AC52AC0" w14:textId="77777777" w:rsidR="00095962" w:rsidRPr="003160E1" w:rsidRDefault="00095962" w:rsidP="005151A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1C81EB05" w14:textId="77777777" w:rsidR="00095962" w:rsidRPr="00FA09D2" w:rsidRDefault="00095962" w:rsidP="00095962">
      <w:pPr>
        <w:rPr>
          <w:rFonts w:asciiTheme="minorHAnsi" w:eastAsia="Calibri" w:hAnsiTheme="minorHAnsi" w:cstheme="minorHAnsi"/>
          <w:b/>
          <w:color w:val="4472C4"/>
          <w:sz w:val="44"/>
          <w:szCs w:val="44"/>
          <w:lang w:val="nb-NO"/>
        </w:rPr>
      </w:pPr>
      <w:r w:rsidRPr="00FA09D2">
        <w:rPr>
          <w:rFonts w:asciiTheme="minorHAnsi" w:eastAsia="Calibri" w:hAnsiTheme="minorHAnsi" w:cstheme="minorHAnsi"/>
          <w:b/>
          <w:color w:val="4472C4"/>
          <w:sz w:val="44"/>
          <w:szCs w:val="44"/>
          <w:lang w:val="nb-NO"/>
        </w:rPr>
        <w:t xml:space="preserve">Møtereferat FAU-møte Jåtten skole </w:t>
      </w:r>
    </w:p>
    <w:p w14:paraId="3F21E1BA" w14:textId="77777777" w:rsidR="00095962" w:rsidRPr="00FA09D2" w:rsidRDefault="00095962" w:rsidP="00095962">
      <w:pPr>
        <w:rPr>
          <w:rFonts w:asciiTheme="minorHAnsi" w:eastAsia="Calibri" w:hAnsiTheme="minorHAnsi" w:cstheme="minorHAnsi"/>
          <w:lang w:val="nb-NO"/>
        </w:rPr>
      </w:pPr>
      <w:r w:rsidRPr="00FA09D2">
        <w:rPr>
          <w:rFonts w:asciiTheme="minorHAnsi" w:eastAsia="Calibri" w:hAnsiTheme="minorHAnsi" w:cstheme="minorHAnsi"/>
          <w:b/>
          <w:bCs/>
          <w:lang w:val="nb-NO"/>
        </w:rPr>
        <w:t>Dato:</w:t>
      </w:r>
      <w:r w:rsidRPr="00FA09D2">
        <w:rPr>
          <w:rFonts w:asciiTheme="minorHAnsi" w:eastAsia="Calibri" w:hAnsiTheme="minorHAnsi" w:cstheme="minorHAnsi"/>
          <w:lang w:val="nb-NO"/>
        </w:rPr>
        <w:t xml:space="preserve"> </w:t>
      </w:r>
      <w:r w:rsidRPr="00FA09D2">
        <w:rPr>
          <w:rFonts w:asciiTheme="minorHAnsi" w:hAnsiTheme="minorHAnsi" w:cstheme="minorHAnsi"/>
          <w:lang w:val="nb-NO"/>
        </w:rPr>
        <w:tab/>
      </w:r>
      <w:r w:rsidRPr="00FA09D2">
        <w:rPr>
          <w:rFonts w:asciiTheme="minorHAnsi" w:eastAsia="Calibri" w:hAnsiTheme="minorHAnsi" w:cstheme="minorHAnsi"/>
          <w:bCs/>
          <w:lang w:val="nb-NO"/>
        </w:rPr>
        <w:t>Mandag 06. mars 2023</w:t>
      </w:r>
    </w:p>
    <w:p w14:paraId="11DD7E48" w14:textId="77777777" w:rsidR="00095962" w:rsidRPr="00FA09D2" w:rsidRDefault="00095962" w:rsidP="00095962">
      <w:pPr>
        <w:rPr>
          <w:rFonts w:asciiTheme="minorHAnsi" w:eastAsia="Calibri" w:hAnsiTheme="minorHAnsi" w:cstheme="minorHAnsi"/>
          <w:lang w:val="nb-NO"/>
        </w:rPr>
      </w:pPr>
      <w:r w:rsidRPr="00FA09D2">
        <w:rPr>
          <w:rFonts w:asciiTheme="minorHAnsi" w:eastAsia="Calibri" w:hAnsiTheme="minorHAnsi" w:cstheme="minorHAnsi"/>
          <w:b/>
          <w:lang w:val="nb-NO"/>
        </w:rPr>
        <w:t>Kl.:</w:t>
      </w:r>
      <w:r w:rsidRPr="00FA09D2">
        <w:rPr>
          <w:rFonts w:asciiTheme="minorHAnsi" w:eastAsia="Calibri" w:hAnsiTheme="minorHAnsi" w:cstheme="minorHAnsi"/>
          <w:lang w:val="nb-NO"/>
        </w:rPr>
        <w:t xml:space="preserve"> </w:t>
      </w:r>
      <w:r w:rsidRPr="00FA09D2">
        <w:rPr>
          <w:rFonts w:asciiTheme="minorHAnsi" w:eastAsia="Calibri" w:hAnsiTheme="minorHAnsi" w:cstheme="minorHAnsi"/>
          <w:lang w:val="nb-NO"/>
        </w:rPr>
        <w:tab/>
        <w:t>19:00-20:30</w:t>
      </w:r>
    </w:p>
    <w:p w14:paraId="79423E3C" w14:textId="77777777" w:rsidR="00095962" w:rsidRPr="002161B9" w:rsidRDefault="00095962" w:rsidP="002161B9">
      <w:pPr>
        <w:jc w:val="both"/>
        <w:rPr>
          <w:rFonts w:ascii="Calibri" w:eastAsia="Calibri" w:hAnsi="Calibri" w:cs="Calibri"/>
          <w:b/>
          <w:bCs/>
          <w:color w:val="4472C4" w:themeColor="accent1"/>
          <w:sz w:val="28"/>
          <w:szCs w:val="28"/>
          <w:lang w:val="nb-NO"/>
        </w:rPr>
      </w:pPr>
      <w:r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br w:type="page"/>
      </w:r>
      <w:r w:rsidRPr="002161B9">
        <w:rPr>
          <w:rFonts w:asciiTheme="minorHAnsi" w:eastAsia="Calibri" w:hAnsiTheme="minorHAnsi" w:cstheme="minorHAnsi"/>
          <w:b/>
          <w:sz w:val="28"/>
          <w:szCs w:val="28"/>
          <w:lang w:val="nb-NO"/>
        </w:rPr>
        <w:lastRenderedPageBreak/>
        <w:t>Referat</w:t>
      </w:r>
    </w:p>
    <w:p w14:paraId="7D5A78D5" w14:textId="77777777" w:rsidR="00974766" w:rsidRPr="002161B9" w:rsidRDefault="00095962" w:rsidP="002161B9">
      <w:pPr>
        <w:jc w:val="both"/>
        <w:rPr>
          <w:b/>
          <w:sz w:val="28"/>
          <w:szCs w:val="28"/>
          <w:lang w:val="nb-NO"/>
        </w:rPr>
      </w:pPr>
      <w:r w:rsidRPr="002161B9">
        <w:rPr>
          <w:rFonts w:asciiTheme="minorHAnsi" w:eastAsia="Calibri" w:hAnsiTheme="minorHAnsi" w:cstheme="minorHAnsi"/>
          <w:b/>
          <w:sz w:val="28"/>
          <w:szCs w:val="28"/>
          <w:lang w:val="nb-NO"/>
        </w:rPr>
        <w:t>Agenda</w:t>
      </w:r>
    </w:p>
    <w:tbl>
      <w:tblPr>
        <w:tblW w:w="11057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1417"/>
      </w:tblGrid>
      <w:tr w:rsidR="00974766" w:rsidRPr="002161B9" w14:paraId="7B97C303" w14:textId="77777777" w:rsidTr="002161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12DA7918" w14:textId="77777777" w:rsidR="00974766" w:rsidRPr="002161B9" w:rsidRDefault="00D72DFE">
            <w:pPr>
              <w:spacing w:line="276" w:lineRule="auto"/>
              <w:rPr>
                <w:rFonts w:ascii="Calibri" w:eastAsia="Calibri" w:hAnsi="Calibri" w:cs="Calibri"/>
                <w:b/>
                <w:lang w:val="nb-NO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2161B9">
              <w:rPr>
                <w:rFonts w:ascii="Calibri" w:eastAsia="Calibri" w:hAnsi="Calibri" w:cs="Calibri"/>
                <w:b/>
                <w:lang w:val="nb-NO"/>
              </w:rPr>
              <w:t>Saksnr.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2644EFB" w14:textId="77777777" w:rsidR="00974766" w:rsidRPr="002161B9" w:rsidRDefault="00D72DFE">
            <w:pPr>
              <w:spacing w:line="276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2161B9">
              <w:rPr>
                <w:rFonts w:ascii="Calibri" w:eastAsia="Calibri" w:hAnsi="Calibri" w:cs="Calibri"/>
                <w:b/>
                <w:lang w:val="nb-NO"/>
              </w:rPr>
              <w:t>Beskrivelse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36D50A" w14:textId="77777777" w:rsidR="00974766" w:rsidRPr="002161B9" w:rsidRDefault="00D72DFE">
            <w:pPr>
              <w:spacing w:line="276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2161B9">
              <w:rPr>
                <w:rFonts w:ascii="Calibri" w:eastAsia="Calibri" w:hAnsi="Calibri" w:cs="Calibri"/>
                <w:b/>
                <w:lang w:val="nb-NO"/>
              </w:rPr>
              <w:t>Ansvar</w:t>
            </w:r>
          </w:p>
        </w:tc>
      </w:tr>
      <w:tr w:rsidR="00974766" w:rsidRPr="002161B9" w14:paraId="7DCDF373" w14:textId="77777777" w:rsidTr="002161B9">
        <w:trPr>
          <w:trHeight w:val="555"/>
        </w:trPr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2136E4" w14:textId="77777777" w:rsidR="00974766" w:rsidRPr="00847D62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23/23</w:t>
            </w:r>
          </w:p>
        </w:tc>
        <w:tc>
          <w:tcPr>
            <w:tcW w:w="86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437269" w14:textId="77777777" w:rsidR="00974766" w:rsidRDefault="00F07619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Godkjenning av referat</w:t>
            </w:r>
          </w:p>
          <w:p w14:paraId="1F891F15" w14:textId="77777777" w:rsidR="00F07619" w:rsidRDefault="00F07619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A7A22B2" w14:textId="77777777" w:rsidR="00F07619" w:rsidRPr="00957139" w:rsidRDefault="00AA3EE2" w:rsidP="32D604B8">
            <w:pPr>
              <w:spacing w:line="276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957139">
              <w:rPr>
                <w:rFonts w:ascii="Calibri" w:eastAsia="Calibri" w:hAnsi="Calibri" w:cs="Calibri"/>
                <w:b/>
                <w:lang w:val="nb-NO"/>
              </w:rPr>
              <w:t>Godkjent.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91FE19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56E2177C" w14:textId="77777777" w:rsidTr="002161B9">
        <w:trPr>
          <w:trHeight w:val="525"/>
        </w:trPr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0171F8" w14:textId="77777777" w:rsidR="00974766" w:rsidRPr="00847D62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24/23</w:t>
            </w:r>
          </w:p>
        </w:tc>
        <w:tc>
          <w:tcPr>
            <w:tcW w:w="86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7E2637" w14:textId="77777777" w:rsidR="00974766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  <w:p w14:paraId="758CCDC4" w14:textId="77777777" w:rsidR="00F07619" w:rsidRDefault="00F07619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35BEC47A" w14:textId="77777777" w:rsidR="00F07619" w:rsidRPr="00957139" w:rsidRDefault="00AA3EE2" w:rsidP="32D604B8">
            <w:pPr>
              <w:spacing w:line="276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957139">
              <w:rPr>
                <w:rFonts w:ascii="Calibri" w:eastAsia="Calibri" w:hAnsi="Calibri" w:cs="Calibri"/>
                <w:b/>
                <w:lang w:val="nb-NO"/>
              </w:rPr>
              <w:t>Godkjent.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8441ED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1B504C" w14:paraId="1654A9C7" w14:textId="77777777" w:rsidTr="002161B9">
        <w:trPr>
          <w:trHeight w:val="549"/>
        </w:trPr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ABC996" w14:textId="77777777" w:rsidR="001B504C" w:rsidRDefault="001B504C" w:rsidP="005151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27/23</w:t>
            </w:r>
          </w:p>
        </w:tc>
        <w:tc>
          <w:tcPr>
            <w:tcW w:w="86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615BA7" w14:textId="77777777" w:rsidR="001B504C" w:rsidRPr="009A3485" w:rsidRDefault="001B504C" w:rsidP="005151A5">
            <w:pPr>
              <w:spacing w:after="160" w:line="259" w:lineRule="auto"/>
              <w:rPr>
                <w:lang w:val="nb-NO"/>
              </w:rPr>
            </w:pPr>
            <w:r w:rsidRPr="009A3485">
              <w:rPr>
                <w:lang w:val="nb-NO"/>
              </w:rPr>
              <w:t>17. mai arrangementet – gjennomgang i grupper</w:t>
            </w:r>
          </w:p>
          <w:p w14:paraId="1105FF8B" w14:textId="77777777" w:rsidR="001B504C" w:rsidRPr="009A3485" w:rsidRDefault="001B504C" w:rsidP="005151A5">
            <w:pPr>
              <w:spacing w:after="160" w:line="259" w:lineRule="auto"/>
              <w:rPr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- 1. klasse kaffe og kake</w:t>
            </w:r>
          </w:p>
          <w:p w14:paraId="2E29444D" w14:textId="77777777" w:rsidR="001B504C" w:rsidRPr="009A3485" w:rsidRDefault="001B504C" w:rsidP="005151A5">
            <w:pPr>
              <w:spacing w:after="160" w:line="259" w:lineRule="auto"/>
              <w:rPr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- 2. klasse Premier</w:t>
            </w:r>
          </w:p>
          <w:p w14:paraId="002DF86C" w14:textId="77777777" w:rsidR="001B504C" w:rsidRPr="009A3485" w:rsidRDefault="001B504C" w:rsidP="005151A5">
            <w:pPr>
              <w:spacing w:after="160" w:line="259" w:lineRule="auto"/>
              <w:rPr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- 3. klasse Rigging og rydding</w:t>
            </w:r>
          </w:p>
          <w:p w14:paraId="7E9FEE6B" w14:textId="77777777" w:rsidR="001233DE" w:rsidRDefault="001B504C" w:rsidP="001233D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- 4. klasse Kiosk</w:t>
            </w:r>
          </w:p>
          <w:p w14:paraId="588A7F00" w14:textId="77777777" w:rsidR="001233DE" w:rsidRDefault="001B504C" w:rsidP="001233D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- 5. klasse Leker</w:t>
            </w:r>
          </w:p>
          <w:p w14:paraId="5436FC17" w14:textId="73173208" w:rsidR="001B504C" w:rsidRPr="001233DE" w:rsidRDefault="001B504C" w:rsidP="00D61BB3">
            <w:pPr>
              <w:spacing w:after="160" w:line="259" w:lineRule="auto"/>
              <w:rPr>
                <w:rFonts w:asciiTheme="minorHAnsi" w:hAnsiTheme="minorHAnsi" w:cstheme="minorHAnsi"/>
                <w:lang w:val="nb-NO"/>
              </w:rPr>
            </w:pP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t>- 7. klasse Loddsalg</w:t>
            </w:r>
            <w:r w:rsidRPr="009A3485">
              <w:rPr>
                <w:rFonts w:ascii="Calibri" w:eastAsia="Calibri" w:hAnsi="Calibri" w:cs="Calibri"/>
                <w:color w:val="000000" w:themeColor="text1"/>
                <w:lang w:val="nb-NO"/>
              </w:rPr>
              <w:br/>
            </w:r>
            <w:r w:rsidR="001233DE">
              <w:rPr>
                <w:lang w:val="nb-NO"/>
              </w:rPr>
              <w:br/>
            </w:r>
            <w:r w:rsidR="00CB6C0D">
              <w:rPr>
                <w:rFonts w:asciiTheme="minorHAnsi" w:hAnsiTheme="minorHAnsi" w:cstheme="minorHAnsi"/>
                <w:lang w:val="nb-NO"/>
              </w:rPr>
              <w:t xml:space="preserve">Det meste av FAU-møtet ble gjennomgått i grupper på hvert enkelt trinn. </w:t>
            </w:r>
            <w:r w:rsidR="001233DE">
              <w:rPr>
                <w:rFonts w:asciiTheme="minorHAnsi" w:hAnsiTheme="minorHAnsi" w:cstheme="minorHAnsi"/>
                <w:lang w:val="nb-NO"/>
              </w:rPr>
              <w:t xml:space="preserve">FAU-klassekontakter bes </w:t>
            </w:r>
            <w:r w:rsidR="00DE2CBB">
              <w:rPr>
                <w:rFonts w:asciiTheme="minorHAnsi" w:hAnsiTheme="minorHAnsi" w:cstheme="minorHAnsi"/>
                <w:lang w:val="nb-NO"/>
              </w:rPr>
              <w:t xml:space="preserve">allerede nå </w:t>
            </w:r>
            <w:r w:rsidR="001233DE">
              <w:rPr>
                <w:rFonts w:asciiTheme="minorHAnsi" w:hAnsiTheme="minorHAnsi" w:cstheme="minorHAnsi"/>
                <w:lang w:val="nb-NO"/>
              </w:rPr>
              <w:t>informere sine respektive klasser om ansvarsområder og komme tilbake med mer konkret info over påske</w:t>
            </w:r>
            <w:r w:rsidR="00E451C4">
              <w:rPr>
                <w:rFonts w:asciiTheme="minorHAnsi" w:hAnsiTheme="minorHAnsi" w:cstheme="minorHAnsi"/>
                <w:lang w:val="nb-NO"/>
              </w:rPr>
              <w:t xml:space="preserve"> med plan for gjennomføring</w:t>
            </w:r>
            <w:r w:rsidR="001233DE">
              <w:rPr>
                <w:rFonts w:asciiTheme="minorHAnsi" w:hAnsiTheme="minorHAnsi" w:cstheme="minorHAnsi"/>
                <w:lang w:val="nb-NO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71D712" w14:textId="77777777" w:rsidR="001B504C" w:rsidRDefault="001B504C" w:rsidP="005151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Leder / alle</w:t>
            </w:r>
          </w:p>
        </w:tc>
      </w:tr>
      <w:tr w:rsidR="001B504C" w:rsidRPr="00847D62" w14:paraId="2DD2D6A9" w14:textId="77777777" w:rsidTr="002161B9">
        <w:trPr>
          <w:trHeight w:val="549"/>
        </w:trPr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0201C5" w14:textId="77777777" w:rsidR="001B504C" w:rsidRDefault="001B504C" w:rsidP="005151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26/23</w:t>
            </w:r>
          </w:p>
        </w:tc>
        <w:tc>
          <w:tcPr>
            <w:tcW w:w="86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0AD188" w14:textId="77777777" w:rsidR="001B504C" w:rsidRDefault="001B504C" w:rsidP="005151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FAU Feed</w:t>
            </w:r>
          </w:p>
          <w:p w14:paraId="53154EFB" w14:textId="1F47245B" w:rsidR="001B504C" w:rsidRDefault="00AD1BD6" w:rsidP="00AD1BD6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D1BD6">
              <w:rPr>
                <w:rFonts w:ascii="Calibri" w:eastAsia="Calibri" w:hAnsi="Calibri" w:cs="Calibri"/>
                <w:lang w:val="nb-NO"/>
              </w:rPr>
              <w:t xml:space="preserve">FAU-klassekontakter bes allerede nå informere sine respektive klasser om ansvarsområder </w:t>
            </w:r>
            <w:r w:rsidR="004B5BBD">
              <w:rPr>
                <w:rFonts w:ascii="Calibri" w:eastAsia="Calibri" w:hAnsi="Calibri" w:cs="Calibri"/>
                <w:lang w:val="nb-NO"/>
              </w:rPr>
              <w:t xml:space="preserve">på 17-mai </w:t>
            </w:r>
            <w:r w:rsidRPr="00AD1BD6">
              <w:rPr>
                <w:rFonts w:ascii="Calibri" w:eastAsia="Calibri" w:hAnsi="Calibri" w:cs="Calibri"/>
                <w:lang w:val="nb-NO"/>
              </w:rPr>
              <w:t>og komme tilbake med mer konkret info over påske med plan for gjennomføring.</w:t>
            </w:r>
          </w:p>
          <w:p w14:paraId="7383E7B2" w14:textId="4D74E2E7" w:rsidR="00AD1BD6" w:rsidRDefault="00AD1BD6" w:rsidP="00AD1BD6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D1BD6">
              <w:rPr>
                <w:rFonts w:ascii="Calibri" w:eastAsia="Calibri" w:hAnsi="Calibri" w:cs="Calibri"/>
                <w:lang w:val="nb-NO"/>
              </w:rPr>
              <w:t>Datoen</w:t>
            </w:r>
            <w:r w:rsidR="00E30B9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B5BBD">
              <w:rPr>
                <w:rFonts w:ascii="Calibri" w:eastAsia="Calibri" w:hAnsi="Calibri" w:cs="Calibri"/>
                <w:lang w:val="nb-NO"/>
              </w:rPr>
              <w:t>for 7-klasse</w:t>
            </w:r>
            <w:r w:rsidR="00E30B98">
              <w:rPr>
                <w:rFonts w:ascii="Calibri" w:eastAsia="Calibri" w:hAnsi="Calibri" w:cs="Calibri"/>
                <w:lang w:val="nb-NO"/>
              </w:rPr>
              <w:t xml:space="preserve"> avslutnings</w:t>
            </w:r>
            <w:r w:rsidR="004B5BBD">
              <w:rPr>
                <w:rFonts w:ascii="Calibri" w:eastAsia="Calibri" w:hAnsi="Calibri" w:cs="Calibri"/>
                <w:lang w:val="nb-NO"/>
              </w:rPr>
              <w:t>festen</w:t>
            </w:r>
            <w:r w:rsidRPr="00AD1BD6">
              <w:rPr>
                <w:rFonts w:ascii="Calibri" w:eastAsia="Calibri" w:hAnsi="Calibri" w:cs="Calibri"/>
                <w:lang w:val="nb-NO"/>
              </w:rPr>
              <w:t xml:space="preserve"> blir 14. juni 2023, på Jåtten </w:t>
            </w:r>
            <w:r w:rsidR="00E30B98">
              <w:rPr>
                <w:rFonts w:ascii="Calibri" w:eastAsia="Calibri" w:hAnsi="Calibri" w:cs="Calibri"/>
                <w:lang w:val="nb-NO"/>
              </w:rPr>
              <w:t>v</w:t>
            </w:r>
            <w:r w:rsidRPr="00AD1BD6">
              <w:rPr>
                <w:rFonts w:ascii="Calibri" w:eastAsia="Calibri" w:hAnsi="Calibri" w:cs="Calibri"/>
                <w:lang w:val="nb-NO"/>
              </w:rPr>
              <w:t>gs. kl. 17:30.</w:t>
            </w:r>
            <w:r w:rsidR="005C5EA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AD1BD6">
              <w:rPr>
                <w:rFonts w:ascii="Calibri" w:eastAsia="Calibri" w:hAnsi="Calibri" w:cs="Calibri"/>
                <w:lang w:val="nb-NO"/>
              </w:rPr>
              <w:t xml:space="preserve">Svarfrist for deltakelse til kontaktlærer er 29.mai. </w:t>
            </w:r>
            <w:r w:rsidR="005C5EA0">
              <w:rPr>
                <w:rFonts w:ascii="Calibri" w:eastAsia="Calibri" w:hAnsi="Calibri" w:cs="Calibri"/>
                <w:lang w:val="nb-NO"/>
              </w:rPr>
              <w:t>Mer info kommer til 7-klasse.</w:t>
            </w:r>
          </w:p>
          <w:p w14:paraId="265C82D0" w14:textId="37BC3AED" w:rsidR="00AD1BD6" w:rsidRDefault="00AD1BD6" w:rsidP="00AD1BD6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SFO har søkt om midler til innkjøp av datautstyr slik at elevene kan lære seg digital kompetanse/gamingferdigheter. FAU diskuterer saken på april-møtet.</w:t>
            </w:r>
          </w:p>
          <w:p w14:paraId="461335D0" w14:textId="77777777" w:rsidR="00AD1BD6" w:rsidRPr="005F130F" w:rsidRDefault="00AD1BD6" w:rsidP="00AD1BD6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Påminning fra SFO. Elever som bruker smartklokker skal ha disse i skolemodus helt til skoledagen er slutt.</w:t>
            </w:r>
          </w:p>
          <w:p w14:paraId="6A0434A4" w14:textId="77777777" w:rsidR="001B504C" w:rsidRDefault="001B504C" w:rsidP="005151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646DBE" w14:textId="77777777" w:rsidR="001B504C" w:rsidRDefault="001B504C" w:rsidP="005151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9A3485" w14:paraId="4784896E" w14:textId="77777777" w:rsidTr="002161B9">
        <w:trPr>
          <w:trHeight w:val="549"/>
        </w:trPr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81D38F" w14:textId="77777777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25/23</w:t>
            </w:r>
          </w:p>
        </w:tc>
        <w:tc>
          <w:tcPr>
            <w:tcW w:w="86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9DD755" w14:textId="77777777" w:rsidR="32D604B8" w:rsidRDefault="400F819D" w:rsidP="400F819D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130385F4" w14:textId="77777777" w:rsidR="00754E9C" w:rsidRPr="003C56A7" w:rsidRDefault="00754E9C" w:rsidP="400F819D">
            <w:pPr>
              <w:spacing w:after="160" w:line="259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3C56A7">
              <w:rPr>
                <w:rFonts w:ascii="Calibri" w:eastAsia="Calibri" w:hAnsi="Calibri" w:cs="Calibri"/>
                <w:b/>
                <w:lang w:val="nb-NO"/>
              </w:rPr>
              <w:t xml:space="preserve">7.klassefesten, </w:t>
            </w:r>
            <w:r w:rsidR="00D93003" w:rsidRPr="003C56A7">
              <w:rPr>
                <w:rFonts w:ascii="Calibri" w:eastAsia="Calibri" w:hAnsi="Calibri" w:cs="Calibri"/>
                <w:b/>
                <w:lang w:val="nb-NO"/>
              </w:rPr>
              <w:t>ansvar</w:t>
            </w:r>
            <w:r w:rsidRPr="003C56A7">
              <w:rPr>
                <w:rFonts w:ascii="Calibri" w:eastAsia="Calibri" w:hAnsi="Calibri" w:cs="Calibri"/>
                <w:b/>
                <w:lang w:val="nb-NO"/>
              </w:rPr>
              <w:t xml:space="preserve"> 6</w:t>
            </w:r>
            <w:r w:rsidR="00D93003">
              <w:rPr>
                <w:rFonts w:ascii="Calibri" w:eastAsia="Calibri" w:hAnsi="Calibri" w:cs="Calibri"/>
                <w:b/>
                <w:lang w:val="nb-NO"/>
              </w:rPr>
              <w:t>.</w:t>
            </w:r>
            <w:r w:rsidRPr="003C56A7">
              <w:rPr>
                <w:rFonts w:ascii="Calibri" w:eastAsia="Calibri" w:hAnsi="Calibri" w:cs="Calibri"/>
                <w:b/>
                <w:lang w:val="nb-NO"/>
              </w:rPr>
              <w:t xml:space="preserve"> klasse</w:t>
            </w:r>
            <w:r w:rsidR="00310295" w:rsidRPr="003C56A7">
              <w:rPr>
                <w:rFonts w:ascii="Calibri" w:eastAsia="Calibri" w:hAnsi="Calibri" w:cs="Calibri"/>
                <w:b/>
                <w:lang w:val="nb-NO"/>
              </w:rPr>
              <w:t>:</w:t>
            </w:r>
          </w:p>
          <w:p w14:paraId="09369F03" w14:textId="45E8E20B" w:rsidR="003B6765" w:rsidRDefault="00334CD0" w:rsidP="400F819D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Datoen blir 14. juni 2023, på </w:t>
            </w:r>
            <w:r w:rsidR="00310295">
              <w:rPr>
                <w:rFonts w:ascii="Calibri" w:eastAsia="Calibri" w:hAnsi="Calibri" w:cs="Calibri"/>
                <w:lang w:val="nb-NO"/>
              </w:rPr>
              <w:t>Jåtten vgs</w:t>
            </w:r>
            <w:r>
              <w:rPr>
                <w:rFonts w:ascii="Calibri" w:eastAsia="Calibri" w:hAnsi="Calibri" w:cs="Calibri"/>
                <w:lang w:val="nb-NO"/>
              </w:rPr>
              <w:t>. Starter kl. 17:30. Gratis for avgangselever, 180,- pr. foresatt. Svarfrist for deltakelse til kontaktlærer er 29.mai. Meny: lasagne/issorbe.</w:t>
            </w:r>
            <w:r w:rsidR="003B6765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 xml:space="preserve">Dugnad som organiseres av FAU repr. for 6.klasse; 6 stk. fordelt på 3 </w:t>
            </w:r>
            <w:r>
              <w:rPr>
                <w:rFonts w:ascii="Calibri" w:eastAsia="Calibri" w:hAnsi="Calibri" w:cs="Calibri"/>
                <w:lang w:val="nb-NO"/>
              </w:rPr>
              <w:lastRenderedPageBreak/>
              <w:t>dugnadsgrupper.</w:t>
            </w:r>
            <w:r w:rsidR="003B6765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 xml:space="preserve">Det er hver enkelt klasses FAU-repr. sitt ansvar å </w:t>
            </w:r>
            <w:r w:rsidR="003B6765">
              <w:rPr>
                <w:rFonts w:ascii="Calibri" w:eastAsia="Calibri" w:hAnsi="Calibri" w:cs="Calibri"/>
                <w:lang w:val="nb-NO"/>
              </w:rPr>
              <w:t>samle inn betaling for påmeldte foresatte. Mer info kommer.</w:t>
            </w:r>
          </w:p>
          <w:p w14:paraId="0F7EE081" w14:textId="77365042" w:rsidR="003B6765" w:rsidRDefault="003C56A7" w:rsidP="400F819D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 w:rsidRPr="003C56A7">
              <w:rPr>
                <w:rFonts w:ascii="Calibri" w:eastAsia="Calibri" w:hAnsi="Calibri" w:cs="Calibri"/>
                <w:b/>
                <w:lang w:val="nb-NO"/>
              </w:rPr>
              <w:t>Trafikksituasjonen:</w:t>
            </w:r>
            <w:r>
              <w:rPr>
                <w:rFonts w:ascii="Calibri" w:eastAsia="Calibri" w:hAnsi="Calibri" w:cs="Calibri"/>
                <w:lang w:val="nb-NO"/>
              </w:rPr>
              <w:br/>
            </w:r>
            <w:r w:rsidR="003B6765">
              <w:rPr>
                <w:rFonts w:ascii="Calibri" w:eastAsia="Calibri" w:hAnsi="Calibri" w:cs="Calibri"/>
                <w:lang w:val="nb-NO"/>
              </w:rPr>
              <w:t>Kommunen har hatt møte med rektor og det formidles et en har gjennomført det en anser som relevante tiltak for sikring av vei</w:t>
            </w:r>
            <w:r w:rsidR="00C85E8A">
              <w:rPr>
                <w:rFonts w:ascii="Calibri" w:eastAsia="Calibri" w:hAnsi="Calibri" w:cs="Calibri"/>
                <w:lang w:val="nb-NO"/>
              </w:rPr>
              <w:t xml:space="preserve"> for myke trafikanter ved bruk av korridorer. Kommunen har bedt om at </w:t>
            </w:r>
            <w:r w:rsidR="00D565D2">
              <w:rPr>
                <w:rFonts w:ascii="Calibri" w:eastAsia="Calibri" w:hAnsi="Calibri" w:cs="Calibri"/>
                <w:lang w:val="nb-NO"/>
              </w:rPr>
              <w:t>s</w:t>
            </w:r>
            <w:r w:rsidR="00E250A1">
              <w:rPr>
                <w:rFonts w:ascii="Calibri" w:eastAsia="Calibri" w:hAnsi="Calibri" w:cs="Calibri"/>
                <w:lang w:val="nb-NO"/>
              </w:rPr>
              <w:t>koleledelsen</w:t>
            </w:r>
            <w:r w:rsidR="00C85E8A">
              <w:rPr>
                <w:rFonts w:ascii="Calibri" w:eastAsia="Calibri" w:hAnsi="Calibri" w:cs="Calibri"/>
                <w:lang w:val="nb-NO"/>
              </w:rPr>
              <w:t xml:space="preserve"> sikrer at informasjon gis til foresatte som må informere sine barn. </w:t>
            </w:r>
            <w:r w:rsidR="00743EF8">
              <w:rPr>
                <w:rFonts w:ascii="Calibri" w:eastAsia="Calibri" w:hAnsi="Calibri" w:cs="Calibri"/>
                <w:lang w:val="nb-NO"/>
              </w:rPr>
              <w:t xml:space="preserve">FAU og </w:t>
            </w:r>
            <w:r w:rsidR="0007553D">
              <w:rPr>
                <w:rFonts w:ascii="Calibri" w:eastAsia="Calibri" w:hAnsi="Calibri" w:cs="Calibri"/>
                <w:lang w:val="nb-NO"/>
              </w:rPr>
              <w:t>s</w:t>
            </w:r>
            <w:r w:rsidR="00743EF8">
              <w:rPr>
                <w:rFonts w:ascii="Calibri" w:eastAsia="Calibri" w:hAnsi="Calibri" w:cs="Calibri"/>
                <w:lang w:val="nb-NO"/>
              </w:rPr>
              <w:t>koleledelsen oppfordrer alle foreldre og foresatte om å melde fra</w:t>
            </w:r>
            <w:r w:rsidR="0007553D">
              <w:rPr>
                <w:rFonts w:ascii="Calibri" w:eastAsia="Calibri" w:hAnsi="Calibri" w:cs="Calibri"/>
                <w:lang w:val="nb-NO"/>
              </w:rPr>
              <w:t xml:space="preserve"> til skoleledelsen</w:t>
            </w:r>
            <w:r w:rsidR="00743EF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F2124">
              <w:rPr>
                <w:rFonts w:ascii="Calibri" w:eastAsia="Calibri" w:hAnsi="Calibri" w:cs="Calibri"/>
                <w:lang w:val="nb-NO"/>
              </w:rPr>
              <w:t xml:space="preserve">og FAU </w:t>
            </w:r>
            <w:r w:rsidR="00743EF8">
              <w:rPr>
                <w:rFonts w:ascii="Calibri" w:eastAsia="Calibri" w:hAnsi="Calibri" w:cs="Calibri"/>
                <w:lang w:val="nb-NO"/>
              </w:rPr>
              <w:t>om alle situasjoner som oppfattes som usikre</w:t>
            </w:r>
            <w:r w:rsidR="0007553D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00DF2124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11776100" w14:textId="77777777" w:rsidR="008F033B" w:rsidRDefault="003C56A7" w:rsidP="400F819D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 w:rsidRPr="003C56A7">
              <w:rPr>
                <w:rFonts w:ascii="Calibri" w:eastAsia="Calibri" w:hAnsi="Calibri" w:cs="Calibri"/>
                <w:b/>
                <w:lang w:val="nb-NO"/>
              </w:rPr>
              <w:t>Digitalt innhold i SFO:</w:t>
            </w:r>
            <w:r w:rsidRPr="003C56A7">
              <w:rPr>
                <w:rFonts w:ascii="Calibri" w:eastAsia="Calibri" w:hAnsi="Calibri" w:cs="Calibri"/>
                <w:b/>
                <w:lang w:val="nb-NO"/>
              </w:rPr>
              <w:br/>
            </w:r>
            <w:r w:rsidR="008F033B">
              <w:rPr>
                <w:rFonts w:ascii="Calibri" w:eastAsia="Calibri" w:hAnsi="Calibri" w:cs="Calibri"/>
                <w:lang w:val="nb-NO"/>
              </w:rPr>
              <w:t>SFO</w:t>
            </w:r>
            <w:r w:rsidR="009E1571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F033B">
              <w:rPr>
                <w:rFonts w:ascii="Calibri" w:eastAsia="Calibri" w:hAnsi="Calibri" w:cs="Calibri"/>
                <w:lang w:val="nb-NO"/>
              </w:rPr>
              <w:t xml:space="preserve">har </w:t>
            </w:r>
            <w:r w:rsidR="009E1571">
              <w:rPr>
                <w:rFonts w:ascii="Calibri" w:eastAsia="Calibri" w:hAnsi="Calibri" w:cs="Calibri"/>
                <w:lang w:val="nb-NO"/>
              </w:rPr>
              <w:t xml:space="preserve">søkt FAU om </w:t>
            </w:r>
            <w:r w:rsidR="008F033B">
              <w:rPr>
                <w:rFonts w:ascii="Calibri" w:eastAsia="Calibri" w:hAnsi="Calibri" w:cs="Calibri"/>
                <w:lang w:val="nb-NO"/>
              </w:rPr>
              <w:t>midler til innkjøp av datautstyr som kan brukes til gaming og opplæring i digital kompetanse</w:t>
            </w:r>
            <w:r w:rsidR="00A80E05">
              <w:rPr>
                <w:rFonts w:ascii="Calibri" w:eastAsia="Calibri" w:hAnsi="Calibri" w:cs="Calibri"/>
                <w:lang w:val="nb-NO"/>
              </w:rPr>
              <w:t>. Det</w:t>
            </w:r>
            <w:r w:rsidR="00B145C6">
              <w:rPr>
                <w:rFonts w:ascii="Calibri" w:eastAsia="Calibri" w:hAnsi="Calibri" w:cs="Calibri"/>
                <w:lang w:val="nb-NO"/>
              </w:rPr>
              <w:t xml:space="preserve"> vises til </w:t>
            </w:r>
            <w:r w:rsidR="008F033B">
              <w:rPr>
                <w:rFonts w:ascii="Calibri" w:eastAsia="Calibri" w:hAnsi="Calibri" w:cs="Calibri"/>
                <w:lang w:val="nb-NO"/>
              </w:rPr>
              <w:t>lokale og nasjonale styringsdokumenter</w:t>
            </w:r>
            <w:r w:rsidR="00B145C6">
              <w:rPr>
                <w:rFonts w:ascii="Calibri" w:eastAsia="Calibri" w:hAnsi="Calibri" w:cs="Calibri"/>
                <w:lang w:val="nb-NO"/>
              </w:rPr>
              <w:t xml:space="preserve"> og </w:t>
            </w:r>
            <w:r w:rsidR="008F033B">
              <w:rPr>
                <w:rFonts w:ascii="Calibri" w:eastAsia="Calibri" w:hAnsi="Calibri" w:cs="Calibri"/>
                <w:lang w:val="nb-NO"/>
              </w:rPr>
              <w:t xml:space="preserve">SFO viser til </w:t>
            </w:r>
            <w:r w:rsidR="00A80E05">
              <w:rPr>
                <w:rFonts w:ascii="Calibri" w:eastAsia="Calibri" w:hAnsi="Calibri" w:cs="Calibri"/>
                <w:lang w:val="nb-NO"/>
              </w:rPr>
              <w:t>at</w:t>
            </w:r>
            <w:r w:rsidR="00B145C6">
              <w:rPr>
                <w:rFonts w:ascii="Calibri" w:eastAsia="Calibri" w:hAnsi="Calibri" w:cs="Calibri"/>
                <w:lang w:val="nb-NO"/>
              </w:rPr>
              <w:t xml:space="preserve"> digital kompetanse skal være et satsningsområde. Barn skal også kunne medvirke og dermed utvikle digital livsmestring.</w:t>
            </w:r>
            <w:r w:rsidR="008F033B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3B570B">
              <w:rPr>
                <w:rFonts w:ascii="Calibri" w:eastAsia="Calibri" w:hAnsi="Calibri" w:cs="Calibri"/>
                <w:lang w:val="nb-NO"/>
              </w:rPr>
              <w:t xml:space="preserve">Mer informasjon vil komme ila våren. FAU ønsker å ta diskusjonen og beslutning på sitt neste møte og vil følge saken opp ovenfor SFO. </w:t>
            </w:r>
          </w:p>
          <w:p w14:paraId="2BD0EFF4" w14:textId="77777777" w:rsidR="009E6F7E" w:rsidRDefault="00C357CF" w:rsidP="00C357CF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En påminning fra SFO: </w:t>
            </w:r>
            <w:r w:rsidR="001922F6">
              <w:rPr>
                <w:rFonts w:ascii="Calibri" w:eastAsia="Calibri" w:hAnsi="Calibri" w:cs="Calibri"/>
                <w:lang w:val="nb-NO"/>
              </w:rPr>
              <w:t>Husk at smartklokker skal være i skolemodus helt til sk</w:t>
            </w:r>
            <w:r>
              <w:rPr>
                <w:rFonts w:ascii="Calibri" w:eastAsia="Calibri" w:hAnsi="Calibri" w:cs="Calibri"/>
                <w:lang w:val="nb-NO"/>
              </w:rPr>
              <w:t>oledagen er slutt.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922AE7" w14:textId="77777777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lastRenderedPageBreak/>
              <w:t>Alle</w:t>
            </w:r>
          </w:p>
        </w:tc>
      </w:tr>
    </w:tbl>
    <w:p w14:paraId="42990C90" w14:textId="77777777" w:rsidR="00974766" w:rsidRPr="00847D62" w:rsidRDefault="00974766">
      <w:pPr>
        <w:rPr>
          <w:rFonts w:ascii="Calibri" w:eastAsia="Calibri" w:hAnsi="Calibri" w:cs="Calibri"/>
          <w:color w:val="4472C4"/>
          <w:lang w:val="nb-NO"/>
        </w:rPr>
      </w:pPr>
    </w:p>
    <w:sectPr w:rsidR="00974766" w:rsidRPr="00847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3FD2" w14:textId="77777777" w:rsidR="00604BC5" w:rsidRDefault="00604BC5" w:rsidP="00EF245A">
      <w:r>
        <w:separator/>
      </w:r>
    </w:p>
  </w:endnote>
  <w:endnote w:type="continuationSeparator" w:id="0">
    <w:p w14:paraId="0C8C4A0A" w14:textId="77777777" w:rsidR="00604BC5" w:rsidRDefault="00604BC5" w:rsidP="00E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DD72" w14:textId="77777777" w:rsidR="004161A6" w:rsidRDefault="004161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054A" w14:textId="45F5161E" w:rsidR="004161A6" w:rsidRDefault="004161A6">
    <w:pPr>
      <w:pStyle w:val="Bunn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E6738" wp14:editId="0C41F9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cfb4d48ba896dacac275378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83F2D" w14:textId="53AC41AE" w:rsidR="004161A6" w:rsidRPr="004161A6" w:rsidRDefault="004161A6" w:rsidP="004161A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61A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E6738" id="_x0000_t202" coordsize="21600,21600" o:spt="202" path="m,l,21600r21600,l21600,xe">
              <v:stroke joinstyle="miter"/>
              <v:path gradientshapeok="t" o:connecttype="rect"/>
            </v:shapetype>
            <v:shape id="MSIPCM9cfb4d48ba896dacac275378" o:spid="_x0000_s1026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J1OvPkcAwAAN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48983F2D" w14:textId="53AC41AE" w:rsidR="004161A6" w:rsidRPr="004161A6" w:rsidRDefault="004161A6" w:rsidP="004161A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61A6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22E3" w14:textId="77777777" w:rsidR="004161A6" w:rsidRDefault="004161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5881" w14:textId="77777777" w:rsidR="00604BC5" w:rsidRDefault="00604BC5" w:rsidP="00EF245A">
      <w:r>
        <w:separator/>
      </w:r>
    </w:p>
  </w:footnote>
  <w:footnote w:type="continuationSeparator" w:id="0">
    <w:p w14:paraId="52A5A07E" w14:textId="77777777" w:rsidR="00604BC5" w:rsidRDefault="00604BC5" w:rsidP="00EF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F39C" w14:textId="77777777" w:rsidR="004161A6" w:rsidRDefault="004161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2072" w14:textId="77777777" w:rsidR="004161A6" w:rsidRDefault="004161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6DD4" w14:textId="77777777" w:rsidR="004161A6" w:rsidRDefault="004161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01C65"/>
    <w:multiLevelType w:val="hybridMultilevel"/>
    <w:tmpl w:val="6AF814FC"/>
    <w:lvl w:ilvl="0" w:tplc="8B7EC37E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72FEC"/>
    <w:rsid w:val="0007553D"/>
    <w:rsid w:val="00095962"/>
    <w:rsid w:val="000A375E"/>
    <w:rsid w:val="000A6093"/>
    <w:rsid w:val="000D1CCD"/>
    <w:rsid w:val="000D4CE2"/>
    <w:rsid w:val="000E2857"/>
    <w:rsid w:val="001172D4"/>
    <w:rsid w:val="001233DE"/>
    <w:rsid w:val="001310AC"/>
    <w:rsid w:val="00135CAD"/>
    <w:rsid w:val="00142F2C"/>
    <w:rsid w:val="00154BA8"/>
    <w:rsid w:val="001641F6"/>
    <w:rsid w:val="0018553D"/>
    <w:rsid w:val="001913A2"/>
    <w:rsid w:val="001922CB"/>
    <w:rsid w:val="001922F6"/>
    <w:rsid w:val="00196C45"/>
    <w:rsid w:val="00197893"/>
    <w:rsid w:val="001A49BC"/>
    <w:rsid w:val="001B504C"/>
    <w:rsid w:val="001C07DC"/>
    <w:rsid w:val="001C2200"/>
    <w:rsid w:val="001D6A8A"/>
    <w:rsid w:val="001E108D"/>
    <w:rsid w:val="00213AA1"/>
    <w:rsid w:val="002161B9"/>
    <w:rsid w:val="00274FB0"/>
    <w:rsid w:val="00282BBA"/>
    <w:rsid w:val="0028672F"/>
    <w:rsid w:val="002908AF"/>
    <w:rsid w:val="00297391"/>
    <w:rsid w:val="002A45EF"/>
    <w:rsid w:val="002B238B"/>
    <w:rsid w:val="002B7C90"/>
    <w:rsid w:val="002C46FF"/>
    <w:rsid w:val="002C4881"/>
    <w:rsid w:val="002F33B1"/>
    <w:rsid w:val="00304660"/>
    <w:rsid w:val="00310295"/>
    <w:rsid w:val="003160E1"/>
    <w:rsid w:val="003305E6"/>
    <w:rsid w:val="0033419D"/>
    <w:rsid w:val="00334CD0"/>
    <w:rsid w:val="003430F2"/>
    <w:rsid w:val="00360F9F"/>
    <w:rsid w:val="0036609E"/>
    <w:rsid w:val="00372CD5"/>
    <w:rsid w:val="0038334B"/>
    <w:rsid w:val="003B1B86"/>
    <w:rsid w:val="003B47BE"/>
    <w:rsid w:val="003B570B"/>
    <w:rsid w:val="003B6765"/>
    <w:rsid w:val="003C56A7"/>
    <w:rsid w:val="003C6164"/>
    <w:rsid w:val="003D03F4"/>
    <w:rsid w:val="0040284A"/>
    <w:rsid w:val="00405DC7"/>
    <w:rsid w:val="004161A6"/>
    <w:rsid w:val="004204B5"/>
    <w:rsid w:val="004438C1"/>
    <w:rsid w:val="0046022A"/>
    <w:rsid w:val="004633DD"/>
    <w:rsid w:val="0046640F"/>
    <w:rsid w:val="004736A6"/>
    <w:rsid w:val="004B1BAF"/>
    <w:rsid w:val="004B5BBD"/>
    <w:rsid w:val="004B674A"/>
    <w:rsid w:val="004C0133"/>
    <w:rsid w:val="004C5B21"/>
    <w:rsid w:val="00505B16"/>
    <w:rsid w:val="00514DE3"/>
    <w:rsid w:val="00531A25"/>
    <w:rsid w:val="00535B22"/>
    <w:rsid w:val="0057303A"/>
    <w:rsid w:val="0057321D"/>
    <w:rsid w:val="005A4C06"/>
    <w:rsid w:val="005B7425"/>
    <w:rsid w:val="005C3694"/>
    <w:rsid w:val="005C4419"/>
    <w:rsid w:val="005C5EA0"/>
    <w:rsid w:val="005D0F84"/>
    <w:rsid w:val="005D45F1"/>
    <w:rsid w:val="005D72FE"/>
    <w:rsid w:val="005E03F2"/>
    <w:rsid w:val="005E36CF"/>
    <w:rsid w:val="005F130F"/>
    <w:rsid w:val="005F3475"/>
    <w:rsid w:val="006013FD"/>
    <w:rsid w:val="006018E0"/>
    <w:rsid w:val="00604BC5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6A424B"/>
    <w:rsid w:val="006E1338"/>
    <w:rsid w:val="007137F2"/>
    <w:rsid w:val="00743EF8"/>
    <w:rsid w:val="00754E9C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56D01"/>
    <w:rsid w:val="008604A0"/>
    <w:rsid w:val="008A57A2"/>
    <w:rsid w:val="008B70BC"/>
    <w:rsid w:val="008F033B"/>
    <w:rsid w:val="009209F0"/>
    <w:rsid w:val="009366A9"/>
    <w:rsid w:val="009432CE"/>
    <w:rsid w:val="009442EB"/>
    <w:rsid w:val="00946AA5"/>
    <w:rsid w:val="00947BE3"/>
    <w:rsid w:val="00957139"/>
    <w:rsid w:val="00971131"/>
    <w:rsid w:val="00974766"/>
    <w:rsid w:val="00981C06"/>
    <w:rsid w:val="00996B9F"/>
    <w:rsid w:val="009A09E7"/>
    <w:rsid w:val="009A3485"/>
    <w:rsid w:val="009A637F"/>
    <w:rsid w:val="009D7773"/>
    <w:rsid w:val="009D7A46"/>
    <w:rsid w:val="009E05D9"/>
    <w:rsid w:val="009E1571"/>
    <w:rsid w:val="009E6F7E"/>
    <w:rsid w:val="00A01E31"/>
    <w:rsid w:val="00A47FD6"/>
    <w:rsid w:val="00A55D7C"/>
    <w:rsid w:val="00A55E4B"/>
    <w:rsid w:val="00A65597"/>
    <w:rsid w:val="00A70261"/>
    <w:rsid w:val="00A80E05"/>
    <w:rsid w:val="00A9425E"/>
    <w:rsid w:val="00A948BC"/>
    <w:rsid w:val="00A94BD7"/>
    <w:rsid w:val="00A95415"/>
    <w:rsid w:val="00A9612E"/>
    <w:rsid w:val="00AA3EE2"/>
    <w:rsid w:val="00AB7A03"/>
    <w:rsid w:val="00AC754D"/>
    <w:rsid w:val="00AD11BF"/>
    <w:rsid w:val="00AD1BD6"/>
    <w:rsid w:val="00AE2671"/>
    <w:rsid w:val="00AE2C2E"/>
    <w:rsid w:val="00AF18F1"/>
    <w:rsid w:val="00AF5BA5"/>
    <w:rsid w:val="00B10D54"/>
    <w:rsid w:val="00B145C6"/>
    <w:rsid w:val="00B274A5"/>
    <w:rsid w:val="00B449D0"/>
    <w:rsid w:val="00B46733"/>
    <w:rsid w:val="00B53ED4"/>
    <w:rsid w:val="00B54F3F"/>
    <w:rsid w:val="00B64C52"/>
    <w:rsid w:val="00B726F7"/>
    <w:rsid w:val="00B74662"/>
    <w:rsid w:val="00B91437"/>
    <w:rsid w:val="00BA58FF"/>
    <w:rsid w:val="00BA677F"/>
    <w:rsid w:val="00BC2DF5"/>
    <w:rsid w:val="00BC3607"/>
    <w:rsid w:val="00BE774A"/>
    <w:rsid w:val="00C019E4"/>
    <w:rsid w:val="00C07064"/>
    <w:rsid w:val="00C207F8"/>
    <w:rsid w:val="00C265FB"/>
    <w:rsid w:val="00C357CF"/>
    <w:rsid w:val="00C5024D"/>
    <w:rsid w:val="00C5538A"/>
    <w:rsid w:val="00C674F3"/>
    <w:rsid w:val="00C85E8A"/>
    <w:rsid w:val="00C960BB"/>
    <w:rsid w:val="00CA42A7"/>
    <w:rsid w:val="00CB6C0D"/>
    <w:rsid w:val="00CC12B8"/>
    <w:rsid w:val="00CC1A1C"/>
    <w:rsid w:val="00D10F28"/>
    <w:rsid w:val="00D12920"/>
    <w:rsid w:val="00D12C6B"/>
    <w:rsid w:val="00D565D2"/>
    <w:rsid w:val="00D61BB3"/>
    <w:rsid w:val="00D65DB2"/>
    <w:rsid w:val="00D7071F"/>
    <w:rsid w:val="00D72DFE"/>
    <w:rsid w:val="00D9234C"/>
    <w:rsid w:val="00D93003"/>
    <w:rsid w:val="00DA41B1"/>
    <w:rsid w:val="00DC2C78"/>
    <w:rsid w:val="00DC7BB8"/>
    <w:rsid w:val="00DD6908"/>
    <w:rsid w:val="00DE2CBB"/>
    <w:rsid w:val="00DE7775"/>
    <w:rsid w:val="00DF2124"/>
    <w:rsid w:val="00E01815"/>
    <w:rsid w:val="00E15255"/>
    <w:rsid w:val="00E15488"/>
    <w:rsid w:val="00E250A1"/>
    <w:rsid w:val="00E30B98"/>
    <w:rsid w:val="00E34D69"/>
    <w:rsid w:val="00E451C4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B353A"/>
    <w:rsid w:val="00EE07DC"/>
    <w:rsid w:val="00EF245A"/>
    <w:rsid w:val="00EF44FE"/>
    <w:rsid w:val="00EF6228"/>
    <w:rsid w:val="00F07619"/>
    <w:rsid w:val="00F10FC4"/>
    <w:rsid w:val="00F14E4A"/>
    <w:rsid w:val="00F37A14"/>
    <w:rsid w:val="00F5644A"/>
    <w:rsid w:val="00FA09D2"/>
    <w:rsid w:val="00FC01BC"/>
    <w:rsid w:val="00FC4722"/>
    <w:rsid w:val="00FD1441"/>
    <w:rsid w:val="00FF62E2"/>
    <w:rsid w:val="118F8980"/>
    <w:rsid w:val="32D604B8"/>
    <w:rsid w:val="400F819D"/>
    <w:rsid w:val="4E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F1F12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CFC90BAC3A94788CA748ABB788CD2" ma:contentTypeVersion="12" ma:contentTypeDescription="Opprett et nytt dokument." ma:contentTypeScope="" ma:versionID="523c53d5de2315b49303cca9b06efce1">
  <xsd:schema xmlns:xsd="http://www.w3.org/2001/XMLSchema" xmlns:xs="http://www.w3.org/2001/XMLSchema" xmlns:p="http://schemas.microsoft.com/office/2006/metadata/properties" xmlns:ns3="9b3e66da-f269-4715-afcf-2d025cc90905" xmlns:ns4="f86671eb-a54c-462b-b6aa-c38b6538ecd2" targetNamespace="http://schemas.microsoft.com/office/2006/metadata/properties" ma:root="true" ma:fieldsID="e19dcb0928b8d9c778e0bca49a99f137" ns3:_="" ns4:_="">
    <xsd:import namespace="9b3e66da-f269-4715-afcf-2d025cc90905"/>
    <xsd:import namespace="f86671eb-a54c-462b-b6aa-c38b653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66da-f269-4715-afcf-2d025cc9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71eb-a54c-462b-b6aa-c38b653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3e66da-f269-4715-afcf-2d025cc9090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6BE278-CE9F-44F0-BBF0-EF3D35C0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e66da-f269-4715-afcf-2d025cc90905"/>
    <ds:schemaRef ds:uri="f86671eb-a54c-462b-b6aa-c38b653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C4577-6A4B-4A56-A1A0-3C2D1B448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D7F15-1989-4642-B088-7E69FAD13C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6671eb-a54c-462b-b6aa-c38b6538ecd2"/>
    <ds:schemaRef ds:uri="9b3e66da-f269-4715-afcf-2d025cc909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Tone Hilde-Larsen</dc:creator>
  <cp:lastModifiedBy>Sanhueza, Cesar Damian</cp:lastModifiedBy>
  <cp:revision>2</cp:revision>
  <cp:lastPrinted>2022-10-26T19:51:00Z</cp:lastPrinted>
  <dcterms:created xsi:type="dcterms:W3CDTF">2023-03-22T07:07:00Z</dcterms:created>
  <dcterms:modified xsi:type="dcterms:W3CDTF">2023-03-22T07:07:00Z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2023-03-22T07:06:23Z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f3bff0fa-d6e8-4f65-9d30-8c74762914bc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0x010100ED6CFC90BAC3A94788CA748ABB788CD2</vt:lpwstr>
  </property>
</Properties>
</file>