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EF77" w14:textId="77777777" w:rsidR="00F56FEE" w:rsidRPr="00847D62" w:rsidRDefault="00F56FEE" w:rsidP="00F56FE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Møtereferat</w:t>
      </w: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35C20B66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A95415">
        <w:rPr>
          <w:rFonts w:ascii="Calibri" w:eastAsia="Calibri" w:hAnsi="Calibri" w:cs="Calibri"/>
          <w:b/>
          <w:color w:val="4472C4"/>
          <w:lang w:val="nb-NO"/>
        </w:rPr>
        <w:t>7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proofErr w:type="gramStart"/>
      <w:r w:rsidR="00A95415">
        <w:rPr>
          <w:rFonts w:ascii="Calibri" w:eastAsia="Calibri" w:hAnsi="Calibri" w:cs="Calibri"/>
          <w:b/>
          <w:color w:val="4472C4"/>
          <w:lang w:val="nb-NO"/>
        </w:rPr>
        <w:t>November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  <w:proofErr w:type="gramEnd"/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0D9B442A" w14:textId="77777777" w:rsidR="00C960BB" w:rsidRPr="00C960BB" w:rsidRDefault="00C960BB" w:rsidP="004438C1">
      <w:pPr>
        <w:rPr>
          <w:rFonts w:ascii="Times New Roman" w:hAnsi="Times New Roman"/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F56FEE" w14:paraId="71927F94" w14:textId="77777777" w:rsidTr="00743096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0233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D50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802BF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4DAD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BC16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9AD1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2375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300D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23FB0F9B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FEE" w14:paraId="11B093C1" w14:textId="77777777" w:rsidTr="00743096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3B8A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F0D4" w14:textId="77B1E813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Karianne </w:t>
            </w:r>
            <w:r w:rsidR="00A5519B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Munro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Valheim</w:t>
            </w:r>
            <w:proofErr w:type="spellEnd"/>
            <w:r w:rsidR="007641BE">
              <w:rPr>
                <w:rFonts w:ascii="Times New Roman" w:hAnsi="Times New Roman"/>
                <w:sz w:val="18"/>
                <w:szCs w:val="18"/>
                <w:lang w:val="nb-NO"/>
              </w:rPr>
              <w:t>/</w:t>
            </w:r>
            <w:r w:rsidR="0020518F">
              <w:rPr>
                <w:rFonts w:ascii="Times New Roman" w:hAnsi="Times New Roman"/>
                <w:sz w:val="18"/>
                <w:szCs w:val="18"/>
                <w:lang w:val="nb-NO"/>
              </w:rPr>
              <w:t>Rune Bjørkli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CABB" w14:textId="363D0BF5" w:rsidR="00F56FEE" w:rsidRDefault="00903402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66058" w14:textId="4FA9848B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Morten Stokkenes</w:t>
            </w:r>
            <w:r w:rsidR="0020518F">
              <w:rPr>
                <w:rFonts w:ascii="Times New Roman" w:hAnsi="Times New Roman"/>
                <w:sz w:val="18"/>
                <w:szCs w:val="18"/>
                <w:lang w:val="nb-NO"/>
              </w:rPr>
              <w:t>/Helene Ottesen Braut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E5D7" w14:textId="30BAB07F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22BA" w14:textId="282BE715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0732" w14:textId="165285A1" w:rsidR="00F56FEE" w:rsidRDefault="00050BF6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2487" w14:textId="77777777" w:rsidR="00F56FEE" w:rsidRDefault="00F56FEE" w:rsidP="00743096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Carolina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Stokka</w:t>
            </w:r>
            <w:proofErr w:type="spellEnd"/>
          </w:p>
          <w:p w14:paraId="71DDE9E5" w14:textId="478B85BC" w:rsidR="007A3123" w:rsidRPr="00DF2BAE" w:rsidRDefault="007A3123" w:rsidP="00743096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Una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Salte</w:t>
            </w:r>
            <w:proofErr w:type="spellEnd"/>
          </w:p>
        </w:tc>
        <w:tc>
          <w:tcPr>
            <w:tcW w:w="590" w:type="dxa"/>
            <w:vAlign w:val="center"/>
          </w:tcPr>
          <w:p w14:paraId="6962E323" w14:textId="4E96550A" w:rsidR="00F56FEE" w:rsidRDefault="007A3123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56FEE" w14:paraId="07DD6E94" w14:textId="77777777" w:rsidTr="00743096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0504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433F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84BA" w14:textId="63AB7FC1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C04B" w14:textId="0BA1FAC9" w:rsidR="00F56FEE" w:rsidRPr="001C388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Eike Hansen/Gina Solum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63A" w14:textId="5193F222" w:rsidR="00F56FEE" w:rsidRDefault="00CA7A15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75C4" w14:textId="41E124D2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Sunniva Bang-Larsen/Line Dahl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99C0" w14:textId="50AFCCDB" w:rsidR="00F56FEE" w:rsidRDefault="00970428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52168" w14:textId="77777777" w:rsidR="00F56FEE" w:rsidRDefault="00F56FEE" w:rsidP="00743096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Elisabeth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Schibevaag</w:t>
            </w:r>
            <w:proofErr w:type="spellEnd"/>
          </w:p>
        </w:tc>
        <w:tc>
          <w:tcPr>
            <w:tcW w:w="590" w:type="dxa"/>
            <w:vAlign w:val="center"/>
          </w:tcPr>
          <w:p w14:paraId="723F77A2" w14:textId="0F10B693" w:rsidR="00F56FEE" w:rsidRDefault="004747A3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56FEE" w:rsidRPr="0017575E" w14:paraId="66F65375" w14:textId="77777777" w:rsidTr="00743096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7C675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542A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Øvreås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AAB0B" w14:textId="7740A93F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B265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Busk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87A9" w14:textId="4ABAB576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365C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Lillian Lunde Håra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4AB3" w14:textId="5F0084AD" w:rsidR="00F56FEE" w:rsidRPr="0017575E" w:rsidRDefault="00903402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A8B8" w14:textId="77777777" w:rsidR="00F56FEE" w:rsidRPr="00182F34" w:rsidRDefault="00F56FEE" w:rsidP="00743096">
            <w:pPr>
              <w:rPr>
                <w:lang w:val="nb-N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Madhuri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Thammineni</w:t>
            </w:r>
            <w:proofErr w:type="spellEnd"/>
          </w:p>
        </w:tc>
        <w:tc>
          <w:tcPr>
            <w:tcW w:w="590" w:type="dxa"/>
            <w:vAlign w:val="center"/>
          </w:tcPr>
          <w:p w14:paraId="76BA5FB3" w14:textId="7ECA3FE2" w:rsidR="00F56FEE" w:rsidRPr="0017575E" w:rsidRDefault="002E7619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56FEE" w:rsidRPr="0017575E" w14:paraId="5723AF85" w14:textId="77777777" w:rsidTr="00743096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C0B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41FD" w14:textId="77777777" w:rsidR="00F56FEE" w:rsidRPr="00F14CA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Aziz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3F09" w14:textId="3BE61093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F19E" w14:textId="0A1CF9E6" w:rsidR="00F56FEE" w:rsidRPr="0017575E" w:rsidRDefault="00A658B9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Kleppa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20D3" w14:textId="6834375E" w:rsidR="00F56FEE" w:rsidRPr="0017575E" w:rsidRDefault="00903402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241A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Bjørn Lasse Tranvåg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F765" w14:textId="71D90604" w:rsidR="00F56FEE" w:rsidRPr="0017575E" w:rsidRDefault="007E45F1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EAEF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Rashmi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Pradhan</w:t>
            </w:r>
            <w:proofErr w:type="spellEnd"/>
          </w:p>
        </w:tc>
        <w:tc>
          <w:tcPr>
            <w:tcW w:w="590" w:type="dxa"/>
            <w:vAlign w:val="center"/>
          </w:tcPr>
          <w:p w14:paraId="3D5A9570" w14:textId="087D1CEE" w:rsidR="00F56FEE" w:rsidRPr="0017575E" w:rsidRDefault="0082634B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56FEE" w:rsidRPr="0017575E" w14:paraId="4A1A6DF9" w14:textId="77777777" w:rsidTr="00743096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6640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4C11" w14:textId="77777777" w:rsidR="00F56FEE" w:rsidRPr="00832950" w:rsidRDefault="00F56FEE" w:rsidP="00743096">
            <w:pPr>
              <w:rPr>
                <w:lang w:val="nb-NO"/>
              </w:rPr>
            </w:pPr>
            <w:r>
              <w:rPr>
                <w:rStyle w:val="c13"/>
                <w:sz w:val="18"/>
                <w:szCs w:val="18"/>
              </w:rPr>
              <w:t xml:space="preserve">Thor H </w:t>
            </w:r>
            <w:proofErr w:type="spellStart"/>
            <w:r>
              <w:rPr>
                <w:rStyle w:val="c13"/>
                <w:sz w:val="18"/>
                <w:szCs w:val="18"/>
              </w:rPr>
              <w:t>Engevik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EDF1A" w14:textId="66B27C39" w:rsidR="00F56FEE" w:rsidRPr="0017575E" w:rsidRDefault="000038F6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8788" w14:textId="3E68A1E1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Cesar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Sanhueza</w:t>
            </w:r>
            <w:proofErr w:type="spellEnd"/>
            <w:r w:rsidR="00F313A8">
              <w:rPr>
                <w:rFonts w:ascii="Times New Roman" w:hAnsi="Times New Roman"/>
                <w:sz w:val="18"/>
                <w:szCs w:val="18"/>
                <w:lang w:val="nb-NO"/>
              </w:rPr>
              <w:t>/</w:t>
            </w:r>
          </w:p>
          <w:p w14:paraId="1AD1A165" w14:textId="4F532303" w:rsidR="00F313A8" w:rsidRPr="0017575E" w:rsidRDefault="00F313A8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Marianne Berge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54F6" w14:textId="125792DA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6731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862A" w14:textId="1683DDB8" w:rsidR="00F56FEE" w:rsidRPr="0017575E" w:rsidRDefault="001C5856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B80C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Kristin Rettedal</w:t>
            </w:r>
          </w:p>
        </w:tc>
        <w:tc>
          <w:tcPr>
            <w:tcW w:w="590" w:type="dxa"/>
            <w:vAlign w:val="center"/>
          </w:tcPr>
          <w:p w14:paraId="08088672" w14:textId="3579F99E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F56FEE" w:rsidRPr="0017575E" w14:paraId="58059A11" w14:textId="77777777" w:rsidTr="00743096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C9E3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00E6" w14:textId="77777777" w:rsidR="00F56FEE" w:rsidRPr="006F30C7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1B066614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BDBE" w14:textId="2F168A40" w:rsidR="00F56FEE" w:rsidRPr="0017575E" w:rsidRDefault="00F2707D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0FDE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Elin Watts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9C6E" w14:textId="0EC29471" w:rsidR="00F56FEE" w:rsidRPr="0017575E" w:rsidRDefault="00F2707D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E733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Vistnes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750F" w14:textId="4B112D4D" w:rsidR="00F56FEE" w:rsidRPr="0017575E" w:rsidRDefault="003918BD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78A6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Stein Arild Dybvik</w:t>
            </w:r>
          </w:p>
        </w:tc>
        <w:tc>
          <w:tcPr>
            <w:tcW w:w="590" w:type="dxa"/>
            <w:vAlign w:val="center"/>
          </w:tcPr>
          <w:p w14:paraId="4C0E349F" w14:textId="01A47D62" w:rsidR="00F56FEE" w:rsidRPr="0017575E" w:rsidRDefault="00A65A7B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56FEE" w:rsidRPr="00792B0C" w14:paraId="706CE767" w14:textId="77777777" w:rsidTr="00743096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6400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4E6E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CA86" w14:textId="7BD7217B" w:rsidR="00F56FEE" w:rsidRPr="0017575E" w:rsidRDefault="00F44AE5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3420" w14:textId="5A62404A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Gaute Risa</w:t>
            </w:r>
            <w:r w:rsidR="00DB4E94">
              <w:rPr>
                <w:rFonts w:ascii="Times New Roman" w:hAnsi="Times New Roman"/>
                <w:sz w:val="18"/>
                <w:szCs w:val="18"/>
                <w:lang w:val="nb-NO"/>
              </w:rPr>
              <w:t>/</w:t>
            </w:r>
          </w:p>
          <w:p w14:paraId="77406100" w14:textId="18789E6C" w:rsidR="00F56FEE" w:rsidRPr="0017575E" w:rsidRDefault="00DB4E94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Cesar</w:t>
            </w:r>
            <w:r w:rsidR="000A0289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 w:rsidR="000A0289">
              <w:rPr>
                <w:rFonts w:ascii="Times New Roman" w:hAnsi="Times New Roman"/>
                <w:sz w:val="18"/>
                <w:szCs w:val="18"/>
                <w:lang w:val="nb-NO"/>
              </w:rPr>
              <w:t>Sanhue</w:t>
            </w:r>
            <w:r w:rsidR="00D2229C">
              <w:rPr>
                <w:rFonts w:ascii="Times New Roman" w:hAnsi="Times New Roman"/>
                <w:sz w:val="18"/>
                <w:szCs w:val="18"/>
                <w:lang w:val="nb-NO"/>
              </w:rPr>
              <w:t>za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31BC" w14:textId="056222AE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F97F" w14:textId="77777777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7540" w14:textId="6B5A48B7" w:rsidR="00F56FEE" w:rsidRPr="0017575E" w:rsidRDefault="00A65A7B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C656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  <w:r w:rsidR="00E50D37">
              <w:rPr>
                <w:rFonts w:ascii="Times New Roman" w:hAnsi="Times New Roman"/>
                <w:sz w:val="18"/>
                <w:szCs w:val="18"/>
                <w:lang w:val="nb-NO"/>
              </w:rPr>
              <w:t>/</w:t>
            </w:r>
          </w:p>
          <w:p w14:paraId="66FCD23E" w14:textId="7D61BF4B" w:rsidR="00E50D37" w:rsidRPr="0017575E" w:rsidRDefault="00E50D37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Marit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Forgaard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Larsen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0C1A84FF" w14:textId="43830039" w:rsidR="00F56FEE" w:rsidRPr="0017575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F56FEE" w:rsidRPr="00792B0C" w14:paraId="5FADB72D" w14:textId="77777777" w:rsidTr="00743096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402C" w14:textId="77777777" w:rsidR="00F56FEE" w:rsidRPr="00792B0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E08A53D" w14:textId="77777777" w:rsidR="00F56FEE" w:rsidRPr="00792B0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1CB7D30E" w14:textId="77777777" w:rsidR="00F56FEE" w:rsidRPr="00792B0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74E9" w14:textId="77777777" w:rsidR="00F56FEE" w:rsidRDefault="00F56FEE" w:rsidP="00743096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5219EAA8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474C0AF8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4B4DA110" w14:textId="77777777" w:rsidR="00F56FEE" w:rsidRPr="002A31F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7C28BBE6" w14:textId="77777777" w:rsidR="00F56FEE" w:rsidRPr="005B3737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Ingunn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Furre</w:t>
            </w:r>
            <w:proofErr w:type="spellEnd"/>
            <w:r w:rsidRPr="005B37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B3737">
              <w:rPr>
                <w:rFonts w:ascii="Times New Roman" w:hAnsi="Times New Roman"/>
                <w:sz w:val="18"/>
                <w:szCs w:val="18"/>
              </w:rPr>
              <w:t>Haaland</w:t>
            </w:r>
            <w:proofErr w:type="spellEnd"/>
          </w:p>
          <w:p w14:paraId="41BD65A2" w14:textId="77777777" w:rsidR="00F56FEE" w:rsidRPr="005B3737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19F0D417" w14:textId="77777777" w:rsidR="00F56FEE" w:rsidRPr="005B3737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0540D6" w14:textId="77777777" w:rsidR="00F56FEE" w:rsidRPr="005B3737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D662" w14:textId="77777777" w:rsidR="00F56FEE" w:rsidRDefault="00AD7BAF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0E223DFB" w14:textId="77777777" w:rsidR="00AD7BAF" w:rsidRDefault="00AD7BAF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6108108D" w14:textId="77777777" w:rsidR="00AD7BAF" w:rsidRDefault="00AD7BAF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F626EE0" w14:textId="6B9DB1A6" w:rsidR="00AD7BAF" w:rsidRDefault="00AD7BAF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45779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SFO</w:t>
            </w:r>
          </w:p>
          <w:p w14:paraId="5EDC9D77" w14:textId="77777777" w:rsidR="00F56FEE" w:rsidRPr="00C47B33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Anders</w:t>
            </w: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B645" w14:textId="54E0D748" w:rsidR="00F56FEE" w:rsidRDefault="00970428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5F52" w14:textId="77777777" w:rsidR="00F56FEE" w:rsidRDefault="00F56FEE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Hellevik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6FA2" w14:textId="2C2EEC31" w:rsidR="00F56FEE" w:rsidRDefault="00970428" w:rsidP="007430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825F17" w14:textId="77777777" w:rsidR="00F56FEE" w:rsidRPr="002A31F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2486AE09" w14:textId="77777777" w:rsidR="00F56FEE" w:rsidRPr="002A31F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5DCF5E12" w14:textId="77777777" w:rsidR="00F56FEE" w:rsidRPr="002A31F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7758C166" w14:textId="77777777" w:rsidR="00F56FEE" w:rsidRPr="002A31F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23005AF2" w14:textId="77777777" w:rsidR="00F56FEE" w:rsidRPr="002A31FC" w:rsidRDefault="00F56FEE" w:rsidP="00743096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1D15289C" w14:textId="54BAC919" w:rsidR="00A01E31" w:rsidRDefault="00A01E31" w:rsidP="00A01E31">
      <w:pPr>
        <w:rPr>
          <w:rFonts w:ascii="Times New Roman" w:hAnsi="Times New Roman"/>
          <w:lang w:val="nb-NO"/>
        </w:rPr>
      </w:pPr>
    </w:p>
    <w:p w14:paraId="2AA10688" w14:textId="77777777" w:rsidR="00C23988" w:rsidRDefault="00C23988" w:rsidP="00A01E31">
      <w:pPr>
        <w:rPr>
          <w:rFonts w:ascii="Times New Roman" w:hAnsi="Times New Roman"/>
          <w:lang w:val="nb-NO"/>
        </w:rPr>
      </w:pPr>
    </w:p>
    <w:p w14:paraId="1CC19A8D" w14:textId="514DA433" w:rsidR="00C23988" w:rsidRPr="00DC7BB8" w:rsidRDefault="00C23988" w:rsidP="00A01E31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Møtereferat</w:t>
      </w:r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C23988" w:rsidRPr="00847D62" w14:paraId="654FCCAD" w14:textId="77777777" w:rsidTr="00743096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AB0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627C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1300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C23988" w:rsidRPr="00847D62" w14:paraId="32AC2B87" w14:textId="77777777" w:rsidTr="00743096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F558" w14:textId="77777777" w:rsidR="00C23988" w:rsidRPr="00847D62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76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079D7" w14:textId="77777777" w:rsidR="00C23988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  <w:p w14:paraId="65B00B68" w14:textId="60030E08" w:rsidR="00D2229C" w:rsidRPr="00847D62" w:rsidRDefault="00D2229C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Utsatt sak til neste møte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77D7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C23988" w:rsidRPr="00847D62" w14:paraId="0CFD47B3" w14:textId="77777777" w:rsidTr="00743096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AB45" w14:textId="77777777" w:rsidR="00C23988" w:rsidRPr="00847D62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77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53F8" w14:textId="77777777" w:rsidR="00C23988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  <w:p w14:paraId="57CD25A5" w14:textId="69AB4E37" w:rsidR="00D2229C" w:rsidRPr="00847D62" w:rsidRDefault="00D2229C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Informasjon fra bussveien ble prioritert som sak i dette møtet.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11E4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C23988" w:rsidRPr="00EE07DC" w14:paraId="2D883DAE" w14:textId="77777777" w:rsidTr="00743096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58D8" w14:textId="77777777" w:rsidR="00C23988" w:rsidRPr="00847D62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78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335E" w14:textId="77777777" w:rsidR="00C23988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(Skolemiljøutvalget)</w:t>
            </w:r>
          </w:p>
          <w:p w14:paraId="3F3D0443" w14:textId="60EA628D" w:rsidR="001014F8" w:rsidRDefault="00B51B3A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Rektor:</w:t>
            </w:r>
          </w:p>
          <w:p w14:paraId="00C146DE" w14:textId="021972B7" w:rsidR="001014F8" w:rsidRPr="00847D62" w:rsidRDefault="001014F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Foreldreundersøkelsen</w:t>
            </w:r>
            <w:r w:rsidR="00D2229C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B51B3A">
              <w:rPr>
                <w:rFonts w:ascii="Calibri" w:eastAsia="Calibri" w:hAnsi="Calibri" w:cs="Calibri"/>
                <w:lang w:val="nb-NO"/>
              </w:rPr>
              <w:t xml:space="preserve">vil komme ut til 3. og </w:t>
            </w:r>
            <w:r w:rsidR="001C4E52">
              <w:rPr>
                <w:rFonts w:ascii="Calibri" w:eastAsia="Calibri" w:hAnsi="Calibri" w:cs="Calibri"/>
                <w:lang w:val="nb-NO"/>
              </w:rPr>
              <w:t>6. trinn ved Jåtten skole</w:t>
            </w:r>
            <w:r w:rsidR="009C0829">
              <w:rPr>
                <w:rFonts w:ascii="Calibri" w:eastAsia="Calibri" w:hAnsi="Calibri" w:cs="Calibri"/>
                <w:lang w:val="nb-NO"/>
              </w:rPr>
              <w:t xml:space="preserve"> om </w:t>
            </w:r>
            <w:proofErr w:type="spellStart"/>
            <w:r w:rsidR="009C0829"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 w:rsidR="009C0829">
              <w:rPr>
                <w:rFonts w:ascii="Calibri" w:eastAsia="Calibri" w:hAnsi="Calibri" w:cs="Calibri"/>
                <w:lang w:val="nb-NO"/>
              </w:rPr>
              <w:t xml:space="preserve"> 1 uke. Foreldre på de aktuelle trinnene oppfordres til å svare på undersøkelsen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5172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lastRenderedPageBreak/>
              <w:t>Rektor/Styret</w:t>
            </w:r>
          </w:p>
          <w:p w14:paraId="4CE94EFE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C23988" w:rsidRPr="00E01815" w14:paraId="52B721FB" w14:textId="77777777" w:rsidTr="00743096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FE72" w14:textId="77777777" w:rsidR="00C23988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616A" w14:textId="7C5F3369" w:rsidR="00C23988" w:rsidRDefault="00C23988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Informasjon fra Bussveien og </w:t>
            </w:r>
            <w:proofErr w:type="spellStart"/>
            <w:r>
              <w:rPr>
                <w:sz w:val="21"/>
                <w:szCs w:val="21"/>
                <w:lang w:val="nb-NO"/>
              </w:rPr>
              <w:t>Kollektivtrassé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Nye SUS</w:t>
            </w:r>
            <w:r w:rsidR="009C0829">
              <w:rPr>
                <w:sz w:val="21"/>
                <w:szCs w:val="21"/>
                <w:lang w:val="nb-NO"/>
              </w:rPr>
              <w:t xml:space="preserve"> (stilte ikke)</w:t>
            </w:r>
          </w:p>
          <w:p w14:paraId="6D7AE1D1" w14:textId="5AABD54D" w:rsidR="003F6ACC" w:rsidRPr="00EC3224" w:rsidRDefault="003F6ACC" w:rsidP="00743096">
            <w:pPr>
              <w:spacing w:after="160" w:line="259" w:lineRule="auto"/>
              <w:rPr>
                <w:b/>
                <w:bCs/>
                <w:sz w:val="21"/>
                <w:szCs w:val="21"/>
                <w:lang w:val="nb-NO"/>
              </w:rPr>
            </w:pPr>
            <w:r w:rsidRPr="00EC3224">
              <w:rPr>
                <w:b/>
                <w:bCs/>
                <w:sz w:val="21"/>
                <w:szCs w:val="21"/>
                <w:lang w:val="nb-NO"/>
              </w:rPr>
              <w:t>Bussveien</w:t>
            </w:r>
          </w:p>
          <w:p w14:paraId="086095B2" w14:textId="73243660" w:rsidR="00890E09" w:rsidRDefault="00F752F6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Nabokontakt</w:t>
            </w:r>
            <w:r w:rsidR="003F6ACC">
              <w:rPr>
                <w:sz w:val="21"/>
                <w:szCs w:val="21"/>
                <w:lang w:val="nb-NO"/>
              </w:rPr>
              <w:t xml:space="preserve"> </w:t>
            </w:r>
            <w:r w:rsidR="008A35DF">
              <w:rPr>
                <w:sz w:val="21"/>
                <w:szCs w:val="21"/>
                <w:lang w:val="nb-NO"/>
              </w:rPr>
              <w:t xml:space="preserve">(Stine) </w:t>
            </w:r>
            <w:r w:rsidR="00890E09">
              <w:rPr>
                <w:sz w:val="21"/>
                <w:szCs w:val="21"/>
                <w:lang w:val="nb-NO"/>
              </w:rPr>
              <w:t xml:space="preserve">gjennomgikk </w:t>
            </w:r>
            <w:r w:rsidR="00D2610E">
              <w:rPr>
                <w:sz w:val="21"/>
                <w:szCs w:val="21"/>
                <w:lang w:val="nb-NO"/>
              </w:rPr>
              <w:t>rammer for prosjektet og bussveiens</w:t>
            </w:r>
            <w:r w:rsidR="0091578A">
              <w:rPr>
                <w:sz w:val="21"/>
                <w:szCs w:val="21"/>
                <w:lang w:val="nb-NO"/>
              </w:rPr>
              <w:t xml:space="preserve"> </w:t>
            </w:r>
            <w:r w:rsidR="00F21F42">
              <w:rPr>
                <w:sz w:val="21"/>
                <w:szCs w:val="21"/>
                <w:lang w:val="nb-NO"/>
              </w:rPr>
              <w:t>nabokontaktens rolle, samt viste video av hvordan anlegget blir som ferdig</w:t>
            </w:r>
            <w:r w:rsidR="00CD4136">
              <w:rPr>
                <w:sz w:val="21"/>
                <w:szCs w:val="21"/>
                <w:lang w:val="nb-NO"/>
              </w:rPr>
              <w:t>.</w:t>
            </w:r>
          </w:p>
          <w:p w14:paraId="18EAE9CE" w14:textId="1631E2C9" w:rsidR="00B96993" w:rsidRDefault="00B96993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Tommy</w:t>
            </w:r>
            <w:r w:rsidR="00597166">
              <w:rPr>
                <w:sz w:val="21"/>
                <w:szCs w:val="21"/>
                <w:lang w:val="nb-NO"/>
              </w:rPr>
              <w:t xml:space="preserve"> (</w:t>
            </w:r>
            <w:proofErr w:type="spellStart"/>
            <w:r w:rsidR="00597166">
              <w:rPr>
                <w:sz w:val="21"/>
                <w:szCs w:val="21"/>
                <w:lang w:val="nb-NO"/>
              </w:rPr>
              <w:t>KSR</w:t>
            </w:r>
            <w:proofErr w:type="spellEnd"/>
            <w:r w:rsidR="00597166">
              <w:rPr>
                <w:sz w:val="21"/>
                <w:szCs w:val="21"/>
                <w:lang w:val="nb-NO"/>
              </w:rPr>
              <w:t xml:space="preserve">) </w:t>
            </w:r>
            <w:r w:rsidR="00932115">
              <w:rPr>
                <w:sz w:val="21"/>
                <w:szCs w:val="21"/>
                <w:lang w:val="nb-NO"/>
              </w:rPr>
              <w:t>gjennomgikk</w:t>
            </w:r>
            <w:r w:rsidR="004F435A">
              <w:rPr>
                <w:sz w:val="21"/>
                <w:szCs w:val="21"/>
                <w:lang w:val="nb-NO"/>
              </w:rPr>
              <w:t xml:space="preserve"> planene og etablering av </w:t>
            </w:r>
            <w:proofErr w:type="spellStart"/>
            <w:r w:rsidR="00F55223">
              <w:rPr>
                <w:sz w:val="21"/>
                <w:szCs w:val="21"/>
                <w:lang w:val="nb-NO"/>
              </w:rPr>
              <w:t>hovedriggområde</w:t>
            </w:r>
            <w:proofErr w:type="spellEnd"/>
            <w:r w:rsidR="00F55223">
              <w:rPr>
                <w:sz w:val="21"/>
                <w:szCs w:val="21"/>
                <w:lang w:val="nb-NO"/>
              </w:rPr>
              <w:t>.</w:t>
            </w:r>
          </w:p>
          <w:p w14:paraId="6A906F15" w14:textId="77777777" w:rsidR="00792B0C" w:rsidRDefault="00792B0C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792B0C">
              <w:rPr>
                <w:sz w:val="21"/>
                <w:szCs w:val="21"/>
                <w:lang w:val="nb-NO"/>
              </w:rPr>
              <w:t xml:space="preserve">Prosjektet i sin helhet gjennom bydelen vil pågå til sommeren 2026. Bussveien sitt anlegg utenfor skolen (det store krysset med betonglokket) er planlagt ferdigstilt innen utgangen av 2024. </w:t>
            </w:r>
          </w:p>
          <w:p w14:paraId="24604EBD" w14:textId="71D3EF4E" w:rsidR="00792B0C" w:rsidRPr="00792B0C" w:rsidRDefault="00792B0C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792B0C">
              <w:rPr>
                <w:sz w:val="21"/>
                <w:szCs w:val="21"/>
                <w:lang w:val="nb-NO"/>
              </w:rPr>
              <w:t xml:space="preserve">Det etableres ny </w:t>
            </w:r>
            <w:proofErr w:type="spellStart"/>
            <w:r w:rsidRPr="00792B0C">
              <w:rPr>
                <w:sz w:val="21"/>
                <w:szCs w:val="21"/>
                <w:lang w:val="nb-NO"/>
              </w:rPr>
              <w:t>dropsone</w:t>
            </w:r>
            <w:proofErr w:type="spellEnd"/>
            <w:r w:rsidRPr="00792B0C">
              <w:rPr>
                <w:sz w:val="21"/>
                <w:szCs w:val="21"/>
                <w:lang w:val="nb-NO"/>
              </w:rPr>
              <w:t xml:space="preserve"> på motsatt side av hovedveien hvor barna må slippes av og deretter gå over broen. Levering av barn langs hovedveien eller på dagens område skal ikke benyttes.</w:t>
            </w:r>
          </w:p>
          <w:p w14:paraId="4928FC37" w14:textId="51863306" w:rsidR="00C42CC6" w:rsidRDefault="007E2368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Mot bussvei </w:t>
            </w:r>
            <w:r w:rsidR="00866D1F">
              <w:rPr>
                <w:sz w:val="21"/>
                <w:szCs w:val="21"/>
                <w:lang w:val="nb-NO"/>
              </w:rPr>
              <w:t xml:space="preserve">vest for skolen vil det bygges opp en </w:t>
            </w:r>
            <w:proofErr w:type="spellStart"/>
            <w:r w:rsidR="00866D1F">
              <w:rPr>
                <w:sz w:val="21"/>
                <w:szCs w:val="21"/>
                <w:lang w:val="nb-NO"/>
              </w:rPr>
              <w:t>natursteinsmur</w:t>
            </w:r>
            <w:proofErr w:type="spellEnd"/>
            <w:r w:rsidR="00866D1F"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 w:rsidR="00866D1F">
              <w:rPr>
                <w:sz w:val="21"/>
                <w:szCs w:val="21"/>
                <w:lang w:val="nb-NO"/>
              </w:rPr>
              <w:t>ca</w:t>
            </w:r>
            <w:proofErr w:type="spellEnd"/>
            <w:r w:rsidR="00866D1F">
              <w:rPr>
                <w:sz w:val="21"/>
                <w:szCs w:val="21"/>
                <w:lang w:val="nb-NO"/>
              </w:rPr>
              <w:t xml:space="preserve"> 3</w:t>
            </w:r>
            <w:r w:rsidR="00C56CF6">
              <w:rPr>
                <w:sz w:val="21"/>
                <w:szCs w:val="21"/>
                <w:lang w:val="nb-NO"/>
              </w:rPr>
              <w:t xml:space="preserve"> m med </w:t>
            </w:r>
            <w:r w:rsidR="00A67F3D">
              <w:rPr>
                <w:sz w:val="21"/>
                <w:szCs w:val="21"/>
                <w:lang w:val="nb-NO"/>
              </w:rPr>
              <w:t xml:space="preserve">lydskjerm på </w:t>
            </w:r>
          </w:p>
          <w:p w14:paraId="66DB25A9" w14:textId="69465A3C" w:rsidR="00EC7A3B" w:rsidRDefault="00EC7A3B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KSR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vil </w:t>
            </w:r>
            <w:r w:rsidR="005F5158">
              <w:rPr>
                <w:sz w:val="21"/>
                <w:szCs w:val="21"/>
                <w:lang w:val="nb-NO"/>
              </w:rPr>
              <w:t xml:space="preserve">vedlikehold </w:t>
            </w:r>
            <w:r w:rsidR="006C4538">
              <w:rPr>
                <w:sz w:val="21"/>
                <w:szCs w:val="21"/>
                <w:lang w:val="nb-NO"/>
              </w:rPr>
              <w:t>areale</w:t>
            </w:r>
            <w:r w:rsidR="006637DD">
              <w:rPr>
                <w:sz w:val="21"/>
                <w:szCs w:val="21"/>
                <w:lang w:val="nb-NO"/>
              </w:rPr>
              <w:t xml:space="preserve">ne </w:t>
            </w:r>
            <w:r w:rsidR="00901BDF">
              <w:rPr>
                <w:sz w:val="21"/>
                <w:szCs w:val="21"/>
                <w:lang w:val="nb-NO"/>
              </w:rPr>
              <w:t>i 3 år etter ferdigstillelse</w:t>
            </w:r>
            <w:r w:rsidR="00CD4136">
              <w:rPr>
                <w:sz w:val="21"/>
                <w:szCs w:val="21"/>
                <w:lang w:val="nb-NO"/>
              </w:rPr>
              <w:t xml:space="preserve"> før overlevering til kommunen.</w:t>
            </w:r>
          </w:p>
          <w:p w14:paraId="63DE171C" w14:textId="330A64F2" w:rsidR="00414F4F" w:rsidRDefault="001F61C7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Det arbeider</w:t>
            </w:r>
            <w:r w:rsidR="00FD49AB">
              <w:rPr>
                <w:sz w:val="21"/>
                <w:szCs w:val="21"/>
                <w:lang w:val="nb-NO"/>
              </w:rPr>
              <w:t>es med å etablere et</w:t>
            </w:r>
            <w:r w:rsidR="007667AC"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 w:rsidR="00CD4136">
              <w:rPr>
                <w:sz w:val="21"/>
                <w:szCs w:val="21"/>
                <w:lang w:val="nb-NO"/>
              </w:rPr>
              <w:t>hovedrigg</w:t>
            </w:r>
            <w:proofErr w:type="spellEnd"/>
            <w:r w:rsidR="00CD4136">
              <w:rPr>
                <w:sz w:val="21"/>
                <w:szCs w:val="21"/>
                <w:lang w:val="nb-NO"/>
              </w:rPr>
              <w:t xml:space="preserve"> område hvor </w:t>
            </w:r>
            <w:proofErr w:type="spellStart"/>
            <w:r w:rsidR="0063630F">
              <w:rPr>
                <w:sz w:val="21"/>
                <w:szCs w:val="21"/>
                <w:lang w:val="nb-NO"/>
              </w:rPr>
              <w:t>KSR</w:t>
            </w:r>
            <w:proofErr w:type="spellEnd"/>
            <w:r w:rsidR="0063630F">
              <w:rPr>
                <w:sz w:val="21"/>
                <w:szCs w:val="21"/>
                <w:lang w:val="nb-NO"/>
              </w:rPr>
              <w:t xml:space="preserve"> vil arbeide for å etablere kulvert og </w:t>
            </w:r>
            <w:proofErr w:type="spellStart"/>
            <w:r w:rsidR="0063630F">
              <w:rPr>
                <w:sz w:val="21"/>
                <w:szCs w:val="21"/>
                <w:lang w:val="nb-NO"/>
              </w:rPr>
              <w:t>betonglokk</w:t>
            </w:r>
            <w:proofErr w:type="spellEnd"/>
            <w:r w:rsidR="0063630F">
              <w:rPr>
                <w:sz w:val="21"/>
                <w:szCs w:val="21"/>
                <w:lang w:val="nb-NO"/>
              </w:rPr>
              <w:t xml:space="preserve">. Det faste </w:t>
            </w:r>
            <w:r w:rsidR="00C00AEC">
              <w:rPr>
                <w:sz w:val="21"/>
                <w:szCs w:val="21"/>
                <w:lang w:val="nb-NO"/>
              </w:rPr>
              <w:t>mønsteret vil da i hovedtrekk bli værende i et drøyt år</w:t>
            </w:r>
            <w:r w:rsidR="007C3F05">
              <w:rPr>
                <w:sz w:val="21"/>
                <w:szCs w:val="21"/>
                <w:lang w:val="nb-NO"/>
              </w:rPr>
              <w:t>.</w:t>
            </w:r>
          </w:p>
          <w:p w14:paraId="51C40C98" w14:textId="59203E99" w:rsidR="00786FF1" w:rsidRDefault="00786FF1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KSR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skal </w:t>
            </w:r>
            <w:r w:rsidR="006D14E7">
              <w:rPr>
                <w:sz w:val="21"/>
                <w:szCs w:val="21"/>
                <w:lang w:val="nb-NO"/>
              </w:rPr>
              <w:t xml:space="preserve">ikke inn på skolen område og </w:t>
            </w:r>
            <w:r w:rsidR="00CD5801">
              <w:rPr>
                <w:sz w:val="21"/>
                <w:szCs w:val="21"/>
                <w:lang w:val="nb-NO"/>
              </w:rPr>
              <w:t>skal</w:t>
            </w:r>
            <w:r w:rsidR="006D14E7">
              <w:rPr>
                <w:sz w:val="21"/>
                <w:szCs w:val="21"/>
                <w:lang w:val="nb-NO"/>
              </w:rPr>
              <w:t xml:space="preserve"> holde </w:t>
            </w:r>
            <w:r w:rsidR="00AF0C63">
              <w:rPr>
                <w:sz w:val="21"/>
                <w:szCs w:val="21"/>
                <w:lang w:val="nb-NO"/>
              </w:rPr>
              <w:t xml:space="preserve">seg inne på </w:t>
            </w:r>
            <w:r w:rsidR="00C652CA">
              <w:rPr>
                <w:sz w:val="21"/>
                <w:szCs w:val="21"/>
                <w:lang w:val="nb-NO"/>
              </w:rPr>
              <w:t>innsiden</w:t>
            </w:r>
            <w:r w:rsidR="00CD5801">
              <w:rPr>
                <w:sz w:val="21"/>
                <w:szCs w:val="21"/>
                <w:lang w:val="nb-NO"/>
              </w:rPr>
              <w:t xml:space="preserve"> av </w:t>
            </w:r>
            <w:r w:rsidR="00CF188A">
              <w:rPr>
                <w:sz w:val="21"/>
                <w:szCs w:val="21"/>
                <w:lang w:val="nb-NO"/>
              </w:rPr>
              <w:t>sine gjerder.</w:t>
            </w:r>
            <w:r w:rsidR="00B071B3">
              <w:rPr>
                <w:sz w:val="21"/>
                <w:szCs w:val="21"/>
                <w:lang w:val="nb-NO"/>
              </w:rPr>
              <w:t xml:space="preserve"> Ved avvik fra dette vennligst ta kontak</w:t>
            </w:r>
            <w:r w:rsidR="00870C07">
              <w:rPr>
                <w:sz w:val="21"/>
                <w:szCs w:val="21"/>
                <w:lang w:val="nb-NO"/>
              </w:rPr>
              <w:t xml:space="preserve">t med nabokontakt, </w:t>
            </w:r>
            <w:proofErr w:type="spellStart"/>
            <w:r w:rsidR="00870C07">
              <w:rPr>
                <w:sz w:val="21"/>
                <w:szCs w:val="21"/>
                <w:lang w:val="nb-NO"/>
              </w:rPr>
              <w:t>tlf</w:t>
            </w:r>
            <w:proofErr w:type="spellEnd"/>
            <w:r w:rsidR="00870C07">
              <w:rPr>
                <w:sz w:val="21"/>
                <w:szCs w:val="21"/>
                <w:lang w:val="nb-NO"/>
              </w:rPr>
              <w:t xml:space="preserve"> finnes ved å gå inn på </w:t>
            </w:r>
            <w:r w:rsidR="007D5E52">
              <w:rPr>
                <w:sz w:val="21"/>
                <w:szCs w:val="21"/>
                <w:lang w:val="nb-NO"/>
              </w:rPr>
              <w:t>Bussveiens hjemmeside på Rogaland Fylkes</w:t>
            </w:r>
            <w:r w:rsidR="00981B1F">
              <w:rPr>
                <w:sz w:val="21"/>
                <w:szCs w:val="21"/>
                <w:lang w:val="nb-NO"/>
              </w:rPr>
              <w:t>kommune sine websider.</w:t>
            </w:r>
          </w:p>
          <w:p w14:paraId="7ED169A3" w14:textId="1AEC0169" w:rsidR="0091578A" w:rsidRDefault="00C177CA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Løsninger for skolegård for 1. klasse ble diskutert. </w:t>
            </w:r>
            <w:r w:rsidR="00981B1F">
              <w:rPr>
                <w:sz w:val="21"/>
                <w:szCs w:val="21"/>
                <w:lang w:val="nb-NO"/>
              </w:rPr>
              <w:t xml:space="preserve">Her vil bussveien </w:t>
            </w:r>
            <w:r w:rsidR="00985CA9">
              <w:rPr>
                <w:sz w:val="21"/>
                <w:szCs w:val="21"/>
                <w:lang w:val="nb-NO"/>
              </w:rPr>
              <w:t xml:space="preserve">i 2024 sette opp </w:t>
            </w:r>
            <w:proofErr w:type="spellStart"/>
            <w:r w:rsidR="00A565CE">
              <w:rPr>
                <w:sz w:val="21"/>
                <w:szCs w:val="21"/>
                <w:lang w:val="nb-NO"/>
              </w:rPr>
              <w:t>byggegjerde</w:t>
            </w:r>
            <w:proofErr w:type="spellEnd"/>
            <w:r w:rsidR="00A565CE">
              <w:rPr>
                <w:sz w:val="21"/>
                <w:szCs w:val="21"/>
                <w:lang w:val="nb-NO"/>
              </w:rPr>
              <w:t xml:space="preserve"> </w:t>
            </w:r>
            <w:proofErr w:type="spellStart"/>
            <w:r w:rsidR="00A565CE">
              <w:rPr>
                <w:sz w:val="21"/>
                <w:szCs w:val="21"/>
                <w:lang w:val="nb-NO"/>
              </w:rPr>
              <w:t>ca</w:t>
            </w:r>
            <w:proofErr w:type="spellEnd"/>
            <w:r w:rsidR="00A565CE">
              <w:rPr>
                <w:sz w:val="21"/>
                <w:szCs w:val="21"/>
                <w:lang w:val="nb-NO"/>
              </w:rPr>
              <w:t xml:space="preserve"> 6 meter fra skolens vegg</w:t>
            </w:r>
            <w:r w:rsidR="007D6AD4">
              <w:rPr>
                <w:sz w:val="21"/>
                <w:szCs w:val="21"/>
                <w:lang w:val="nb-NO"/>
              </w:rPr>
              <w:t xml:space="preserve">. Innspill fra </w:t>
            </w:r>
            <w:proofErr w:type="spellStart"/>
            <w:r w:rsidR="007D6AD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7D6AD4">
              <w:rPr>
                <w:sz w:val="21"/>
                <w:szCs w:val="21"/>
                <w:lang w:val="nb-NO"/>
              </w:rPr>
              <w:t xml:space="preserve"> om at det må ses på alternativ løsning for lekearealer for 1. klasse.</w:t>
            </w:r>
          </w:p>
          <w:p w14:paraId="13D84B23" w14:textId="42A6DCE2" w:rsidR="00B1415D" w:rsidRDefault="00B1415D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Foreldre ble oppfordret til å komme med innspill via </w:t>
            </w:r>
            <w:r w:rsidR="009A0F1E">
              <w:rPr>
                <w:sz w:val="21"/>
                <w:szCs w:val="21"/>
                <w:lang w:val="nb-NO"/>
              </w:rPr>
              <w:t xml:space="preserve">nabokontakt på Facebook, </w:t>
            </w:r>
            <w:proofErr w:type="spellStart"/>
            <w:r w:rsidR="009A0F1E">
              <w:rPr>
                <w:sz w:val="21"/>
                <w:szCs w:val="21"/>
                <w:lang w:val="nb-NO"/>
              </w:rPr>
              <w:t>messenger</w:t>
            </w:r>
            <w:proofErr w:type="spellEnd"/>
            <w:r w:rsidR="009A0F1E">
              <w:rPr>
                <w:sz w:val="21"/>
                <w:szCs w:val="21"/>
                <w:lang w:val="nb-NO"/>
              </w:rPr>
              <w:t xml:space="preserve"> eller via kontakttelefon oppgitt på Bussveiens hjemmeside på Rogaland Fylkeskommune.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2A85" w14:textId="77777777" w:rsidR="00C23988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/Stangeland</w:t>
            </w:r>
          </w:p>
        </w:tc>
      </w:tr>
      <w:tr w:rsidR="00C23988" w:rsidRPr="004204B5" w14:paraId="24F188E6" w14:textId="77777777" w:rsidTr="00743096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8927" w14:textId="77777777" w:rsidR="00C23988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80/22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2709" w14:textId="77777777" w:rsidR="00C23988" w:rsidRDefault="00C23988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</w:t>
            </w:r>
          </w:p>
          <w:p w14:paraId="415D7762" w14:textId="61398A6A" w:rsidR="00054F12" w:rsidRDefault="00054F12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Leif Kjetil Hinna Gausel </w:t>
            </w:r>
            <w:r w:rsidR="004B44FD">
              <w:rPr>
                <w:sz w:val="21"/>
                <w:szCs w:val="21"/>
                <w:lang w:val="nb-NO"/>
              </w:rPr>
              <w:t xml:space="preserve">(sekretær) </w:t>
            </w:r>
            <w:r>
              <w:rPr>
                <w:sz w:val="21"/>
                <w:szCs w:val="21"/>
                <w:lang w:val="nb-NO"/>
              </w:rPr>
              <w:t xml:space="preserve">og Ingunn Furre Haaland </w:t>
            </w:r>
            <w:r w:rsidR="004B44FD">
              <w:rPr>
                <w:sz w:val="21"/>
                <w:szCs w:val="21"/>
                <w:lang w:val="nb-NO"/>
              </w:rPr>
              <w:t xml:space="preserve">(kasserer) </w:t>
            </w:r>
            <w:r>
              <w:rPr>
                <w:sz w:val="21"/>
                <w:szCs w:val="21"/>
                <w:lang w:val="nb-NO"/>
              </w:rPr>
              <w:t xml:space="preserve">ønsker å tre ut av styret fra nyttår av og </w:t>
            </w:r>
            <w:r w:rsidR="00795475">
              <w:rPr>
                <w:sz w:val="21"/>
                <w:szCs w:val="21"/>
                <w:lang w:val="nb-NO"/>
              </w:rPr>
              <w:t>kandidater til disse vervene etterspørres</w:t>
            </w:r>
            <w:r w:rsidR="004B5E08">
              <w:rPr>
                <w:sz w:val="21"/>
                <w:szCs w:val="21"/>
                <w:lang w:val="nb-NO"/>
              </w:rPr>
              <w:t>. Sak tas opp igjen på neste møte.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B8C1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</w:t>
            </w:r>
          </w:p>
        </w:tc>
      </w:tr>
      <w:tr w:rsidR="00C23988" w:rsidRPr="001172D4" w14:paraId="52170836" w14:textId="77777777" w:rsidTr="00743096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AFA7" w14:textId="77777777" w:rsidR="00C23988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lastRenderedPageBreak/>
              <w:t>81/22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44C4" w14:textId="77777777" w:rsidR="00C23988" w:rsidRDefault="00C23988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søknader om midler fra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</w:p>
          <w:p w14:paraId="4AE87A2D" w14:textId="42A2676A" w:rsidR="00795475" w:rsidRDefault="00795475" w:rsidP="007430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>
              <w:rPr>
                <w:sz w:val="21"/>
                <w:szCs w:val="21"/>
                <w:lang w:val="nb-NO"/>
              </w:rPr>
              <w:t>SFO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og Rektor har søkt om midler. Kristoffer vil legge info ut på klassenes </w:t>
            </w:r>
            <w:proofErr w:type="spellStart"/>
            <w:r>
              <w:rPr>
                <w:sz w:val="21"/>
                <w:szCs w:val="21"/>
                <w:lang w:val="nb-NO"/>
              </w:rPr>
              <w:t>spondgrupper</w:t>
            </w:r>
            <w:proofErr w:type="spellEnd"/>
            <w:r>
              <w:rPr>
                <w:sz w:val="21"/>
                <w:szCs w:val="21"/>
                <w:lang w:val="nb-NO"/>
              </w:rPr>
              <w:t>.</w:t>
            </w:r>
            <w:r w:rsidR="004B5E08">
              <w:rPr>
                <w:sz w:val="21"/>
                <w:szCs w:val="21"/>
                <w:lang w:val="nb-NO"/>
              </w:rPr>
              <w:br/>
              <w:t>Sak vil tas opp igjen på neste møte.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E863" w14:textId="77777777" w:rsidR="00C23988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Økonomi</w:t>
            </w:r>
          </w:p>
        </w:tc>
      </w:tr>
      <w:tr w:rsidR="00C23988" w:rsidRPr="00847D62" w14:paraId="3F20BDC3" w14:textId="77777777" w:rsidTr="00743096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EF2F" w14:textId="77777777" w:rsidR="00C23988" w:rsidRPr="00847D62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82</w:t>
            </w:r>
            <w:r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EDEF" w14:textId="77777777" w:rsidR="00C23988" w:rsidRDefault="00C23988" w:rsidP="00743096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  <w:p w14:paraId="53F0266F" w14:textId="77777777" w:rsidR="0019319C" w:rsidRDefault="0019319C" w:rsidP="00743096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hatt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Novembermøte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og hadde følgende </w:t>
            </w:r>
            <w:r w:rsidR="00601084">
              <w:rPr>
                <w:rFonts w:ascii="Calibri" w:eastAsia="Calibri" w:hAnsi="Calibri" w:cs="Calibri"/>
                <w:lang w:val="nb-NO"/>
              </w:rPr>
              <w:t>hoved</w:t>
            </w:r>
            <w:r>
              <w:rPr>
                <w:rFonts w:ascii="Calibri" w:eastAsia="Calibri" w:hAnsi="Calibri" w:cs="Calibri"/>
                <w:lang w:val="nb-NO"/>
              </w:rPr>
              <w:t xml:space="preserve">saker </w:t>
            </w:r>
            <w:r w:rsidR="00601084">
              <w:rPr>
                <w:rFonts w:ascii="Calibri" w:eastAsia="Calibri" w:hAnsi="Calibri" w:cs="Calibri"/>
                <w:lang w:val="nb-NO"/>
              </w:rPr>
              <w:t>i møtet:</w:t>
            </w:r>
          </w:p>
          <w:p w14:paraId="1D79DCD7" w14:textId="51809675" w:rsidR="009F7231" w:rsidRPr="009F7231" w:rsidRDefault="009F7231" w:rsidP="00601084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KruseSmithRisa</w:t>
            </w:r>
            <w:proofErr w:type="spellEnd"/>
            <w:r w:rsidR="0064260D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="0064260D"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 w:rsidR="0064260D">
              <w:rPr>
                <w:rFonts w:ascii="Calibri" w:eastAsia="Calibri" w:hAnsi="Calibri" w:cs="Calibri"/>
                <w:lang w:val="nb-NO"/>
              </w:rPr>
              <w:t>)</w:t>
            </w:r>
            <w:r w:rsidRPr="009F7231">
              <w:rPr>
                <w:rFonts w:ascii="Calibri" w:eastAsia="Calibri" w:hAnsi="Calibri" w:cs="Calibri"/>
                <w:lang w:val="nb-NO"/>
              </w:rPr>
              <w:t xml:space="preserve"> som er entreprenør for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bussveien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orienterte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om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bussveiprosjektet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og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planene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for å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ivareta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sikkerhet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med </w:t>
            </w:r>
            <w:proofErr w:type="spellStart"/>
            <w:proofErr w:type="gramStart"/>
            <w:r w:rsidRPr="009F7231">
              <w:rPr>
                <w:rFonts w:ascii="Calibri" w:eastAsia="Calibri" w:hAnsi="Calibri" w:cs="Calibri"/>
                <w:lang w:val="nb-NO"/>
              </w:rPr>
              <w:t>fokus</w:t>
            </w:r>
            <w:proofErr w:type="spellEnd"/>
            <w:proofErr w:type="gram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på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trygg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skolegård.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har </w:t>
            </w:r>
            <w:proofErr w:type="gramStart"/>
            <w:r w:rsidRPr="009F7231">
              <w:rPr>
                <w:rFonts w:ascii="Calibri" w:eastAsia="Calibri" w:hAnsi="Calibri" w:cs="Calibri"/>
                <w:lang w:val="nb-NO"/>
              </w:rPr>
              <w:t>fokus</w:t>
            </w:r>
            <w:proofErr w:type="gramEnd"/>
            <w:r w:rsidRPr="009F7231">
              <w:rPr>
                <w:rFonts w:ascii="Calibri" w:eastAsia="Calibri" w:hAnsi="Calibri" w:cs="Calibri"/>
                <w:lang w:val="nb-NO"/>
              </w:rPr>
              <w:t xml:space="preserve"> på å etablere midlertidig gang-, sykkel- og kjørevei som vil være gjeldende i en lang periode (+1 år) hvor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vil etablere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hovedriggområde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for etablering av kulvert og tilhørende lokk. Etablering av lekeområder for 1. klasse ble også diskutert. Det etableres ny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dropsone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på motsatt side av hovedveien hvor barna må slippes av og deretter gå over broen. Levering av barn langs hovedveien eller på dagens område skal ikke benyttes. </w:t>
            </w:r>
          </w:p>
          <w:p w14:paraId="7DBEC9AB" w14:textId="67BAA66B" w:rsidR="00601084" w:rsidRPr="00601084" w:rsidRDefault="009F7231" w:rsidP="00601084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009F7231">
              <w:rPr>
                <w:rFonts w:ascii="Calibri" w:eastAsia="Calibri" w:hAnsi="Calibri" w:cs="Calibri"/>
                <w:lang w:val="nb-NO"/>
              </w:rPr>
              <w:t xml:space="preserve">Rektor informerte om at foreldreundersøkelsen for 3. og 6.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klasse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vil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komme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ut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om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ca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1 ukes tid og oppfordret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foreldrene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til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å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svare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på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9F7231">
              <w:rPr>
                <w:rFonts w:ascii="Calibri" w:eastAsia="Calibri" w:hAnsi="Calibri" w:cs="Calibri"/>
                <w:lang w:val="nb-NO"/>
              </w:rPr>
              <w:t>denne</w:t>
            </w:r>
            <w:proofErr w:type="spellEnd"/>
            <w:r w:rsidRPr="009F7231">
              <w:rPr>
                <w:rFonts w:ascii="Calibri" w:eastAsia="Calibri" w:hAnsi="Calibri" w:cs="Calibri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9F08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C23988" w:rsidRPr="00847D62" w14:paraId="6649DA12" w14:textId="77777777" w:rsidTr="00743096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C318" w14:textId="77777777" w:rsidR="00C23988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83/22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6714" w14:textId="3472E31B" w:rsidR="00C23988" w:rsidRPr="004204B5" w:rsidRDefault="00C23988" w:rsidP="0074309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  <w:r w:rsidR="009B1817">
              <w:rPr>
                <w:rFonts w:ascii="Calibri" w:eastAsia="Calibri" w:hAnsi="Calibri" w:cs="Calibri"/>
                <w:lang w:val="nb-NO"/>
              </w:rPr>
              <w:t xml:space="preserve"> (ingenting på eventuelt)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51AB" w14:textId="77777777" w:rsidR="00C23988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C23988" w:rsidRPr="00847D62" w14:paraId="54462411" w14:textId="77777777" w:rsidTr="00743096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D349" w14:textId="77777777" w:rsidR="00C23988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CD4" w14:textId="77777777" w:rsidR="00C23988" w:rsidRPr="00847D62" w:rsidRDefault="00C23988" w:rsidP="0074309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B0B88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C23988" w:rsidRPr="00847D62" w14:paraId="54802FE8" w14:textId="77777777" w:rsidTr="00743096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27AD7" w14:textId="77777777" w:rsidR="00C23988" w:rsidRDefault="00C23988" w:rsidP="00743096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5BB5" w14:textId="77777777" w:rsidR="00C23988" w:rsidRPr="004204B5" w:rsidRDefault="00C23988" w:rsidP="0074309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DDACF" w14:textId="77777777" w:rsidR="00C23988" w:rsidRPr="00847D62" w:rsidRDefault="00C23988" w:rsidP="0074309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8FE7537" w14:textId="04E3A8A2" w:rsidR="00C23988" w:rsidRDefault="00C23988" w:rsidP="00072FEC">
      <w:pPr>
        <w:rPr>
          <w:lang w:val="nb-NO"/>
        </w:rPr>
      </w:pPr>
    </w:p>
    <w:p w14:paraId="2CC906AD" w14:textId="367F57DA" w:rsidR="009B1817" w:rsidRDefault="009B1817">
      <w:pPr>
        <w:rPr>
          <w:lang w:val="nb-NO"/>
        </w:rPr>
      </w:pPr>
      <w:r>
        <w:rPr>
          <w:lang w:val="nb-NO"/>
        </w:rPr>
        <w:br w:type="page"/>
      </w:r>
    </w:p>
    <w:p w14:paraId="4E5A2641" w14:textId="77777777" w:rsidR="00C23988" w:rsidRPr="00DC7BB8" w:rsidRDefault="00C23988" w:rsidP="00072FEC">
      <w:pPr>
        <w:rPr>
          <w:lang w:val="nb-NO"/>
        </w:rPr>
      </w:pPr>
    </w:p>
    <w:p w14:paraId="4C7850ED" w14:textId="3C6513E7" w:rsidR="00974766" w:rsidRPr="00847D62" w:rsidRDefault="00000000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9397796" w:rsidR="00974766" w:rsidRPr="00847D62" w:rsidRDefault="008B70BC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76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1076FD8A" w:rsidR="00974766" w:rsidRPr="00847D62" w:rsidRDefault="00297391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18553D">
              <w:rPr>
                <w:rFonts w:ascii="Calibri" w:eastAsia="Calibri" w:hAnsi="Calibri" w:cs="Calibri"/>
                <w:lang w:val="nb-NO"/>
              </w:rPr>
              <w:t>7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EE07DC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7552E3A8" w:rsidR="00974766" w:rsidRPr="00847D62" w:rsidRDefault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18553D">
              <w:rPr>
                <w:rFonts w:ascii="Calibri" w:eastAsia="Calibri" w:hAnsi="Calibri" w:cs="Calibri"/>
                <w:lang w:val="nb-NO"/>
              </w:rPr>
              <w:t>8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747D4E7E" w:rsidR="0057321D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6B887BE7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</w:p>
        </w:tc>
      </w:tr>
      <w:tr w:rsidR="00E01815" w:rsidRPr="00E01815" w14:paraId="7991AAC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741BF" w14:textId="500DFAF4" w:rsidR="00E01815" w:rsidRDefault="00E0181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</w:t>
            </w:r>
            <w:r w:rsidR="0018553D">
              <w:rPr>
                <w:rFonts w:ascii="Calibri" w:eastAsia="Calibri" w:hAnsi="Calibri" w:cs="Calibri"/>
                <w:lang w:val="nb-NO"/>
              </w:rPr>
              <w:t>9</w:t>
            </w:r>
            <w:r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2EA7" w14:textId="408EEBC0" w:rsidR="00E01815" w:rsidRDefault="00E34D69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</w:t>
            </w:r>
            <w:r w:rsidR="007D0D96">
              <w:rPr>
                <w:sz w:val="21"/>
                <w:szCs w:val="21"/>
                <w:lang w:val="nb-NO"/>
              </w:rPr>
              <w:t xml:space="preserve">nformasjon fra Bussveien og </w:t>
            </w:r>
            <w:proofErr w:type="spellStart"/>
            <w:r w:rsidR="007D0D96">
              <w:rPr>
                <w:sz w:val="21"/>
                <w:szCs w:val="21"/>
                <w:lang w:val="nb-NO"/>
              </w:rPr>
              <w:t>Kollektivtras</w:t>
            </w:r>
            <w:r w:rsidR="00C23988">
              <w:rPr>
                <w:sz w:val="21"/>
                <w:szCs w:val="21"/>
                <w:lang w:val="nb-NO"/>
              </w:rPr>
              <w:t>sé</w:t>
            </w:r>
            <w:proofErr w:type="spellEnd"/>
            <w:r w:rsidR="007D0D96">
              <w:rPr>
                <w:sz w:val="21"/>
                <w:szCs w:val="21"/>
                <w:lang w:val="nb-NO"/>
              </w:rPr>
              <w:t xml:space="preserve"> </w:t>
            </w:r>
            <w:r w:rsidR="00EA24AB">
              <w:rPr>
                <w:sz w:val="21"/>
                <w:szCs w:val="21"/>
                <w:lang w:val="nb-NO"/>
              </w:rPr>
              <w:t>Nye SUS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9696" w14:textId="754E5D0F" w:rsidR="00E01815" w:rsidRDefault="00EA24AB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KSR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/Stangeland</w:t>
            </w:r>
          </w:p>
        </w:tc>
      </w:tr>
      <w:tr w:rsidR="008A57A2" w:rsidRPr="004204B5" w14:paraId="1A90E6EC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8CD8" w14:textId="40414205" w:rsidR="008A57A2" w:rsidRDefault="0018553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80</w:t>
            </w:r>
            <w:r w:rsidR="008A57A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FDAF" w14:textId="2AB3D030" w:rsidR="008A57A2" w:rsidRDefault="00FF62E2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</w:t>
            </w:r>
            <w:proofErr w:type="spellStart"/>
            <w:r>
              <w:rPr>
                <w:sz w:val="21"/>
                <w:szCs w:val="21"/>
                <w:lang w:val="nb-NO"/>
              </w:rPr>
              <w:t>FAU</w:t>
            </w:r>
            <w:proofErr w:type="spellEnd"/>
            <w:r>
              <w:rPr>
                <w:sz w:val="21"/>
                <w:szCs w:val="21"/>
                <w:lang w:val="nb-NO"/>
              </w:rPr>
              <w:t xml:space="preserve"> 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D36E" w14:textId="1D5BAB92" w:rsidR="008A57A2" w:rsidRPr="00847D62" w:rsidRDefault="00FF62E2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Klasse</w:t>
            </w:r>
          </w:p>
        </w:tc>
      </w:tr>
      <w:tr w:rsidR="001913A2" w:rsidRPr="001172D4" w14:paraId="05C7335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90ECE" w14:textId="227158A4" w:rsidR="001913A2" w:rsidRDefault="006013F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81/22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BE7D" w14:textId="698E1200" w:rsidR="001913A2" w:rsidRDefault="006013FD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søknader </w:t>
            </w:r>
            <w:r w:rsidR="001172D4">
              <w:rPr>
                <w:sz w:val="21"/>
                <w:szCs w:val="21"/>
                <w:lang w:val="nb-NO"/>
              </w:rPr>
              <w:t xml:space="preserve">om midler fra </w:t>
            </w:r>
            <w:proofErr w:type="spellStart"/>
            <w:r w:rsidR="001172D4">
              <w:rPr>
                <w:sz w:val="21"/>
                <w:szCs w:val="21"/>
                <w:lang w:val="nb-NO"/>
              </w:rPr>
              <w:t>FAU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B074" w14:textId="2C6C787E" w:rsidR="001913A2" w:rsidRDefault="000D1CC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Økonomi</w:t>
            </w:r>
          </w:p>
        </w:tc>
      </w:tr>
      <w:tr w:rsidR="004204B5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627E3DB8" w:rsidR="004204B5" w:rsidRPr="00847D62" w:rsidRDefault="0018553D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</w:t>
            </w:r>
            <w:r w:rsidR="006013FD">
              <w:rPr>
                <w:rFonts w:ascii="Calibri" w:eastAsia="Calibri" w:hAnsi="Calibri" w:cs="Calibri"/>
                <w:lang w:val="nb-NO"/>
              </w:rPr>
              <w:t>2</w:t>
            </w:r>
            <w:r w:rsidR="004204B5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20C8DED4" w:rsidR="004204B5" w:rsidRPr="00847D62" w:rsidRDefault="004204B5" w:rsidP="004204B5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44861120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4204B5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07E1FFC3" w:rsidR="004204B5" w:rsidRDefault="0018553D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8</w:t>
            </w:r>
            <w:r w:rsidR="006013FD">
              <w:rPr>
                <w:rFonts w:ascii="Calibri" w:eastAsia="Calibri" w:hAnsi="Calibri" w:cs="Calibri"/>
                <w:lang w:val="nb-NO"/>
              </w:rPr>
              <w:t>3</w:t>
            </w:r>
            <w:r w:rsidR="004204B5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395CFDE9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751AA95C" w:rsidR="004204B5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2699831C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68C90073" w:rsidR="004204B5" w:rsidRPr="00847D62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3EC617E6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4204B5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09298A91" w:rsidR="004204B5" w:rsidRDefault="004204B5" w:rsidP="004204B5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98B" w14:textId="070C97D5" w:rsidR="004204B5" w:rsidRPr="004204B5" w:rsidRDefault="004204B5" w:rsidP="004204B5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F85B20E" w:rsidR="004204B5" w:rsidRPr="00847D62" w:rsidRDefault="004204B5" w:rsidP="004204B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4E0562"/>
    <w:multiLevelType w:val="hybridMultilevel"/>
    <w:tmpl w:val="51EC44A6"/>
    <w:lvl w:ilvl="0" w:tplc="94AC39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7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5"/>
  </w:num>
  <w:num w:numId="7" w16cid:durableId="1049719887">
    <w:abstractNumId w:val="6"/>
  </w:num>
  <w:num w:numId="8" w16cid:durableId="113795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38F6"/>
    <w:rsid w:val="00006C4E"/>
    <w:rsid w:val="00050BF6"/>
    <w:rsid w:val="00054F12"/>
    <w:rsid w:val="00072FEC"/>
    <w:rsid w:val="000A0289"/>
    <w:rsid w:val="000A375E"/>
    <w:rsid w:val="000A6093"/>
    <w:rsid w:val="000D1CCD"/>
    <w:rsid w:val="000D4CE2"/>
    <w:rsid w:val="000E2857"/>
    <w:rsid w:val="001014F8"/>
    <w:rsid w:val="001172D4"/>
    <w:rsid w:val="001310AC"/>
    <w:rsid w:val="00142F2C"/>
    <w:rsid w:val="00150057"/>
    <w:rsid w:val="00154BA8"/>
    <w:rsid w:val="001641F6"/>
    <w:rsid w:val="0018553D"/>
    <w:rsid w:val="001913A2"/>
    <w:rsid w:val="001922CB"/>
    <w:rsid w:val="0019319C"/>
    <w:rsid w:val="00196C45"/>
    <w:rsid w:val="00197893"/>
    <w:rsid w:val="001A49BC"/>
    <w:rsid w:val="001C07DC"/>
    <w:rsid w:val="001C2200"/>
    <w:rsid w:val="001C2740"/>
    <w:rsid w:val="001C4E52"/>
    <w:rsid w:val="001C5856"/>
    <w:rsid w:val="001D6A8A"/>
    <w:rsid w:val="001E108D"/>
    <w:rsid w:val="001F61C7"/>
    <w:rsid w:val="00202C2F"/>
    <w:rsid w:val="0020518F"/>
    <w:rsid w:val="00282BBA"/>
    <w:rsid w:val="0028672F"/>
    <w:rsid w:val="00297391"/>
    <w:rsid w:val="002A45EF"/>
    <w:rsid w:val="002B238B"/>
    <w:rsid w:val="002C46FF"/>
    <w:rsid w:val="002C4881"/>
    <w:rsid w:val="002E7619"/>
    <w:rsid w:val="002F33B1"/>
    <w:rsid w:val="003305E6"/>
    <w:rsid w:val="00332C4B"/>
    <w:rsid w:val="003430F2"/>
    <w:rsid w:val="00360F9F"/>
    <w:rsid w:val="0036609E"/>
    <w:rsid w:val="00372CD5"/>
    <w:rsid w:val="003918BD"/>
    <w:rsid w:val="003C6164"/>
    <w:rsid w:val="003F6ACC"/>
    <w:rsid w:val="00405DC7"/>
    <w:rsid w:val="00414F4F"/>
    <w:rsid w:val="004204B5"/>
    <w:rsid w:val="004438C1"/>
    <w:rsid w:val="0046022A"/>
    <w:rsid w:val="004633DD"/>
    <w:rsid w:val="00470744"/>
    <w:rsid w:val="004736A6"/>
    <w:rsid w:val="004747A3"/>
    <w:rsid w:val="00490914"/>
    <w:rsid w:val="004B1BAF"/>
    <w:rsid w:val="004B44FD"/>
    <w:rsid w:val="004B5E08"/>
    <w:rsid w:val="004B674A"/>
    <w:rsid w:val="004C0133"/>
    <w:rsid w:val="004C5B21"/>
    <w:rsid w:val="004F435A"/>
    <w:rsid w:val="00505B16"/>
    <w:rsid w:val="00507BD9"/>
    <w:rsid w:val="00514DE3"/>
    <w:rsid w:val="00522080"/>
    <w:rsid w:val="00531A25"/>
    <w:rsid w:val="00550164"/>
    <w:rsid w:val="0057303A"/>
    <w:rsid w:val="0057321D"/>
    <w:rsid w:val="00597166"/>
    <w:rsid w:val="005A4C06"/>
    <w:rsid w:val="005B6E2D"/>
    <w:rsid w:val="005D0F84"/>
    <w:rsid w:val="005D45F1"/>
    <w:rsid w:val="005D63D3"/>
    <w:rsid w:val="005D72FE"/>
    <w:rsid w:val="005E03F2"/>
    <w:rsid w:val="005F3475"/>
    <w:rsid w:val="005F5158"/>
    <w:rsid w:val="00601084"/>
    <w:rsid w:val="006013FD"/>
    <w:rsid w:val="006018E0"/>
    <w:rsid w:val="0061285E"/>
    <w:rsid w:val="00620029"/>
    <w:rsid w:val="0063630F"/>
    <w:rsid w:val="006363A9"/>
    <w:rsid w:val="006376BF"/>
    <w:rsid w:val="0064260D"/>
    <w:rsid w:val="00643306"/>
    <w:rsid w:val="006637DD"/>
    <w:rsid w:val="00664F69"/>
    <w:rsid w:val="0066699D"/>
    <w:rsid w:val="00675F87"/>
    <w:rsid w:val="00691F58"/>
    <w:rsid w:val="00695011"/>
    <w:rsid w:val="006961AB"/>
    <w:rsid w:val="006C4538"/>
    <w:rsid w:val="006D14E7"/>
    <w:rsid w:val="007137F2"/>
    <w:rsid w:val="00761943"/>
    <w:rsid w:val="007641BE"/>
    <w:rsid w:val="007667AC"/>
    <w:rsid w:val="00786FF1"/>
    <w:rsid w:val="00787B2F"/>
    <w:rsid w:val="00792B0C"/>
    <w:rsid w:val="00795475"/>
    <w:rsid w:val="007A2D7F"/>
    <w:rsid w:val="007A3123"/>
    <w:rsid w:val="007A3B69"/>
    <w:rsid w:val="007C335D"/>
    <w:rsid w:val="007C3F05"/>
    <w:rsid w:val="007D0D96"/>
    <w:rsid w:val="007D5E52"/>
    <w:rsid w:val="007D6AD4"/>
    <w:rsid w:val="007E2368"/>
    <w:rsid w:val="007E45F1"/>
    <w:rsid w:val="007E5976"/>
    <w:rsid w:val="007E5D23"/>
    <w:rsid w:val="00805ACC"/>
    <w:rsid w:val="00807793"/>
    <w:rsid w:val="00810072"/>
    <w:rsid w:val="0082634B"/>
    <w:rsid w:val="00834296"/>
    <w:rsid w:val="00837099"/>
    <w:rsid w:val="008439D5"/>
    <w:rsid w:val="00847D62"/>
    <w:rsid w:val="0085192E"/>
    <w:rsid w:val="00866D1F"/>
    <w:rsid w:val="00870C07"/>
    <w:rsid w:val="00885965"/>
    <w:rsid w:val="00890E09"/>
    <w:rsid w:val="008A35DF"/>
    <w:rsid w:val="008A3658"/>
    <w:rsid w:val="008A57A2"/>
    <w:rsid w:val="008B70BC"/>
    <w:rsid w:val="008C1AED"/>
    <w:rsid w:val="00901BDF"/>
    <w:rsid w:val="00903402"/>
    <w:rsid w:val="0091578A"/>
    <w:rsid w:val="009209F0"/>
    <w:rsid w:val="00932115"/>
    <w:rsid w:val="009432CE"/>
    <w:rsid w:val="009442EB"/>
    <w:rsid w:val="00946AA5"/>
    <w:rsid w:val="00947BE3"/>
    <w:rsid w:val="00970428"/>
    <w:rsid w:val="00971131"/>
    <w:rsid w:val="00974766"/>
    <w:rsid w:val="00981B1F"/>
    <w:rsid w:val="00981C06"/>
    <w:rsid w:val="00985CA9"/>
    <w:rsid w:val="00996B9F"/>
    <w:rsid w:val="009A09E7"/>
    <w:rsid w:val="009A0F1E"/>
    <w:rsid w:val="009A637F"/>
    <w:rsid w:val="009B1817"/>
    <w:rsid w:val="009C0829"/>
    <w:rsid w:val="009D7773"/>
    <w:rsid w:val="009E05D9"/>
    <w:rsid w:val="009F7231"/>
    <w:rsid w:val="00A01E31"/>
    <w:rsid w:val="00A12670"/>
    <w:rsid w:val="00A47FD6"/>
    <w:rsid w:val="00A5519B"/>
    <w:rsid w:val="00A55D7C"/>
    <w:rsid w:val="00A55E4B"/>
    <w:rsid w:val="00A565CE"/>
    <w:rsid w:val="00A65597"/>
    <w:rsid w:val="00A658B9"/>
    <w:rsid w:val="00A65A7B"/>
    <w:rsid w:val="00A67F3D"/>
    <w:rsid w:val="00A70261"/>
    <w:rsid w:val="00A948BC"/>
    <w:rsid w:val="00A94BD7"/>
    <w:rsid w:val="00A95415"/>
    <w:rsid w:val="00A9612E"/>
    <w:rsid w:val="00AC1D1E"/>
    <w:rsid w:val="00AC754D"/>
    <w:rsid w:val="00AD11BF"/>
    <w:rsid w:val="00AD7BAF"/>
    <w:rsid w:val="00AE2671"/>
    <w:rsid w:val="00AE2C2E"/>
    <w:rsid w:val="00AF0C63"/>
    <w:rsid w:val="00AF18F1"/>
    <w:rsid w:val="00B071B3"/>
    <w:rsid w:val="00B10D54"/>
    <w:rsid w:val="00B1415D"/>
    <w:rsid w:val="00B274A5"/>
    <w:rsid w:val="00B449D0"/>
    <w:rsid w:val="00B46733"/>
    <w:rsid w:val="00B51B3A"/>
    <w:rsid w:val="00B53ED4"/>
    <w:rsid w:val="00B54F3F"/>
    <w:rsid w:val="00B64C52"/>
    <w:rsid w:val="00B74662"/>
    <w:rsid w:val="00B91437"/>
    <w:rsid w:val="00B96993"/>
    <w:rsid w:val="00BA58FF"/>
    <w:rsid w:val="00BA677F"/>
    <w:rsid w:val="00BE3425"/>
    <w:rsid w:val="00BE774A"/>
    <w:rsid w:val="00C00AEC"/>
    <w:rsid w:val="00C07064"/>
    <w:rsid w:val="00C177CA"/>
    <w:rsid w:val="00C23988"/>
    <w:rsid w:val="00C265FB"/>
    <w:rsid w:val="00C42CC6"/>
    <w:rsid w:val="00C5024D"/>
    <w:rsid w:val="00C5538A"/>
    <w:rsid w:val="00C56CF6"/>
    <w:rsid w:val="00C63D49"/>
    <w:rsid w:val="00C652CA"/>
    <w:rsid w:val="00C960BB"/>
    <w:rsid w:val="00CA42A7"/>
    <w:rsid w:val="00CA5C4B"/>
    <w:rsid w:val="00CA7A15"/>
    <w:rsid w:val="00CC1A1C"/>
    <w:rsid w:val="00CD2DC2"/>
    <w:rsid w:val="00CD4136"/>
    <w:rsid w:val="00CD5801"/>
    <w:rsid w:val="00CF188A"/>
    <w:rsid w:val="00D12920"/>
    <w:rsid w:val="00D2229C"/>
    <w:rsid w:val="00D2610E"/>
    <w:rsid w:val="00D7071F"/>
    <w:rsid w:val="00D72DFE"/>
    <w:rsid w:val="00DB4E94"/>
    <w:rsid w:val="00DB756D"/>
    <w:rsid w:val="00DC2C78"/>
    <w:rsid w:val="00DC7BB8"/>
    <w:rsid w:val="00DD6908"/>
    <w:rsid w:val="00DE7775"/>
    <w:rsid w:val="00E01815"/>
    <w:rsid w:val="00E15255"/>
    <w:rsid w:val="00E15488"/>
    <w:rsid w:val="00E34D69"/>
    <w:rsid w:val="00E50D37"/>
    <w:rsid w:val="00E51B4D"/>
    <w:rsid w:val="00E53C74"/>
    <w:rsid w:val="00E561F8"/>
    <w:rsid w:val="00E57B87"/>
    <w:rsid w:val="00E61DF4"/>
    <w:rsid w:val="00E773F6"/>
    <w:rsid w:val="00E928DA"/>
    <w:rsid w:val="00E968AD"/>
    <w:rsid w:val="00EA24AB"/>
    <w:rsid w:val="00EC3224"/>
    <w:rsid w:val="00EC7A3B"/>
    <w:rsid w:val="00EE07DC"/>
    <w:rsid w:val="00EF44FE"/>
    <w:rsid w:val="00EF6228"/>
    <w:rsid w:val="00F14E4A"/>
    <w:rsid w:val="00F21F42"/>
    <w:rsid w:val="00F2707D"/>
    <w:rsid w:val="00F313A8"/>
    <w:rsid w:val="00F37A14"/>
    <w:rsid w:val="00F44AE5"/>
    <w:rsid w:val="00F55223"/>
    <w:rsid w:val="00F5644A"/>
    <w:rsid w:val="00F56FEE"/>
    <w:rsid w:val="00F65366"/>
    <w:rsid w:val="00F752F6"/>
    <w:rsid w:val="00FD49AB"/>
    <w:rsid w:val="00FE2EE6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character" w:customStyle="1" w:styleId="c13">
    <w:name w:val="c13"/>
    <w:basedOn w:val="Standardskriftforavsnitt"/>
    <w:rsid w:val="00F5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799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113</cp:revision>
  <cp:lastPrinted>2022-10-26T19:51:00Z</cp:lastPrinted>
  <dcterms:created xsi:type="dcterms:W3CDTF">2022-11-06T20:17:00Z</dcterms:created>
  <dcterms:modified xsi:type="dcterms:W3CDTF">2022-11-09T21:02:00Z</dcterms:modified>
</cp:coreProperties>
</file>