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55" w:rsidRDefault="00510520">
      <w:r w:rsidRPr="00510520">
        <w:rPr>
          <w:b/>
          <w:sz w:val="28"/>
        </w:rPr>
        <w:t>Møtereferat</w:t>
      </w:r>
      <w:r w:rsidR="000A3E65">
        <w:rPr>
          <w:sz w:val="28"/>
        </w:rPr>
        <w:t xml:space="preserve"> </w:t>
      </w:r>
      <w:r w:rsidR="000A3E65" w:rsidRPr="000A3E65">
        <w:rPr>
          <w:b/>
          <w:sz w:val="28"/>
        </w:rPr>
        <w:t>FAU</w:t>
      </w:r>
      <w:r w:rsidR="000A3E65">
        <w:rPr>
          <w:sz w:val="28"/>
        </w:rPr>
        <w:t xml:space="preserve"> - </w:t>
      </w:r>
      <w:r>
        <w:t>1/9-2015</w:t>
      </w:r>
    </w:p>
    <w:tbl>
      <w:tblPr>
        <w:tblW w:w="16720" w:type="dxa"/>
        <w:tblCellMar>
          <w:left w:w="70" w:type="dxa"/>
          <w:right w:w="70" w:type="dxa"/>
        </w:tblCellMar>
        <w:tblLook w:val="04A0" w:firstRow="1" w:lastRow="0" w:firstColumn="1" w:lastColumn="0" w:noHBand="0" w:noVBand="1"/>
      </w:tblPr>
      <w:tblGrid>
        <w:gridCol w:w="2245"/>
        <w:gridCol w:w="14475"/>
      </w:tblGrid>
      <w:tr w:rsidR="000A3E65" w:rsidRPr="00A14C21" w:rsidTr="000A3E65">
        <w:trPr>
          <w:trHeight w:val="330"/>
        </w:trPr>
        <w:tc>
          <w:tcPr>
            <w:tcW w:w="2245"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0A3E65" w:rsidRPr="00A14C21" w:rsidRDefault="000A3E65" w:rsidP="00293C7A">
            <w:pPr>
              <w:spacing w:after="0" w:line="240" w:lineRule="auto"/>
              <w:rPr>
                <w:rFonts w:ascii="Calibri" w:eastAsia="Times New Roman" w:hAnsi="Calibri" w:cs="Times New Roman"/>
                <w:b/>
                <w:bCs/>
                <w:color w:val="FFFFFF"/>
                <w:lang w:eastAsia="nb-NO"/>
              </w:rPr>
            </w:pPr>
            <w:r w:rsidRPr="00A14C21">
              <w:rPr>
                <w:rFonts w:ascii="Calibri" w:eastAsia="Times New Roman" w:hAnsi="Calibri" w:cs="Times New Roman"/>
                <w:b/>
                <w:bCs/>
                <w:color w:val="FFFFFF"/>
                <w:lang w:eastAsia="nb-NO"/>
              </w:rPr>
              <w:t>Møtedeltakere</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
                <w:bCs/>
                <w:color w:val="FFFFFF"/>
                <w:lang w:eastAsia="nb-NO"/>
              </w:rPr>
            </w:pPr>
          </w:p>
        </w:tc>
      </w:tr>
      <w:tr w:rsidR="000A3E65" w:rsidRPr="00A14C21" w:rsidTr="000A3E65">
        <w:trPr>
          <w:trHeight w:val="315"/>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bookmarkStart w:id="0" w:name="_GoBack" w:colFirst="0" w:colLast="1"/>
            <w:r w:rsidRPr="00A14C21">
              <w:rPr>
                <w:rFonts w:ascii="Calibri" w:eastAsia="Times New Roman" w:hAnsi="Calibri" w:cs="Times New Roman"/>
                <w:color w:val="FF0000"/>
                <w:lang w:eastAsia="nb-NO"/>
              </w:rPr>
              <w:t>Stig Kaspersen</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FAU leder -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 xml:space="preserve">Kathrine </w:t>
            </w:r>
            <w:proofErr w:type="spellStart"/>
            <w:r w:rsidRPr="00A14C21">
              <w:rPr>
                <w:rFonts w:ascii="Calibri" w:eastAsia="Times New Roman" w:hAnsi="Calibri" w:cs="Times New Roman"/>
                <w:color w:val="FF0000"/>
                <w:lang w:eastAsia="nb-NO"/>
              </w:rPr>
              <w:t>Strønstad</w:t>
            </w:r>
            <w:proofErr w:type="spellEnd"/>
            <w:r w:rsidRPr="00A14C21">
              <w:rPr>
                <w:rFonts w:ascii="Calibri" w:eastAsia="Times New Roman" w:hAnsi="Calibri" w:cs="Times New Roman"/>
                <w:color w:val="FF0000"/>
                <w:lang w:eastAsia="nb-NO"/>
              </w:rPr>
              <w:t xml:space="preserve"> </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FAU nestleder -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i/>
                <w:iCs/>
                <w:color w:val="FF0000"/>
                <w:lang w:eastAsia="nb-NO"/>
              </w:rPr>
            </w:pPr>
            <w:r w:rsidRPr="00A14C21">
              <w:rPr>
                <w:rFonts w:ascii="Calibri" w:eastAsia="Times New Roman" w:hAnsi="Calibri" w:cs="Times New Roman"/>
                <w:i/>
                <w:iCs/>
                <w:color w:val="FF0000"/>
                <w:lang w:eastAsia="nb-NO"/>
              </w:rPr>
              <w:t xml:space="preserve">Sølvi </w:t>
            </w:r>
            <w:proofErr w:type="spellStart"/>
            <w:r w:rsidRPr="00A14C21">
              <w:rPr>
                <w:rFonts w:ascii="Calibri" w:eastAsia="Times New Roman" w:hAnsi="Calibri" w:cs="Times New Roman"/>
                <w:i/>
                <w:iCs/>
                <w:color w:val="FF0000"/>
                <w:lang w:eastAsia="nb-NO"/>
              </w:rPr>
              <w:t>Løwen</w:t>
            </w:r>
            <w:proofErr w:type="spellEnd"/>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i/>
                <w:iCs/>
                <w:color w:val="FF0000"/>
                <w:lang w:eastAsia="nb-NO"/>
              </w:rPr>
            </w:pPr>
            <w:r w:rsidRPr="00A14C21">
              <w:rPr>
                <w:rFonts w:ascii="Calibri" w:eastAsia="Times New Roman" w:hAnsi="Calibri" w:cs="Times New Roman"/>
                <w:i/>
                <w:iCs/>
                <w:color w:val="FF0000"/>
                <w:lang w:eastAsia="nb-NO"/>
              </w:rPr>
              <w:t>Kasserer - ikke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Bente Eliassen Lillemo</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Representant 2 trinn -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 xml:space="preserve">Silje </w:t>
            </w:r>
            <w:proofErr w:type="spellStart"/>
            <w:r w:rsidRPr="00A14C21">
              <w:rPr>
                <w:rFonts w:ascii="Calibri" w:eastAsia="Times New Roman" w:hAnsi="Calibri" w:cs="Times New Roman"/>
                <w:color w:val="FF0000"/>
                <w:lang w:eastAsia="nb-NO"/>
              </w:rPr>
              <w:t>Fekjar</w:t>
            </w:r>
            <w:proofErr w:type="spellEnd"/>
            <w:r w:rsidRPr="00A14C21">
              <w:rPr>
                <w:rFonts w:ascii="Calibri" w:eastAsia="Times New Roman" w:hAnsi="Calibri" w:cs="Times New Roman"/>
                <w:color w:val="FF0000"/>
                <w:lang w:eastAsia="nb-NO"/>
              </w:rPr>
              <w:t xml:space="preserve"> Nilsson  </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Representant 3 trinn -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 xml:space="preserve">Sølvi </w:t>
            </w:r>
            <w:proofErr w:type="spellStart"/>
            <w:r w:rsidRPr="00A14C21">
              <w:rPr>
                <w:rFonts w:ascii="Calibri" w:eastAsia="Times New Roman" w:hAnsi="Calibri" w:cs="Times New Roman"/>
                <w:color w:val="FF0000"/>
                <w:lang w:eastAsia="nb-NO"/>
              </w:rPr>
              <w:t>Løwen</w:t>
            </w:r>
            <w:proofErr w:type="spellEnd"/>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Representant 5 trinn -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Audun Skarbøvik </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Representant 6 trinn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Kristin Kalgraff Støle</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Representant 7 trinn -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 xml:space="preserve">Aud Sævareid </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 xml:space="preserve">Leder </w:t>
            </w:r>
            <w:proofErr w:type="spellStart"/>
            <w:r w:rsidRPr="00A14C21">
              <w:rPr>
                <w:rFonts w:ascii="Calibri" w:eastAsia="Times New Roman" w:hAnsi="Calibri" w:cs="Times New Roman"/>
                <w:bCs/>
                <w:color w:val="FF0000"/>
                <w:lang w:eastAsia="nb-NO"/>
              </w:rPr>
              <w:t>snøgruppen</w:t>
            </w:r>
            <w:proofErr w:type="spellEnd"/>
            <w:r w:rsidRPr="00A14C21">
              <w:rPr>
                <w:rFonts w:ascii="Calibri" w:eastAsia="Times New Roman" w:hAnsi="Calibri" w:cs="Times New Roman"/>
                <w:bCs/>
                <w:color w:val="FF0000"/>
                <w:lang w:eastAsia="nb-NO"/>
              </w:rPr>
              <w:t xml:space="preserve">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Nina Mæland</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Leder miljøgruppen -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Linn K. Høie</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bCs/>
                <w:color w:val="FF0000"/>
                <w:lang w:eastAsia="nb-NO"/>
              </w:rPr>
            </w:pPr>
            <w:r w:rsidRPr="00A14C21">
              <w:rPr>
                <w:rFonts w:ascii="Calibri" w:eastAsia="Times New Roman" w:hAnsi="Calibri" w:cs="Times New Roman"/>
                <w:bCs/>
                <w:color w:val="FF0000"/>
                <w:lang w:eastAsia="nb-NO"/>
              </w:rPr>
              <w:t>Sekretær -og representant 1 trinn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Anny Erfjord</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Representant 4 trinn - tilstede</w:t>
            </w:r>
          </w:p>
        </w:tc>
      </w:tr>
      <w:tr w:rsidR="000A3E65" w:rsidRPr="00A14C21" w:rsidTr="000A3E65">
        <w:trPr>
          <w:trHeight w:val="300"/>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Marianne Dahl Torkildsen</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 xml:space="preserve">SFO-representant - ikke </w:t>
            </w:r>
            <w:proofErr w:type="spellStart"/>
            <w:r w:rsidRPr="00A14C21">
              <w:rPr>
                <w:rFonts w:ascii="Calibri" w:eastAsia="Times New Roman" w:hAnsi="Calibri" w:cs="Times New Roman"/>
                <w:color w:val="FF0000"/>
                <w:lang w:eastAsia="nb-NO"/>
              </w:rPr>
              <w:t>tilsede</w:t>
            </w:r>
            <w:proofErr w:type="spellEnd"/>
          </w:p>
        </w:tc>
      </w:tr>
      <w:tr w:rsidR="000A3E65" w:rsidRPr="00A14C21" w:rsidTr="000A3E65">
        <w:trPr>
          <w:trHeight w:val="315"/>
        </w:trPr>
        <w:tc>
          <w:tcPr>
            <w:tcW w:w="224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Børre Tingstveit</w:t>
            </w:r>
          </w:p>
        </w:tc>
        <w:tc>
          <w:tcPr>
            <w:tcW w:w="14475" w:type="dxa"/>
            <w:tcBorders>
              <w:top w:val="nil"/>
              <w:left w:val="nil"/>
              <w:bottom w:val="nil"/>
              <w:right w:val="nil"/>
            </w:tcBorders>
            <w:shd w:val="clear" w:color="auto" w:fill="auto"/>
            <w:noWrap/>
            <w:vAlign w:val="bottom"/>
            <w:hideMark/>
          </w:tcPr>
          <w:p w:rsidR="000A3E65" w:rsidRPr="00A14C21" w:rsidRDefault="000A3E65" w:rsidP="00293C7A">
            <w:pPr>
              <w:spacing w:after="0" w:line="240" w:lineRule="auto"/>
              <w:rPr>
                <w:rFonts w:ascii="Calibri" w:eastAsia="Times New Roman" w:hAnsi="Calibri" w:cs="Times New Roman"/>
                <w:color w:val="FF0000"/>
                <w:lang w:eastAsia="nb-NO"/>
              </w:rPr>
            </w:pPr>
            <w:r w:rsidRPr="00A14C21">
              <w:rPr>
                <w:rFonts w:ascii="Calibri" w:eastAsia="Times New Roman" w:hAnsi="Calibri" w:cs="Times New Roman"/>
                <w:color w:val="FF0000"/>
                <w:lang w:eastAsia="nb-NO"/>
              </w:rPr>
              <w:t>Stand-in "Leder 17 mai gruppe"</w:t>
            </w:r>
          </w:p>
        </w:tc>
      </w:tr>
      <w:bookmarkEnd w:id="0"/>
    </w:tbl>
    <w:p w:rsidR="000A3E65" w:rsidRDefault="000A3E65"/>
    <w:p w:rsidR="00510520" w:rsidRDefault="00510520">
      <w:r w:rsidRPr="00510520">
        <w:rPr>
          <w:b/>
        </w:rPr>
        <w:t>Deltakere</w:t>
      </w:r>
      <w:r>
        <w:t>: Stig</w:t>
      </w:r>
      <w:r w:rsidR="001A7D4F">
        <w:t xml:space="preserve"> Kaspersen</w:t>
      </w:r>
      <w:r>
        <w:t>, Kristin</w:t>
      </w:r>
      <w:r w:rsidR="001A7D4F">
        <w:t xml:space="preserve"> Støle Kalgraff</w:t>
      </w:r>
      <w:r>
        <w:t>, Linn</w:t>
      </w:r>
      <w:r w:rsidR="001A7D4F">
        <w:t xml:space="preserve"> Katrine Høie</w:t>
      </w:r>
      <w:r>
        <w:t>, Anny</w:t>
      </w:r>
      <w:r w:rsidR="001A7D4F">
        <w:t xml:space="preserve"> Erfjord</w:t>
      </w:r>
      <w:r>
        <w:t>, Sølvi</w:t>
      </w:r>
      <w:r w:rsidR="001A7D4F">
        <w:t xml:space="preserve"> </w:t>
      </w:r>
      <w:proofErr w:type="spellStart"/>
      <w:r w:rsidR="001A7D4F">
        <w:t>Løwen</w:t>
      </w:r>
      <w:proofErr w:type="spellEnd"/>
      <w:r>
        <w:t>,</w:t>
      </w: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6914"/>
        <w:gridCol w:w="1275"/>
        <w:gridCol w:w="708"/>
      </w:tblGrid>
      <w:tr w:rsidR="00281A73" w:rsidTr="00281A73">
        <w:trPr>
          <w:trHeight w:val="284"/>
        </w:trPr>
        <w:tc>
          <w:tcPr>
            <w:tcW w:w="514" w:type="pct"/>
            <w:tcBorders>
              <w:right w:val="single" w:sz="4" w:space="0" w:color="FFFFFF"/>
            </w:tcBorders>
            <w:shd w:val="clear" w:color="auto" w:fill="000000"/>
            <w:vAlign w:val="center"/>
          </w:tcPr>
          <w:p w:rsidR="00281A73" w:rsidRDefault="00281A73" w:rsidP="00281A73">
            <w:pPr>
              <w:pStyle w:val="Header"/>
              <w:rPr>
                <w:rFonts w:ascii="Arial" w:hAnsi="Arial"/>
                <w:b/>
                <w:color w:val="FFFFFF"/>
                <w:sz w:val="18"/>
              </w:rPr>
            </w:pPr>
            <w:proofErr w:type="spellStart"/>
            <w:r>
              <w:rPr>
                <w:rFonts w:ascii="Arial" w:hAnsi="Arial"/>
                <w:b/>
                <w:color w:val="FFFFFF"/>
                <w:sz w:val="18"/>
              </w:rPr>
              <w:t>Saksnr</w:t>
            </w:r>
            <w:proofErr w:type="spellEnd"/>
            <w:r>
              <w:rPr>
                <w:rFonts w:ascii="Arial" w:hAnsi="Arial"/>
                <w:b/>
                <w:color w:val="FFFFFF"/>
                <w:sz w:val="18"/>
              </w:rPr>
              <w:t>.</w:t>
            </w:r>
          </w:p>
        </w:tc>
        <w:tc>
          <w:tcPr>
            <w:tcW w:w="3486" w:type="pct"/>
            <w:tcBorders>
              <w:right w:val="single" w:sz="4" w:space="0" w:color="FFFFFF"/>
            </w:tcBorders>
            <w:shd w:val="clear" w:color="auto" w:fill="000000"/>
            <w:vAlign w:val="center"/>
          </w:tcPr>
          <w:p w:rsidR="00281A73" w:rsidRDefault="00281A73" w:rsidP="00281A73">
            <w:pPr>
              <w:pStyle w:val="Header"/>
              <w:rPr>
                <w:rFonts w:ascii="Arial" w:hAnsi="Arial"/>
                <w:b/>
                <w:color w:val="FFFFFF"/>
                <w:sz w:val="18"/>
              </w:rPr>
            </w:pPr>
            <w:r>
              <w:rPr>
                <w:rFonts w:ascii="Arial" w:hAnsi="Arial"/>
                <w:b/>
                <w:color w:val="FFFFFF"/>
                <w:sz w:val="18"/>
              </w:rPr>
              <w:t>Beskrivelse:</w:t>
            </w:r>
          </w:p>
        </w:tc>
        <w:tc>
          <w:tcPr>
            <w:tcW w:w="643" w:type="pct"/>
            <w:tcBorders>
              <w:right w:val="single" w:sz="4" w:space="0" w:color="FFFFFF"/>
            </w:tcBorders>
            <w:shd w:val="clear" w:color="auto" w:fill="000000"/>
            <w:vAlign w:val="center"/>
          </w:tcPr>
          <w:p w:rsidR="00281A73" w:rsidRDefault="00281A73" w:rsidP="00281A73">
            <w:pPr>
              <w:pStyle w:val="Header"/>
              <w:rPr>
                <w:rFonts w:ascii="Arial" w:hAnsi="Arial"/>
                <w:b/>
                <w:color w:val="FFFFFF"/>
                <w:sz w:val="18"/>
              </w:rPr>
            </w:pPr>
            <w:r>
              <w:rPr>
                <w:rFonts w:ascii="Arial" w:hAnsi="Arial"/>
                <w:b/>
                <w:color w:val="FFFFFF"/>
                <w:sz w:val="18"/>
              </w:rPr>
              <w:t>Ansvarlig</w:t>
            </w:r>
          </w:p>
        </w:tc>
        <w:tc>
          <w:tcPr>
            <w:tcW w:w="357" w:type="pct"/>
            <w:tcBorders>
              <w:left w:val="single" w:sz="4" w:space="0" w:color="FFFFFF"/>
              <w:right w:val="single" w:sz="4" w:space="0" w:color="auto"/>
            </w:tcBorders>
            <w:shd w:val="clear" w:color="auto" w:fill="000000"/>
            <w:vAlign w:val="center"/>
          </w:tcPr>
          <w:p w:rsidR="00281A73" w:rsidRDefault="00281A73" w:rsidP="00281A73">
            <w:pPr>
              <w:pStyle w:val="Header"/>
              <w:rPr>
                <w:rFonts w:ascii="Arial" w:hAnsi="Arial"/>
                <w:b/>
                <w:color w:val="FFFFFF"/>
                <w:sz w:val="18"/>
              </w:rPr>
            </w:pPr>
            <w:r>
              <w:rPr>
                <w:rFonts w:ascii="Arial" w:hAnsi="Arial"/>
                <w:b/>
                <w:color w:val="FFFFFF"/>
                <w:sz w:val="18"/>
              </w:rPr>
              <w:t>Type</w:t>
            </w:r>
          </w:p>
        </w:tc>
      </w:tr>
      <w:tr w:rsidR="00281A73" w:rsidRPr="00660D94" w:rsidTr="00281A73">
        <w:trPr>
          <w:trHeight w:hRule="exact" w:val="677"/>
        </w:trPr>
        <w:tc>
          <w:tcPr>
            <w:tcW w:w="514" w:type="pct"/>
            <w:shd w:val="pct5" w:color="000000" w:fill="FFFFFF"/>
            <w:vAlign w:val="center"/>
          </w:tcPr>
          <w:p w:rsidR="00281A73" w:rsidRPr="00660D94" w:rsidRDefault="00281A73" w:rsidP="00281A73">
            <w:pPr>
              <w:pStyle w:val="Header"/>
              <w:tabs>
                <w:tab w:val="clear" w:pos="4536"/>
                <w:tab w:val="clear" w:pos="9072"/>
              </w:tabs>
              <w:rPr>
                <w:rFonts w:ascii="Arial" w:hAnsi="Arial"/>
                <w:sz w:val="18"/>
                <w:szCs w:val="18"/>
              </w:rPr>
            </w:pPr>
            <w:r>
              <w:rPr>
                <w:rFonts w:ascii="Arial" w:hAnsi="Arial"/>
                <w:sz w:val="18"/>
                <w:szCs w:val="18"/>
              </w:rPr>
              <w:t>01</w:t>
            </w:r>
            <w:r w:rsidRPr="002A2829">
              <w:rPr>
                <w:rFonts w:ascii="Arial" w:hAnsi="Arial"/>
                <w:sz w:val="18"/>
                <w:szCs w:val="18"/>
              </w:rPr>
              <w:t xml:space="preserve"> - </w:t>
            </w:r>
            <w:r>
              <w:rPr>
                <w:rFonts w:ascii="Arial" w:hAnsi="Arial"/>
                <w:sz w:val="18"/>
                <w:szCs w:val="18"/>
              </w:rPr>
              <w:t>15</w:t>
            </w:r>
            <w:r w:rsidRPr="002A2829">
              <w:rPr>
                <w:rFonts w:ascii="Arial" w:hAnsi="Arial"/>
                <w:sz w:val="18"/>
                <w:szCs w:val="18"/>
              </w:rPr>
              <w:t>/</w:t>
            </w:r>
            <w:r>
              <w:rPr>
                <w:rFonts w:ascii="Arial" w:hAnsi="Arial"/>
                <w:sz w:val="18"/>
                <w:szCs w:val="18"/>
              </w:rPr>
              <w:t>16</w:t>
            </w:r>
          </w:p>
        </w:tc>
        <w:tc>
          <w:tcPr>
            <w:tcW w:w="3486" w:type="pct"/>
            <w:vAlign w:val="center"/>
          </w:tcPr>
          <w:p w:rsidR="00281A73" w:rsidRPr="001A7D4F" w:rsidRDefault="00281A73" w:rsidP="00281A73">
            <w:pPr>
              <w:pStyle w:val="Header"/>
              <w:tabs>
                <w:tab w:val="clear" w:pos="4536"/>
                <w:tab w:val="clear" w:pos="9072"/>
              </w:tabs>
              <w:rPr>
                <w:rFonts w:ascii="Arial" w:hAnsi="Arial"/>
                <w:b/>
              </w:rPr>
            </w:pPr>
            <w:r w:rsidRPr="001A7D4F">
              <w:rPr>
                <w:rFonts w:ascii="Arial" w:hAnsi="Arial"/>
                <w:b/>
              </w:rPr>
              <w:t xml:space="preserve">Godkjenning av innkalling og referat. </w:t>
            </w:r>
          </w:p>
        </w:tc>
        <w:tc>
          <w:tcPr>
            <w:tcW w:w="643"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Leder  - FAU</w:t>
            </w:r>
          </w:p>
        </w:tc>
        <w:tc>
          <w:tcPr>
            <w:tcW w:w="357" w:type="pct"/>
            <w:vAlign w:val="center"/>
          </w:tcPr>
          <w:p w:rsidR="00281A73" w:rsidRPr="00660D94" w:rsidRDefault="00281A73" w:rsidP="00281A73">
            <w:pPr>
              <w:pStyle w:val="Header"/>
              <w:tabs>
                <w:tab w:val="clear" w:pos="4536"/>
                <w:tab w:val="clear" w:pos="9072"/>
              </w:tabs>
              <w:rPr>
                <w:rFonts w:ascii="Arial" w:hAnsi="Arial"/>
                <w:sz w:val="18"/>
                <w:szCs w:val="18"/>
              </w:rPr>
            </w:pPr>
            <w:r>
              <w:rPr>
                <w:rFonts w:ascii="Arial" w:hAnsi="Arial"/>
                <w:sz w:val="18"/>
                <w:szCs w:val="18"/>
              </w:rPr>
              <w:t>B</w:t>
            </w:r>
          </w:p>
        </w:tc>
      </w:tr>
      <w:tr w:rsidR="00281A73" w:rsidRPr="00660D94" w:rsidTr="00281A73">
        <w:trPr>
          <w:trHeight w:hRule="exact" w:val="573"/>
        </w:trPr>
        <w:tc>
          <w:tcPr>
            <w:tcW w:w="514" w:type="pct"/>
            <w:shd w:val="pct5" w:color="000000" w:fill="FFFFFF"/>
            <w:vAlign w:val="center"/>
          </w:tcPr>
          <w:p w:rsidR="00281A73" w:rsidRPr="00660D94" w:rsidRDefault="00281A73" w:rsidP="00281A73">
            <w:pPr>
              <w:pStyle w:val="Header"/>
              <w:tabs>
                <w:tab w:val="clear" w:pos="4536"/>
                <w:tab w:val="clear" w:pos="9072"/>
              </w:tabs>
              <w:rPr>
                <w:rFonts w:ascii="Arial" w:hAnsi="Arial"/>
                <w:sz w:val="18"/>
                <w:szCs w:val="18"/>
              </w:rPr>
            </w:pPr>
            <w:r>
              <w:rPr>
                <w:rFonts w:ascii="Arial" w:hAnsi="Arial"/>
                <w:sz w:val="18"/>
                <w:szCs w:val="18"/>
              </w:rPr>
              <w:t>02</w:t>
            </w:r>
            <w:r w:rsidRPr="002A2829">
              <w:rPr>
                <w:rFonts w:ascii="Arial" w:hAnsi="Arial"/>
                <w:sz w:val="18"/>
                <w:szCs w:val="18"/>
              </w:rPr>
              <w:t xml:space="preserve"> - </w:t>
            </w:r>
            <w:r>
              <w:rPr>
                <w:rFonts w:ascii="Arial" w:hAnsi="Arial"/>
                <w:sz w:val="18"/>
                <w:szCs w:val="18"/>
              </w:rPr>
              <w:t>15</w:t>
            </w:r>
            <w:r w:rsidRPr="002A2829">
              <w:rPr>
                <w:rFonts w:ascii="Arial" w:hAnsi="Arial"/>
                <w:sz w:val="18"/>
                <w:szCs w:val="18"/>
              </w:rPr>
              <w:t>/</w:t>
            </w:r>
            <w:r>
              <w:rPr>
                <w:rFonts w:ascii="Arial" w:hAnsi="Arial"/>
                <w:sz w:val="18"/>
                <w:szCs w:val="18"/>
              </w:rPr>
              <w:t>16</w:t>
            </w:r>
          </w:p>
        </w:tc>
        <w:tc>
          <w:tcPr>
            <w:tcW w:w="3486" w:type="pct"/>
            <w:vAlign w:val="center"/>
          </w:tcPr>
          <w:p w:rsidR="00281A73" w:rsidRPr="001A7D4F" w:rsidRDefault="00281A73" w:rsidP="00281A73">
            <w:pPr>
              <w:pStyle w:val="Header"/>
              <w:tabs>
                <w:tab w:val="clear" w:pos="4536"/>
                <w:tab w:val="clear" w:pos="9072"/>
              </w:tabs>
              <w:rPr>
                <w:rFonts w:ascii="Arial" w:hAnsi="Arial" w:cs="Arial"/>
                <w:b/>
              </w:rPr>
            </w:pPr>
            <w:r w:rsidRPr="001A7D4F">
              <w:rPr>
                <w:rFonts w:ascii="Arial" w:hAnsi="Arial" w:cs="Arial"/>
                <w:b/>
              </w:rPr>
              <w:t>Registrering av oppmøte og evt. forfall</w:t>
            </w:r>
          </w:p>
        </w:tc>
        <w:tc>
          <w:tcPr>
            <w:tcW w:w="643"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Leder  - FAU</w:t>
            </w:r>
          </w:p>
        </w:tc>
        <w:tc>
          <w:tcPr>
            <w:tcW w:w="357" w:type="pct"/>
            <w:vAlign w:val="center"/>
          </w:tcPr>
          <w:p w:rsidR="00281A73" w:rsidRPr="00660D94" w:rsidRDefault="00281A73" w:rsidP="00281A73">
            <w:pPr>
              <w:pStyle w:val="Header"/>
              <w:tabs>
                <w:tab w:val="clear" w:pos="4536"/>
                <w:tab w:val="clear" w:pos="9072"/>
              </w:tabs>
              <w:rPr>
                <w:rFonts w:ascii="Arial" w:hAnsi="Arial"/>
                <w:sz w:val="18"/>
                <w:szCs w:val="18"/>
              </w:rPr>
            </w:pPr>
            <w:r>
              <w:rPr>
                <w:rFonts w:ascii="Arial" w:hAnsi="Arial"/>
                <w:sz w:val="18"/>
                <w:szCs w:val="18"/>
              </w:rPr>
              <w:t>O</w:t>
            </w:r>
          </w:p>
        </w:tc>
      </w:tr>
      <w:tr w:rsidR="00281A73" w:rsidRPr="00660D94" w:rsidTr="00281A73">
        <w:trPr>
          <w:trHeight w:hRule="exact" w:val="1705"/>
        </w:trPr>
        <w:tc>
          <w:tcPr>
            <w:tcW w:w="514" w:type="pct"/>
            <w:shd w:val="pct5" w:color="000000" w:fill="FFFFFF"/>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03</w:t>
            </w:r>
            <w:r w:rsidRPr="002A2829">
              <w:rPr>
                <w:rFonts w:ascii="Arial" w:hAnsi="Arial"/>
                <w:sz w:val="18"/>
                <w:szCs w:val="18"/>
              </w:rPr>
              <w:t xml:space="preserve"> - </w:t>
            </w:r>
            <w:r>
              <w:rPr>
                <w:rFonts w:ascii="Arial" w:hAnsi="Arial"/>
                <w:sz w:val="18"/>
                <w:szCs w:val="18"/>
              </w:rPr>
              <w:t>15</w:t>
            </w:r>
            <w:r w:rsidRPr="002A2829">
              <w:rPr>
                <w:rFonts w:ascii="Arial" w:hAnsi="Arial"/>
                <w:sz w:val="18"/>
                <w:szCs w:val="18"/>
              </w:rPr>
              <w:t>/</w:t>
            </w:r>
            <w:r>
              <w:rPr>
                <w:rFonts w:ascii="Arial" w:hAnsi="Arial"/>
                <w:sz w:val="18"/>
                <w:szCs w:val="18"/>
              </w:rPr>
              <w:t>16</w:t>
            </w:r>
          </w:p>
        </w:tc>
        <w:tc>
          <w:tcPr>
            <w:tcW w:w="3486" w:type="pct"/>
            <w:vAlign w:val="center"/>
          </w:tcPr>
          <w:p w:rsidR="00281A73" w:rsidRPr="00281A73" w:rsidRDefault="00281A73" w:rsidP="00281A73">
            <w:pPr>
              <w:pStyle w:val="Header"/>
              <w:tabs>
                <w:tab w:val="clear" w:pos="4536"/>
                <w:tab w:val="clear" w:pos="9072"/>
              </w:tabs>
              <w:rPr>
                <w:rFonts w:ascii="Arial" w:hAnsi="Arial" w:cs="Arial"/>
                <w:b/>
              </w:rPr>
            </w:pPr>
            <w:r w:rsidRPr="00281A73">
              <w:rPr>
                <w:rFonts w:ascii="Arial" w:hAnsi="Arial" w:cs="Arial"/>
                <w:b/>
              </w:rPr>
              <w:t xml:space="preserve">Informasjon fra rektor. </w:t>
            </w:r>
            <w:r>
              <w:rPr>
                <w:rFonts w:ascii="Arial" w:hAnsi="Arial" w:cs="Arial"/>
                <w:b/>
              </w:rPr>
              <w:t xml:space="preserve"> </w:t>
            </w:r>
            <w:r w:rsidRPr="00281A73">
              <w:rPr>
                <w:rFonts w:ascii="Arial" w:hAnsi="Arial" w:cs="Arial"/>
                <w:b/>
              </w:rPr>
              <w:t xml:space="preserve">Tilbakemeldinger. </w:t>
            </w:r>
          </w:p>
          <w:p w:rsidR="00281A73" w:rsidRPr="00281A73" w:rsidRDefault="00281A73" w:rsidP="00281A73">
            <w:pPr>
              <w:pStyle w:val="Header"/>
              <w:tabs>
                <w:tab w:val="clear" w:pos="4536"/>
                <w:tab w:val="clear" w:pos="9072"/>
              </w:tabs>
              <w:rPr>
                <w:rFonts w:ascii="Arial" w:hAnsi="Arial" w:cs="Arial"/>
                <w:b/>
              </w:rPr>
            </w:pPr>
            <w:r w:rsidRPr="00281A73">
              <w:rPr>
                <w:rFonts w:ascii="Arial" w:hAnsi="Arial" w:cs="Arial"/>
                <w:b/>
              </w:rPr>
              <w:t xml:space="preserve">Avklare høstens kampanjeuke mot mobbing. </w:t>
            </w:r>
          </w:p>
          <w:p w:rsidR="00281A73" w:rsidRDefault="00281A73" w:rsidP="00281A73">
            <w:pPr>
              <w:pStyle w:val="Header"/>
              <w:tabs>
                <w:tab w:val="clear" w:pos="4536"/>
                <w:tab w:val="clear" w:pos="9072"/>
              </w:tabs>
              <w:rPr>
                <w:rFonts w:ascii="Arial" w:hAnsi="Arial" w:cs="Arial"/>
              </w:rPr>
            </w:pPr>
          </w:p>
          <w:p w:rsidR="00281A73" w:rsidRPr="001A7D4F" w:rsidRDefault="00281A73" w:rsidP="00281A73">
            <w:pPr>
              <w:pStyle w:val="Header"/>
              <w:tabs>
                <w:tab w:val="clear" w:pos="4536"/>
                <w:tab w:val="clear" w:pos="9072"/>
              </w:tabs>
              <w:rPr>
                <w:rFonts w:ascii="Arial" w:hAnsi="Arial" w:cs="Arial"/>
              </w:rPr>
            </w:pPr>
            <w:r w:rsidRPr="001A7D4F">
              <w:rPr>
                <w:rFonts w:ascii="Arial" w:hAnsi="Arial" w:cs="Arial"/>
              </w:rPr>
              <w:t>Flere foreldre har gitt tilbakemelding om at de mener innholdet i skrivet er av en art som ikke egner seg for barn. Innholdet er vanskelig å forstå og noe utdatert. Rektor har tatt dette videre med Stavanger Kommune.</w:t>
            </w:r>
          </w:p>
        </w:tc>
        <w:tc>
          <w:tcPr>
            <w:tcW w:w="643"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Rektor</w:t>
            </w:r>
          </w:p>
        </w:tc>
        <w:tc>
          <w:tcPr>
            <w:tcW w:w="357" w:type="pct"/>
            <w:vAlign w:val="center"/>
          </w:tcPr>
          <w:p w:rsidR="00281A73" w:rsidRPr="00660D94" w:rsidRDefault="00281A73" w:rsidP="00281A73">
            <w:pPr>
              <w:pStyle w:val="Header"/>
              <w:tabs>
                <w:tab w:val="clear" w:pos="4536"/>
                <w:tab w:val="clear" w:pos="9072"/>
              </w:tabs>
              <w:rPr>
                <w:rFonts w:ascii="Arial" w:hAnsi="Arial"/>
                <w:sz w:val="18"/>
                <w:szCs w:val="18"/>
              </w:rPr>
            </w:pPr>
            <w:r>
              <w:rPr>
                <w:rFonts w:ascii="Arial" w:hAnsi="Arial"/>
                <w:sz w:val="18"/>
                <w:szCs w:val="18"/>
              </w:rPr>
              <w:t>O</w:t>
            </w:r>
          </w:p>
        </w:tc>
      </w:tr>
      <w:tr w:rsidR="00281A73" w:rsidRPr="00660D94" w:rsidTr="00281A73">
        <w:trPr>
          <w:trHeight w:hRule="exact" w:val="717"/>
        </w:trPr>
        <w:tc>
          <w:tcPr>
            <w:tcW w:w="514" w:type="pct"/>
            <w:shd w:val="pct5" w:color="000000" w:fill="FFFFFF"/>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04</w:t>
            </w:r>
            <w:r w:rsidRPr="002A2829">
              <w:rPr>
                <w:rFonts w:ascii="Arial" w:hAnsi="Arial"/>
                <w:sz w:val="18"/>
                <w:szCs w:val="18"/>
              </w:rPr>
              <w:t xml:space="preserve"> - </w:t>
            </w:r>
            <w:r>
              <w:rPr>
                <w:rFonts w:ascii="Arial" w:hAnsi="Arial"/>
                <w:sz w:val="18"/>
                <w:szCs w:val="18"/>
              </w:rPr>
              <w:t>15</w:t>
            </w:r>
            <w:r w:rsidRPr="002A2829">
              <w:rPr>
                <w:rFonts w:ascii="Arial" w:hAnsi="Arial"/>
                <w:sz w:val="18"/>
                <w:szCs w:val="18"/>
              </w:rPr>
              <w:t>/</w:t>
            </w:r>
            <w:r>
              <w:rPr>
                <w:rFonts w:ascii="Arial" w:hAnsi="Arial"/>
                <w:sz w:val="18"/>
                <w:szCs w:val="18"/>
              </w:rPr>
              <w:t>16</w:t>
            </w:r>
          </w:p>
        </w:tc>
        <w:tc>
          <w:tcPr>
            <w:tcW w:w="3486" w:type="pct"/>
            <w:vAlign w:val="center"/>
          </w:tcPr>
          <w:p w:rsidR="00281A73" w:rsidRPr="00281A73" w:rsidRDefault="00281A73" w:rsidP="00281A73">
            <w:pPr>
              <w:pStyle w:val="Header"/>
              <w:tabs>
                <w:tab w:val="clear" w:pos="4536"/>
                <w:tab w:val="clear" w:pos="9072"/>
              </w:tabs>
              <w:rPr>
                <w:rFonts w:ascii="Arial" w:hAnsi="Arial" w:cs="Arial"/>
                <w:b/>
              </w:rPr>
            </w:pPr>
            <w:r w:rsidRPr="00281A73">
              <w:rPr>
                <w:rFonts w:ascii="Arial" w:hAnsi="Arial" w:cs="Arial"/>
                <w:b/>
              </w:rPr>
              <w:t xml:space="preserve">Fast post med positive tilbakemeldinger fra FAU til rektor. </w:t>
            </w:r>
          </w:p>
        </w:tc>
        <w:tc>
          <w:tcPr>
            <w:tcW w:w="643"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FAU</w:t>
            </w:r>
          </w:p>
        </w:tc>
        <w:tc>
          <w:tcPr>
            <w:tcW w:w="357"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O</w:t>
            </w:r>
          </w:p>
        </w:tc>
      </w:tr>
      <w:tr w:rsidR="00281A73" w:rsidRPr="0080381D" w:rsidTr="00281A73">
        <w:trPr>
          <w:trHeight w:hRule="exact" w:val="2832"/>
        </w:trPr>
        <w:tc>
          <w:tcPr>
            <w:tcW w:w="514" w:type="pct"/>
            <w:shd w:val="pct5" w:color="000000" w:fill="FFFFFF"/>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05</w:t>
            </w:r>
            <w:r w:rsidRPr="002A2829">
              <w:rPr>
                <w:rFonts w:ascii="Arial" w:hAnsi="Arial"/>
                <w:sz w:val="18"/>
                <w:szCs w:val="18"/>
              </w:rPr>
              <w:t xml:space="preserve"> - </w:t>
            </w:r>
            <w:r>
              <w:rPr>
                <w:rFonts w:ascii="Arial" w:hAnsi="Arial"/>
                <w:sz w:val="18"/>
                <w:szCs w:val="18"/>
              </w:rPr>
              <w:t>15</w:t>
            </w:r>
            <w:r w:rsidRPr="002A2829">
              <w:rPr>
                <w:rFonts w:ascii="Arial" w:hAnsi="Arial"/>
                <w:sz w:val="18"/>
                <w:szCs w:val="18"/>
              </w:rPr>
              <w:t>/</w:t>
            </w:r>
            <w:r>
              <w:rPr>
                <w:rFonts w:ascii="Arial" w:hAnsi="Arial"/>
                <w:sz w:val="18"/>
                <w:szCs w:val="18"/>
              </w:rPr>
              <w:t>16</w:t>
            </w:r>
          </w:p>
        </w:tc>
        <w:tc>
          <w:tcPr>
            <w:tcW w:w="3486" w:type="pct"/>
            <w:vAlign w:val="center"/>
          </w:tcPr>
          <w:p w:rsidR="00281A73" w:rsidRPr="001A7D4F" w:rsidRDefault="00281A73" w:rsidP="00281A73">
            <w:pPr>
              <w:rPr>
                <w:rFonts w:ascii="Arial" w:hAnsi="Arial" w:cs="Arial"/>
                <w:b/>
                <w:sz w:val="20"/>
                <w:szCs w:val="20"/>
              </w:rPr>
            </w:pPr>
            <w:r w:rsidRPr="001A7D4F">
              <w:rPr>
                <w:rFonts w:ascii="Arial" w:hAnsi="Arial" w:cs="Arial"/>
                <w:b/>
                <w:sz w:val="20"/>
                <w:szCs w:val="20"/>
              </w:rPr>
              <w:t xml:space="preserve">Info og velkommen til nye medlemmer av FAU + foreldrekontakter alle trinn etter behov. Fordeling av verv i FAU og gruppene. </w:t>
            </w:r>
          </w:p>
          <w:p w:rsidR="00281A73" w:rsidRPr="001A7D4F" w:rsidRDefault="00281A73" w:rsidP="00281A73">
            <w:pPr>
              <w:rPr>
                <w:rFonts w:ascii="Arial" w:hAnsi="Arial" w:cs="Arial"/>
                <w:sz w:val="20"/>
                <w:szCs w:val="20"/>
              </w:rPr>
            </w:pPr>
            <w:r w:rsidRPr="001A7D4F">
              <w:rPr>
                <w:rFonts w:ascii="Arial" w:hAnsi="Arial" w:cs="Arial"/>
                <w:sz w:val="20"/>
                <w:szCs w:val="20"/>
              </w:rPr>
              <w:t>Leder av FAU har informert om at han kan sitte i et år til, men at det må velges ny nestleder til jul. Både leder- og nestlederrollene sitter i et kalenderår om gangen.</w:t>
            </w:r>
          </w:p>
          <w:p w:rsidR="00281A73" w:rsidRPr="001A7D4F" w:rsidRDefault="00281A73" w:rsidP="00281A73">
            <w:pPr>
              <w:pStyle w:val="ListParagraph"/>
              <w:numPr>
                <w:ilvl w:val="0"/>
                <w:numId w:val="1"/>
              </w:numPr>
              <w:rPr>
                <w:rFonts w:ascii="Arial" w:hAnsi="Arial" w:cs="Arial"/>
                <w:sz w:val="20"/>
                <w:szCs w:val="20"/>
              </w:rPr>
            </w:pPr>
            <w:r w:rsidRPr="001A7D4F">
              <w:rPr>
                <w:rFonts w:ascii="Arial" w:hAnsi="Arial" w:cs="Arial"/>
                <w:b/>
                <w:sz w:val="20"/>
                <w:szCs w:val="20"/>
              </w:rPr>
              <w:t>Kasserer/regnskapsfører ble valgt:</w:t>
            </w:r>
            <w:r w:rsidRPr="001A7D4F">
              <w:rPr>
                <w:rFonts w:ascii="Arial" w:hAnsi="Arial" w:cs="Arial"/>
                <w:sz w:val="20"/>
                <w:szCs w:val="20"/>
              </w:rPr>
              <w:t xml:space="preserve"> Sølvi </w:t>
            </w:r>
            <w:proofErr w:type="spellStart"/>
            <w:r w:rsidRPr="001A7D4F">
              <w:rPr>
                <w:rFonts w:ascii="Arial" w:hAnsi="Arial" w:cs="Arial"/>
                <w:sz w:val="20"/>
                <w:szCs w:val="20"/>
              </w:rPr>
              <w:t>Løwen</w:t>
            </w:r>
            <w:proofErr w:type="spellEnd"/>
          </w:p>
          <w:p w:rsidR="00281A73" w:rsidRPr="001A7D4F" w:rsidRDefault="00281A73" w:rsidP="00281A73">
            <w:pPr>
              <w:pStyle w:val="ListParagraph"/>
              <w:numPr>
                <w:ilvl w:val="0"/>
                <w:numId w:val="1"/>
              </w:numPr>
              <w:rPr>
                <w:rFonts w:ascii="Arial" w:hAnsi="Arial" w:cs="Arial"/>
                <w:sz w:val="20"/>
                <w:szCs w:val="20"/>
              </w:rPr>
            </w:pPr>
            <w:proofErr w:type="spellStart"/>
            <w:r w:rsidRPr="001A7D4F">
              <w:rPr>
                <w:rFonts w:ascii="Arial" w:hAnsi="Arial" w:cs="Arial"/>
                <w:b/>
                <w:sz w:val="20"/>
                <w:szCs w:val="20"/>
              </w:rPr>
              <w:t>Sækretær</w:t>
            </w:r>
            <w:proofErr w:type="spellEnd"/>
            <w:r w:rsidRPr="001A7D4F">
              <w:rPr>
                <w:rFonts w:ascii="Arial" w:hAnsi="Arial" w:cs="Arial"/>
                <w:sz w:val="20"/>
                <w:szCs w:val="20"/>
              </w:rPr>
              <w:t>: Linn Katrine Høie</w:t>
            </w:r>
          </w:p>
          <w:p w:rsidR="00281A73" w:rsidRPr="00281A73" w:rsidRDefault="00281A73" w:rsidP="00281A73">
            <w:pPr>
              <w:pStyle w:val="ListParagraph"/>
              <w:numPr>
                <w:ilvl w:val="0"/>
                <w:numId w:val="1"/>
              </w:numPr>
              <w:rPr>
                <w:rFonts w:ascii="Arial" w:hAnsi="Arial" w:cs="Arial"/>
                <w:sz w:val="20"/>
                <w:szCs w:val="20"/>
              </w:rPr>
            </w:pPr>
            <w:r w:rsidRPr="001A7D4F">
              <w:rPr>
                <w:rFonts w:ascii="Arial" w:hAnsi="Arial" w:cs="Arial"/>
                <w:b/>
                <w:sz w:val="20"/>
                <w:szCs w:val="20"/>
              </w:rPr>
              <w:t xml:space="preserve">Ansvarlig for </w:t>
            </w:r>
            <w:proofErr w:type="spellStart"/>
            <w:r w:rsidRPr="001A7D4F">
              <w:rPr>
                <w:rFonts w:ascii="Arial" w:hAnsi="Arial" w:cs="Arial"/>
                <w:b/>
                <w:sz w:val="20"/>
                <w:szCs w:val="20"/>
              </w:rPr>
              <w:t>årshjulet</w:t>
            </w:r>
            <w:proofErr w:type="spellEnd"/>
            <w:r w:rsidRPr="001A7D4F">
              <w:rPr>
                <w:rFonts w:ascii="Arial" w:hAnsi="Arial" w:cs="Arial"/>
                <w:sz w:val="20"/>
                <w:szCs w:val="20"/>
              </w:rPr>
              <w:t>: Kristin Kalgraff</w:t>
            </w:r>
          </w:p>
        </w:tc>
        <w:tc>
          <w:tcPr>
            <w:tcW w:w="643"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Leder FAU</w:t>
            </w:r>
          </w:p>
        </w:tc>
        <w:tc>
          <w:tcPr>
            <w:tcW w:w="357"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B</w:t>
            </w:r>
          </w:p>
        </w:tc>
      </w:tr>
      <w:tr w:rsidR="00281A73" w:rsidRPr="0080381D" w:rsidTr="00281A73">
        <w:trPr>
          <w:trHeight w:hRule="exact" w:val="3972"/>
        </w:trPr>
        <w:tc>
          <w:tcPr>
            <w:tcW w:w="514" w:type="pct"/>
            <w:shd w:val="pct5" w:color="000000" w:fill="FFFFFF"/>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lastRenderedPageBreak/>
              <w:t xml:space="preserve">06 </w:t>
            </w:r>
            <w:r w:rsidRPr="002A2829">
              <w:rPr>
                <w:rFonts w:ascii="Arial" w:hAnsi="Arial"/>
                <w:sz w:val="18"/>
                <w:szCs w:val="18"/>
              </w:rPr>
              <w:t xml:space="preserve">- </w:t>
            </w:r>
            <w:r>
              <w:rPr>
                <w:rFonts w:ascii="Arial" w:hAnsi="Arial"/>
                <w:sz w:val="18"/>
                <w:szCs w:val="18"/>
              </w:rPr>
              <w:t>15</w:t>
            </w:r>
            <w:r w:rsidRPr="002A2829">
              <w:rPr>
                <w:rFonts w:ascii="Arial" w:hAnsi="Arial"/>
                <w:sz w:val="18"/>
                <w:szCs w:val="18"/>
              </w:rPr>
              <w:t>/</w:t>
            </w:r>
            <w:r>
              <w:rPr>
                <w:rFonts w:ascii="Arial" w:hAnsi="Arial"/>
                <w:sz w:val="18"/>
                <w:szCs w:val="18"/>
              </w:rPr>
              <w:t>16</w:t>
            </w:r>
          </w:p>
        </w:tc>
        <w:tc>
          <w:tcPr>
            <w:tcW w:w="3486" w:type="pct"/>
            <w:vAlign w:val="center"/>
          </w:tcPr>
          <w:p w:rsidR="00281A73" w:rsidRPr="00281A73" w:rsidRDefault="00281A73" w:rsidP="00281A73">
            <w:pPr>
              <w:pStyle w:val="Header"/>
              <w:tabs>
                <w:tab w:val="clear" w:pos="4536"/>
                <w:tab w:val="clear" w:pos="9072"/>
              </w:tabs>
              <w:rPr>
                <w:rFonts w:ascii="Arial" w:hAnsi="Arial" w:cs="Arial"/>
                <w:b/>
              </w:rPr>
            </w:pPr>
            <w:proofErr w:type="spellStart"/>
            <w:r w:rsidRPr="00281A73">
              <w:rPr>
                <w:rFonts w:ascii="Arial" w:hAnsi="Arial" w:cs="Arial"/>
                <w:b/>
              </w:rPr>
              <w:t>Årshjulet</w:t>
            </w:r>
            <w:proofErr w:type="spellEnd"/>
          </w:p>
          <w:p w:rsidR="00281A73" w:rsidRPr="00281A73" w:rsidRDefault="00281A73" w:rsidP="00281A73">
            <w:pPr>
              <w:pStyle w:val="Header"/>
              <w:tabs>
                <w:tab w:val="clear" w:pos="4536"/>
                <w:tab w:val="clear" w:pos="9072"/>
              </w:tabs>
              <w:rPr>
                <w:rFonts w:ascii="Arial" w:hAnsi="Arial" w:cs="Arial"/>
                <w:b/>
              </w:rPr>
            </w:pPr>
            <w:r w:rsidRPr="00281A73">
              <w:rPr>
                <w:rFonts w:ascii="Arial" w:hAnsi="Arial" w:cs="Arial"/>
                <w:b/>
              </w:rPr>
              <w:t xml:space="preserve">Hva kommer av aktiviteter fremover? </w:t>
            </w:r>
          </w:p>
          <w:p w:rsidR="00281A73" w:rsidRPr="00281A73" w:rsidRDefault="00281A73" w:rsidP="00281A73">
            <w:pPr>
              <w:pStyle w:val="Header"/>
              <w:tabs>
                <w:tab w:val="clear" w:pos="4536"/>
                <w:tab w:val="clear" w:pos="9072"/>
              </w:tabs>
              <w:rPr>
                <w:rFonts w:ascii="Arial" w:hAnsi="Arial" w:cs="Arial"/>
                <w:b/>
              </w:rPr>
            </w:pPr>
            <w:r w:rsidRPr="00281A73">
              <w:rPr>
                <w:rFonts w:ascii="Arial" w:hAnsi="Arial" w:cs="Arial"/>
                <w:b/>
              </w:rPr>
              <w:t xml:space="preserve">Planlegge høstens kampanjeuke mot mobbing </w:t>
            </w:r>
          </w:p>
          <w:p w:rsidR="00281A73" w:rsidRDefault="00281A73" w:rsidP="00281A73">
            <w:pPr>
              <w:pStyle w:val="Header"/>
              <w:tabs>
                <w:tab w:val="clear" w:pos="4536"/>
                <w:tab w:val="clear" w:pos="9072"/>
              </w:tabs>
              <w:rPr>
                <w:rFonts w:ascii="Arial" w:hAnsi="Arial" w:cs="Arial"/>
              </w:rPr>
            </w:pPr>
          </w:p>
          <w:p w:rsidR="00281A73" w:rsidRPr="00281A73" w:rsidRDefault="00281A73" w:rsidP="00281A73">
            <w:pPr>
              <w:pStyle w:val="Header"/>
              <w:rPr>
                <w:rFonts w:ascii="Arial" w:hAnsi="Arial" w:cs="Arial"/>
              </w:rPr>
            </w:pPr>
            <w:proofErr w:type="spellStart"/>
            <w:r w:rsidRPr="00281A73">
              <w:rPr>
                <w:rFonts w:ascii="Arial" w:hAnsi="Arial" w:cs="Arial"/>
                <w:b/>
              </w:rPr>
              <w:t>Aksjonsuka</w:t>
            </w:r>
            <w:proofErr w:type="spellEnd"/>
            <w:r w:rsidRPr="00281A73">
              <w:rPr>
                <w:rFonts w:ascii="Arial" w:hAnsi="Arial" w:cs="Arial"/>
                <w:b/>
              </w:rPr>
              <w:t xml:space="preserve"> mot mobbing:</w:t>
            </w:r>
            <w:r w:rsidRPr="00281A73">
              <w:rPr>
                <w:rFonts w:ascii="Arial" w:hAnsi="Arial" w:cs="Arial"/>
              </w:rPr>
              <w:t xml:space="preserve"> Ser ut som om alle klasser og trinn har pågående aktiviteter! Dette rapporteres både fra rektor og foreldre. Det understrekes at arrangementene er for BÅDE foreldre og barn, og at barna ikke skal leveres alene til arrangementet.</w:t>
            </w:r>
          </w:p>
          <w:p w:rsidR="00281A73" w:rsidRPr="00281A73" w:rsidRDefault="00281A73" w:rsidP="00281A73">
            <w:pPr>
              <w:pStyle w:val="Header"/>
              <w:rPr>
                <w:rFonts w:ascii="Arial" w:hAnsi="Arial" w:cs="Arial"/>
              </w:rPr>
            </w:pPr>
            <w:proofErr w:type="spellStart"/>
            <w:r w:rsidRPr="00281A73">
              <w:rPr>
                <w:rFonts w:ascii="Arial" w:hAnsi="Arial" w:cs="Arial"/>
                <w:b/>
              </w:rPr>
              <w:t>Snøtur</w:t>
            </w:r>
            <w:proofErr w:type="spellEnd"/>
            <w:r w:rsidRPr="00281A73">
              <w:rPr>
                <w:rFonts w:ascii="Arial" w:hAnsi="Arial" w:cs="Arial"/>
                <w:b/>
              </w:rPr>
              <w:t>:</w:t>
            </w:r>
            <w:r w:rsidRPr="00281A73">
              <w:rPr>
                <w:rFonts w:ascii="Arial" w:hAnsi="Arial" w:cs="Arial"/>
              </w:rPr>
              <w:t xml:space="preserve"> Her oppfordrer FAU alle kasserere i hvert trinn til å samle inn pengene så fort som mulig slik at FAU får oversikt over hvor mye penger som er tilgjengelig slik at busser kan bestilles i god tid. Sum: 150kr. Betaling er frivilling.</w:t>
            </w:r>
          </w:p>
          <w:p w:rsidR="00281A73" w:rsidRPr="00281A73" w:rsidRDefault="00281A73" w:rsidP="00281A73">
            <w:pPr>
              <w:pStyle w:val="Header"/>
              <w:rPr>
                <w:rFonts w:ascii="Arial" w:hAnsi="Arial" w:cs="Arial"/>
              </w:rPr>
            </w:pPr>
            <w:r w:rsidRPr="00281A73">
              <w:rPr>
                <w:rFonts w:ascii="Arial" w:hAnsi="Arial" w:cs="Arial"/>
                <w:b/>
              </w:rPr>
              <w:t xml:space="preserve">17.mai: </w:t>
            </w:r>
            <w:r w:rsidR="0055430F">
              <w:rPr>
                <w:rFonts w:ascii="Arial" w:hAnsi="Arial" w:cs="Arial"/>
              </w:rPr>
              <w:t>Det velges leder for 17-mai ko</w:t>
            </w:r>
            <w:r w:rsidRPr="00281A73">
              <w:rPr>
                <w:rFonts w:ascii="Arial" w:hAnsi="Arial" w:cs="Arial"/>
              </w:rPr>
              <w:t>miteen innen 10.september.</w:t>
            </w:r>
          </w:p>
          <w:p w:rsidR="00281A73" w:rsidRDefault="00281A73" w:rsidP="00281A73">
            <w:pPr>
              <w:pStyle w:val="Header"/>
              <w:tabs>
                <w:tab w:val="clear" w:pos="4536"/>
                <w:tab w:val="clear" w:pos="9072"/>
              </w:tabs>
              <w:rPr>
                <w:rFonts w:ascii="Arial" w:hAnsi="Arial" w:cs="Arial"/>
              </w:rPr>
            </w:pPr>
            <w:r w:rsidRPr="00281A73">
              <w:rPr>
                <w:rFonts w:ascii="Arial" w:hAnsi="Arial" w:cs="Arial"/>
              </w:rPr>
              <w:t>Julearrangement: Her kunne noen av trinnene tipse om nyttårsfest i stedet for julearrangement for å unngå en enda travlere juletid. De som ønsker å ha julegrøt/juleverksted bør kalle inn i god tid!</w:t>
            </w:r>
          </w:p>
          <w:p w:rsidR="00281A73" w:rsidRDefault="00281A73" w:rsidP="00281A73">
            <w:pPr>
              <w:pStyle w:val="Header"/>
              <w:tabs>
                <w:tab w:val="clear" w:pos="4536"/>
                <w:tab w:val="clear" w:pos="9072"/>
              </w:tabs>
              <w:rPr>
                <w:rFonts w:ascii="Arial" w:hAnsi="Arial" w:cs="Arial"/>
              </w:rPr>
            </w:pPr>
          </w:p>
          <w:p w:rsidR="00281A73" w:rsidRDefault="00281A73" w:rsidP="00281A73">
            <w:pPr>
              <w:pStyle w:val="Header"/>
              <w:tabs>
                <w:tab w:val="clear" w:pos="4536"/>
                <w:tab w:val="clear" w:pos="9072"/>
              </w:tabs>
              <w:rPr>
                <w:rFonts w:ascii="Arial" w:hAnsi="Arial" w:cs="Arial"/>
              </w:rPr>
            </w:pPr>
          </w:p>
          <w:p w:rsidR="00281A73" w:rsidRDefault="00281A73" w:rsidP="00281A73">
            <w:pPr>
              <w:pStyle w:val="Header"/>
              <w:tabs>
                <w:tab w:val="clear" w:pos="4536"/>
                <w:tab w:val="clear" w:pos="9072"/>
              </w:tabs>
              <w:rPr>
                <w:rFonts w:ascii="Arial" w:hAnsi="Arial" w:cs="Arial"/>
              </w:rPr>
            </w:pPr>
          </w:p>
          <w:p w:rsidR="00281A73" w:rsidRDefault="00281A73" w:rsidP="00281A73">
            <w:pPr>
              <w:pStyle w:val="Header"/>
              <w:tabs>
                <w:tab w:val="clear" w:pos="4536"/>
                <w:tab w:val="clear" w:pos="9072"/>
              </w:tabs>
              <w:rPr>
                <w:rFonts w:ascii="Arial" w:hAnsi="Arial" w:cs="Arial"/>
              </w:rPr>
            </w:pPr>
          </w:p>
          <w:p w:rsidR="00281A73" w:rsidRDefault="00281A73" w:rsidP="00281A73">
            <w:pPr>
              <w:pStyle w:val="Header"/>
              <w:tabs>
                <w:tab w:val="clear" w:pos="4536"/>
                <w:tab w:val="clear" w:pos="9072"/>
              </w:tabs>
              <w:rPr>
                <w:rFonts w:ascii="Arial" w:hAnsi="Arial" w:cs="Arial"/>
              </w:rPr>
            </w:pPr>
          </w:p>
          <w:p w:rsidR="00281A73" w:rsidRPr="00281A73" w:rsidRDefault="00281A73" w:rsidP="00281A73">
            <w:pPr>
              <w:pStyle w:val="Header"/>
              <w:tabs>
                <w:tab w:val="clear" w:pos="4536"/>
                <w:tab w:val="clear" w:pos="9072"/>
              </w:tabs>
              <w:rPr>
                <w:rFonts w:ascii="Arial" w:hAnsi="Arial" w:cs="Arial"/>
              </w:rPr>
            </w:pPr>
          </w:p>
        </w:tc>
        <w:tc>
          <w:tcPr>
            <w:tcW w:w="643"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 xml:space="preserve">FAU </w:t>
            </w:r>
          </w:p>
        </w:tc>
        <w:tc>
          <w:tcPr>
            <w:tcW w:w="357"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O</w:t>
            </w:r>
          </w:p>
        </w:tc>
      </w:tr>
      <w:tr w:rsidR="00281A73" w:rsidRPr="0080381D" w:rsidTr="001A7D4F">
        <w:trPr>
          <w:trHeight w:hRule="exact" w:val="3705"/>
        </w:trPr>
        <w:tc>
          <w:tcPr>
            <w:tcW w:w="514" w:type="pct"/>
            <w:shd w:val="pct5" w:color="000000" w:fill="FFFFFF"/>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 xml:space="preserve">78 - </w:t>
            </w:r>
            <w:r w:rsidRPr="00826AAD">
              <w:rPr>
                <w:rFonts w:ascii="Arial" w:hAnsi="Arial"/>
                <w:sz w:val="18"/>
                <w:szCs w:val="18"/>
              </w:rPr>
              <w:t>14/15</w:t>
            </w:r>
          </w:p>
        </w:tc>
        <w:tc>
          <w:tcPr>
            <w:tcW w:w="3486" w:type="pct"/>
            <w:vAlign w:val="center"/>
          </w:tcPr>
          <w:p w:rsidR="00281A73" w:rsidRPr="00281A73" w:rsidRDefault="001A7D4F" w:rsidP="00281A73">
            <w:pPr>
              <w:rPr>
                <w:rFonts w:ascii="Arial" w:hAnsi="Arial" w:cs="Arial"/>
                <w:b/>
                <w:sz w:val="20"/>
                <w:szCs w:val="20"/>
              </w:rPr>
            </w:pPr>
            <w:r>
              <w:rPr>
                <w:rFonts w:ascii="Arial" w:hAnsi="Arial" w:cs="Arial"/>
                <w:b/>
                <w:sz w:val="20"/>
                <w:szCs w:val="20"/>
              </w:rPr>
              <w:t xml:space="preserve">Oppfølgingssak </w:t>
            </w:r>
          </w:p>
          <w:p w:rsidR="00281A73" w:rsidRDefault="00281A73" w:rsidP="00281A73">
            <w:pPr>
              <w:rPr>
                <w:rFonts w:ascii="Arial" w:hAnsi="Arial" w:cs="Arial"/>
                <w:b/>
                <w:sz w:val="20"/>
                <w:szCs w:val="20"/>
              </w:rPr>
            </w:pPr>
            <w:r w:rsidRPr="00281A73">
              <w:rPr>
                <w:rFonts w:ascii="Arial" w:hAnsi="Arial" w:cs="Arial"/>
                <w:b/>
                <w:sz w:val="20"/>
                <w:szCs w:val="20"/>
              </w:rPr>
              <w:t xml:space="preserve">Trafikksituasjonen ved skolen. </w:t>
            </w:r>
          </w:p>
          <w:p w:rsidR="001A7D4F" w:rsidRPr="00281A73" w:rsidRDefault="001A7D4F" w:rsidP="001A7D4F">
            <w:pPr>
              <w:rPr>
                <w:rFonts w:ascii="Arial" w:hAnsi="Arial" w:cs="Arial"/>
                <w:sz w:val="20"/>
                <w:szCs w:val="20"/>
              </w:rPr>
            </w:pPr>
            <w:r w:rsidRPr="00281A73">
              <w:rPr>
                <w:rFonts w:ascii="Arial" w:hAnsi="Arial" w:cs="Arial"/>
                <w:sz w:val="20"/>
                <w:szCs w:val="20"/>
              </w:rPr>
              <w:t>FAU ble enige om å</w:t>
            </w:r>
            <w:r>
              <w:rPr>
                <w:rFonts w:ascii="Arial" w:hAnsi="Arial" w:cs="Arial"/>
                <w:sz w:val="20"/>
                <w:szCs w:val="20"/>
              </w:rPr>
              <w:t xml:space="preserve"> foreslå</w:t>
            </w:r>
            <w:r w:rsidRPr="00281A73">
              <w:rPr>
                <w:rFonts w:ascii="Arial" w:hAnsi="Arial" w:cs="Arial"/>
                <w:sz w:val="20"/>
                <w:szCs w:val="20"/>
              </w:rPr>
              <w:t xml:space="preserve"> gjøre en systematisk risikoanalyse for å kunne jobbe mer systematisk med å redusere sannsynligheten for en trafikkulykke med personskader. Dette vil bli tatt videre inn i </w:t>
            </w:r>
            <w:proofErr w:type="spellStart"/>
            <w:r w:rsidRPr="00281A73">
              <w:rPr>
                <w:rFonts w:ascii="Arial" w:hAnsi="Arial" w:cs="Arial"/>
                <w:sz w:val="20"/>
                <w:szCs w:val="20"/>
              </w:rPr>
              <w:t>driftstyret</w:t>
            </w:r>
            <w:proofErr w:type="spellEnd"/>
            <w:r w:rsidRPr="00281A73">
              <w:rPr>
                <w:rFonts w:ascii="Arial" w:hAnsi="Arial" w:cs="Arial"/>
                <w:sz w:val="20"/>
                <w:szCs w:val="20"/>
              </w:rPr>
              <w:t>. Det jobbes fremdeles mot Stavanger Kommune for å se på mulige forbedringer for å gjøre</w:t>
            </w:r>
          </w:p>
          <w:p w:rsidR="00281A73" w:rsidRPr="00281A73" w:rsidRDefault="001A7D4F" w:rsidP="00281A73">
            <w:pPr>
              <w:rPr>
                <w:rFonts w:ascii="Arial" w:hAnsi="Arial" w:cs="Arial"/>
                <w:sz w:val="20"/>
                <w:szCs w:val="20"/>
              </w:rPr>
            </w:pPr>
            <w:r w:rsidRPr="00281A73">
              <w:rPr>
                <w:rFonts w:ascii="Arial" w:hAnsi="Arial" w:cs="Arial"/>
                <w:sz w:val="20"/>
                <w:szCs w:val="20"/>
              </w:rPr>
              <w:t xml:space="preserve">Umiddelbare tiltak: kjør til HØYRE i rundkjøringen, ikke parker inni i selve rundkjøringen – bruk heller området ved </w:t>
            </w:r>
            <w:proofErr w:type="spellStart"/>
            <w:r w:rsidRPr="00281A73">
              <w:rPr>
                <w:rFonts w:ascii="Arial" w:hAnsi="Arial" w:cs="Arial"/>
                <w:sz w:val="20"/>
                <w:szCs w:val="20"/>
              </w:rPr>
              <w:t>Knudamyrå</w:t>
            </w:r>
            <w:proofErr w:type="spellEnd"/>
            <w:r w:rsidRPr="00281A73">
              <w:rPr>
                <w:rFonts w:ascii="Arial" w:hAnsi="Arial" w:cs="Arial"/>
                <w:sz w:val="20"/>
                <w:szCs w:val="20"/>
              </w:rPr>
              <w:t xml:space="preserve"> og gatene. FAU oppfordrer alle foreldre til å redusere bilkjøring til og fra skole til et minimum, men ser at det i visse tilfeller er nødvendig.</w:t>
            </w:r>
          </w:p>
        </w:tc>
        <w:tc>
          <w:tcPr>
            <w:tcW w:w="643" w:type="pct"/>
            <w:vAlign w:val="center"/>
          </w:tcPr>
          <w:p w:rsidR="00281A73" w:rsidRDefault="00281A73" w:rsidP="00281A73">
            <w:pPr>
              <w:pStyle w:val="Header"/>
              <w:tabs>
                <w:tab w:val="clear" w:pos="4536"/>
                <w:tab w:val="clear" w:pos="9072"/>
              </w:tabs>
              <w:rPr>
                <w:rFonts w:ascii="Arial" w:hAnsi="Arial"/>
                <w:sz w:val="18"/>
                <w:szCs w:val="18"/>
              </w:rPr>
            </w:pPr>
            <w:r w:rsidRPr="00913BA7">
              <w:rPr>
                <w:rFonts w:ascii="Arial" w:hAnsi="Arial"/>
                <w:sz w:val="18"/>
                <w:szCs w:val="18"/>
              </w:rPr>
              <w:t>Kathrine, Stig</w:t>
            </w:r>
          </w:p>
        </w:tc>
        <w:tc>
          <w:tcPr>
            <w:tcW w:w="357" w:type="pct"/>
            <w:vAlign w:val="center"/>
          </w:tcPr>
          <w:p w:rsidR="00281A73" w:rsidRDefault="00281A73" w:rsidP="00281A73">
            <w:pPr>
              <w:pStyle w:val="Header"/>
              <w:tabs>
                <w:tab w:val="clear" w:pos="4536"/>
                <w:tab w:val="clear" w:pos="9072"/>
              </w:tabs>
              <w:rPr>
                <w:rFonts w:ascii="Arial" w:hAnsi="Arial"/>
                <w:sz w:val="18"/>
                <w:szCs w:val="18"/>
              </w:rPr>
            </w:pPr>
            <w:r w:rsidRPr="0080381D">
              <w:rPr>
                <w:rFonts w:ascii="Arial" w:hAnsi="Arial"/>
                <w:sz w:val="18"/>
                <w:szCs w:val="18"/>
              </w:rPr>
              <w:t>O</w:t>
            </w:r>
          </w:p>
        </w:tc>
      </w:tr>
      <w:tr w:rsidR="00281A73" w:rsidRPr="0080381D" w:rsidTr="00281A73">
        <w:trPr>
          <w:trHeight w:hRule="exact" w:val="845"/>
        </w:trPr>
        <w:tc>
          <w:tcPr>
            <w:tcW w:w="514" w:type="pct"/>
            <w:shd w:val="pct5" w:color="000000" w:fill="FFFFFF"/>
            <w:vAlign w:val="center"/>
          </w:tcPr>
          <w:p w:rsidR="00281A73" w:rsidRDefault="00281A73" w:rsidP="00281A73">
            <w:pPr>
              <w:pStyle w:val="Header"/>
              <w:tabs>
                <w:tab w:val="clear" w:pos="4536"/>
                <w:tab w:val="clear" w:pos="9072"/>
              </w:tabs>
              <w:rPr>
                <w:rFonts w:ascii="Arial" w:hAnsi="Arial"/>
                <w:sz w:val="18"/>
                <w:szCs w:val="18"/>
              </w:rPr>
            </w:pPr>
            <w:r w:rsidRPr="002A2829">
              <w:rPr>
                <w:rFonts w:ascii="Arial" w:hAnsi="Arial"/>
                <w:sz w:val="18"/>
                <w:szCs w:val="18"/>
              </w:rPr>
              <w:t>3</w:t>
            </w:r>
            <w:r>
              <w:rPr>
                <w:rFonts w:ascii="Arial" w:hAnsi="Arial"/>
                <w:sz w:val="18"/>
                <w:szCs w:val="18"/>
              </w:rPr>
              <w:t>6</w:t>
            </w:r>
            <w:r w:rsidRPr="002A2829">
              <w:rPr>
                <w:rFonts w:ascii="Arial" w:hAnsi="Arial"/>
                <w:sz w:val="18"/>
                <w:szCs w:val="18"/>
              </w:rPr>
              <w:t xml:space="preserve"> - 14/15</w:t>
            </w:r>
          </w:p>
        </w:tc>
        <w:tc>
          <w:tcPr>
            <w:tcW w:w="3486" w:type="pct"/>
            <w:vAlign w:val="center"/>
          </w:tcPr>
          <w:p w:rsidR="001A7D4F" w:rsidRPr="001A7D4F" w:rsidRDefault="00281A73" w:rsidP="00281A73">
            <w:pPr>
              <w:rPr>
                <w:rFonts w:ascii="Arial" w:hAnsi="Arial" w:cs="Arial"/>
                <w:b/>
                <w:sz w:val="20"/>
                <w:szCs w:val="20"/>
              </w:rPr>
            </w:pPr>
            <w:r w:rsidRPr="001A7D4F">
              <w:rPr>
                <w:rFonts w:ascii="Arial" w:hAnsi="Arial" w:cs="Arial"/>
                <w:b/>
                <w:sz w:val="20"/>
                <w:szCs w:val="20"/>
              </w:rPr>
              <w:t xml:space="preserve">Oppfølgingssak. Budsjett og regnskap. </w:t>
            </w:r>
          </w:p>
          <w:p w:rsidR="00281A73" w:rsidRDefault="00281A73" w:rsidP="00281A73">
            <w:pPr>
              <w:rPr>
                <w:rFonts w:ascii="Arial" w:hAnsi="Arial" w:cs="Arial"/>
                <w:sz w:val="20"/>
                <w:szCs w:val="20"/>
              </w:rPr>
            </w:pPr>
            <w:r w:rsidRPr="00281A73">
              <w:rPr>
                <w:rFonts w:ascii="Arial" w:hAnsi="Arial" w:cs="Arial"/>
                <w:sz w:val="20"/>
                <w:szCs w:val="20"/>
              </w:rPr>
              <w:t xml:space="preserve">Videre avklaring om FAU økonomi, og hvordan pengene best oppbevares. </w:t>
            </w:r>
          </w:p>
          <w:p w:rsidR="001A7D4F" w:rsidRPr="00281A73" w:rsidRDefault="001A7D4F" w:rsidP="00281A73">
            <w:pPr>
              <w:rPr>
                <w:rFonts w:ascii="Arial" w:hAnsi="Arial" w:cs="Arial"/>
                <w:sz w:val="20"/>
                <w:szCs w:val="20"/>
              </w:rPr>
            </w:pPr>
          </w:p>
        </w:tc>
        <w:tc>
          <w:tcPr>
            <w:tcW w:w="643"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Kasserer, FAU</w:t>
            </w:r>
          </w:p>
        </w:tc>
        <w:tc>
          <w:tcPr>
            <w:tcW w:w="357"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O/B</w:t>
            </w:r>
          </w:p>
        </w:tc>
      </w:tr>
      <w:tr w:rsidR="00281A73" w:rsidRPr="005C6A1D" w:rsidTr="00281A73">
        <w:trPr>
          <w:trHeight w:hRule="exact" w:val="1004"/>
        </w:trPr>
        <w:tc>
          <w:tcPr>
            <w:tcW w:w="514" w:type="pct"/>
            <w:shd w:val="pct5" w:color="000000" w:fill="FFFFFF"/>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 xml:space="preserve">07 </w:t>
            </w:r>
            <w:r w:rsidRPr="002A2829">
              <w:rPr>
                <w:rFonts w:ascii="Arial" w:hAnsi="Arial"/>
                <w:sz w:val="18"/>
                <w:szCs w:val="18"/>
              </w:rPr>
              <w:t xml:space="preserve">- </w:t>
            </w:r>
            <w:r>
              <w:rPr>
                <w:rFonts w:ascii="Arial" w:hAnsi="Arial"/>
                <w:sz w:val="18"/>
                <w:szCs w:val="18"/>
              </w:rPr>
              <w:t>15</w:t>
            </w:r>
            <w:r w:rsidRPr="002A2829">
              <w:rPr>
                <w:rFonts w:ascii="Arial" w:hAnsi="Arial"/>
                <w:sz w:val="18"/>
                <w:szCs w:val="18"/>
              </w:rPr>
              <w:t>/</w:t>
            </w:r>
            <w:r>
              <w:rPr>
                <w:rFonts w:ascii="Arial" w:hAnsi="Arial"/>
                <w:sz w:val="18"/>
                <w:szCs w:val="18"/>
              </w:rPr>
              <w:t>16</w:t>
            </w:r>
          </w:p>
        </w:tc>
        <w:tc>
          <w:tcPr>
            <w:tcW w:w="3486" w:type="pct"/>
            <w:vAlign w:val="center"/>
          </w:tcPr>
          <w:p w:rsidR="00281A73" w:rsidRPr="001A7D4F" w:rsidRDefault="00281A73" w:rsidP="00281A73">
            <w:pPr>
              <w:rPr>
                <w:rFonts w:ascii="Arial" w:hAnsi="Arial" w:cs="Arial"/>
                <w:b/>
                <w:sz w:val="20"/>
                <w:szCs w:val="20"/>
              </w:rPr>
            </w:pPr>
            <w:r w:rsidRPr="001A7D4F">
              <w:rPr>
                <w:rFonts w:ascii="Arial" w:hAnsi="Arial" w:cs="Arial"/>
                <w:b/>
                <w:color w:val="FF0000"/>
                <w:sz w:val="20"/>
                <w:szCs w:val="20"/>
              </w:rPr>
              <w:t xml:space="preserve">Informasjon fra Driftsstyret </w:t>
            </w:r>
          </w:p>
        </w:tc>
        <w:tc>
          <w:tcPr>
            <w:tcW w:w="643"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Leder FAU</w:t>
            </w:r>
          </w:p>
        </w:tc>
        <w:tc>
          <w:tcPr>
            <w:tcW w:w="357"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 xml:space="preserve">O </w:t>
            </w:r>
          </w:p>
        </w:tc>
      </w:tr>
      <w:tr w:rsidR="00281A73" w:rsidRPr="005C6A1D" w:rsidTr="001A7D4F">
        <w:trPr>
          <w:trHeight w:hRule="exact" w:val="2550"/>
        </w:trPr>
        <w:tc>
          <w:tcPr>
            <w:tcW w:w="514" w:type="pct"/>
            <w:shd w:val="pct5" w:color="000000" w:fill="FFFFFF"/>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08 – 15/16</w:t>
            </w:r>
          </w:p>
        </w:tc>
        <w:tc>
          <w:tcPr>
            <w:tcW w:w="3486" w:type="pct"/>
            <w:vAlign w:val="center"/>
          </w:tcPr>
          <w:p w:rsidR="00281A73" w:rsidRPr="001A7D4F" w:rsidRDefault="001A7D4F" w:rsidP="00281A73">
            <w:pPr>
              <w:rPr>
                <w:rFonts w:ascii="Arial" w:hAnsi="Arial" w:cs="Arial"/>
                <w:b/>
                <w:sz w:val="20"/>
                <w:szCs w:val="20"/>
              </w:rPr>
            </w:pPr>
            <w:r>
              <w:rPr>
                <w:rFonts w:ascii="Arial" w:hAnsi="Arial" w:cs="Arial"/>
                <w:b/>
                <w:sz w:val="20"/>
                <w:szCs w:val="20"/>
              </w:rPr>
              <w:t>Eventuelt</w:t>
            </w:r>
          </w:p>
          <w:p w:rsidR="00281A73" w:rsidRPr="001A7D4F" w:rsidRDefault="00281A73" w:rsidP="001A7D4F">
            <w:pPr>
              <w:rPr>
                <w:rFonts w:ascii="Arial" w:hAnsi="Arial" w:cs="Arial"/>
                <w:b/>
                <w:sz w:val="20"/>
                <w:szCs w:val="20"/>
              </w:rPr>
            </w:pPr>
            <w:r w:rsidRPr="001A7D4F">
              <w:rPr>
                <w:rFonts w:ascii="Arial" w:hAnsi="Arial" w:cs="Arial"/>
                <w:b/>
                <w:sz w:val="20"/>
                <w:szCs w:val="20"/>
              </w:rPr>
              <w:t>Potensiell «savnet barn-situasjon»</w:t>
            </w:r>
          </w:p>
          <w:p w:rsidR="00281A73" w:rsidRPr="00281A73" w:rsidRDefault="00281A73" w:rsidP="00281A73">
            <w:pPr>
              <w:rPr>
                <w:rFonts w:ascii="Arial" w:hAnsi="Arial" w:cs="Arial"/>
                <w:sz w:val="20"/>
                <w:szCs w:val="20"/>
              </w:rPr>
            </w:pPr>
            <w:r w:rsidRPr="00281A73">
              <w:rPr>
                <w:rFonts w:ascii="Arial" w:hAnsi="Arial" w:cs="Arial"/>
                <w:sz w:val="20"/>
                <w:szCs w:val="20"/>
              </w:rPr>
              <w:t xml:space="preserve">Her har foreldre uttrykt et ønske om å se nærmere på en løsning som gjør at både skolens ansatte, foreldre og barn kan oppleve større trygghet i forhold til å sikre seg at alle barn kommer trygt frem til skolen. FAU skal se nærmere på en </w:t>
            </w:r>
            <w:proofErr w:type="spellStart"/>
            <w:r w:rsidRPr="00281A73">
              <w:rPr>
                <w:rFonts w:ascii="Arial" w:hAnsi="Arial" w:cs="Arial"/>
                <w:sz w:val="20"/>
                <w:szCs w:val="20"/>
              </w:rPr>
              <w:t>app</w:t>
            </w:r>
            <w:proofErr w:type="spellEnd"/>
            <w:r w:rsidRPr="00281A73">
              <w:rPr>
                <w:rFonts w:ascii="Arial" w:hAnsi="Arial" w:cs="Arial"/>
                <w:sz w:val="20"/>
                <w:szCs w:val="20"/>
              </w:rPr>
              <w:t xml:space="preserve"> som brukes av </w:t>
            </w:r>
            <w:proofErr w:type="spellStart"/>
            <w:r w:rsidRPr="00281A73">
              <w:rPr>
                <w:rFonts w:ascii="Arial" w:hAnsi="Arial" w:cs="Arial"/>
                <w:sz w:val="20"/>
                <w:szCs w:val="20"/>
              </w:rPr>
              <w:t>bl.a</w:t>
            </w:r>
            <w:proofErr w:type="spellEnd"/>
            <w:r w:rsidRPr="00281A73">
              <w:rPr>
                <w:rFonts w:ascii="Arial" w:hAnsi="Arial" w:cs="Arial"/>
                <w:sz w:val="20"/>
                <w:szCs w:val="20"/>
              </w:rPr>
              <w:t xml:space="preserve"> </w:t>
            </w:r>
            <w:proofErr w:type="spellStart"/>
            <w:r w:rsidRPr="00281A73">
              <w:rPr>
                <w:rFonts w:ascii="Arial" w:hAnsi="Arial" w:cs="Arial"/>
                <w:sz w:val="20"/>
                <w:szCs w:val="20"/>
              </w:rPr>
              <w:t>Vaulen</w:t>
            </w:r>
            <w:proofErr w:type="spellEnd"/>
            <w:r w:rsidRPr="00281A73">
              <w:rPr>
                <w:rFonts w:ascii="Arial" w:hAnsi="Arial" w:cs="Arial"/>
                <w:sz w:val="20"/>
                <w:szCs w:val="20"/>
              </w:rPr>
              <w:t xml:space="preserve"> skole hvor de ved hjelp av en </w:t>
            </w:r>
            <w:proofErr w:type="spellStart"/>
            <w:r w:rsidRPr="00281A73">
              <w:rPr>
                <w:rFonts w:ascii="Arial" w:hAnsi="Arial" w:cs="Arial"/>
                <w:sz w:val="20"/>
                <w:szCs w:val="20"/>
              </w:rPr>
              <w:t>iPad</w:t>
            </w:r>
            <w:proofErr w:type="spellEnd"/>
            <w:r w:rsidRPr="00281A73">
              <w:rPr>
                <w:rFonts w:ascii="Arial" w:hAnsi="Arial" w:cs="Arial"/>
                <w:sz w:val="20"/>
                <w:szCs w:val="20"/>
              </w:rPr>
              <w:t xml:space="preserve"> logger barna inn og ut av SFO.</w:t>
            </w:r>
          </w:p>
        </w:tc>
        <w:tc>
          <w:tcPr>
            <w:tcW w:w="643"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FAU</w:t>
            </w:r>
          </w:p>
        </w:tc>
        <w:tc>
          <w:tcPr>
            <w:tcW w:w="357" w:type="pct"/>
            <w:vAlign w:val="center"/>
          </w:tcPr>
          <w:p w:rsidR="00281A73" w:rsidRDefault="00281A73" w:rsidP="00281A73">
            <w:pPr>
              <w:pStyle w:val="Header"/>
              <w:tabs>
                <w:tab w:val="clear" w:pos="4536"/>
                <w:tab w:val="clear" w:pos="9072"/>
              </w:tabs>
              <w:rPr>
                <w:rFonts w:ascii="Arial" w:hAnsi="Arial"/>
                <w:sz w:val="18"/>
                <w:szCs w:val="18"/>
              </w:rPr>
            </w:pPr>
            <w:r>
              <w:rPr>
                <w:rFonts w:ascii="Arial" w:hAnsi="Arial"/>
                <w:sz w:val="18"/>
                <w:szCs w:val="18"/>
              </w:rPr>
              <w:t>O</w:t>
            </w:r>
          </w:p>
        </w:tc>
      </w:tr>
    </w:tbl>
    <w:p w:rsidR="00510520" w:rsidRDefault="00510520"/>
    <w:sectPr w:rsidR="00510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E1D94"/>
    <w:multiLevelType w:val="hybridMultilevel"/>
    <w:tmpl w:val="D68E7F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A14993"/>
    <w:multiLevelType w:val="hybridMultilevel"/>
    <w:tmpl w:val="9FCE1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20"/>
    <w:rsid w:val="000A3E65"/>
    <w:rsid w:val="001A7D4F"/>
    <w:rsid w:val="00281A73"/>
    <w:rsid w:val="00460F55"/>
    <w:rsid w:val="00510520"/>
    <w:rsid w:val="0055430F"/>
    <w:rsid w:val="00742BA7"/>
    <w:rsid w:val="008D54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9AB9E-782A-4A6B-BEDE-55BD13D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520"/>
    <w:pPr>
      <w:ind w:left="720"/>
      <w:contextualSpacing/>
    </w:pPr>
  </w:style>
  <w:style w:type="table" w:styleId="TableGrid">
    <w:name w:val="Table Grid"/>
    <w:basedOn w:val="TableNormal"/>
    <w:uiPriority w:val="39"/>
    <w:rsid w:val="0074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1A7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81A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7A98E14A</Template>
  <TotalTime>47</TotalTime>
  <Pages>2</Pages>
  <Words>625</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Katrine Høie</dc:creator>
  <cp:keywords/>
  <dc:description/>
  <cp:lastModifiedBy>Linn Katrine Høie</cp:lastModifiedBy>
  <cp:revision>5</cp:revision>
  <dcterms:created xsi:type="dcterms:W3CDTF">2015-09-03T06:26:00Z</dcterms:created>
  <dcterms:modified xsi:type="dcterms:W3CDTF">2016-01-15T14:11:00Z</dcterms:modified>
</cp:coreProperties>
</file>