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68" w:rsidRDefault="00443F68" w:rsidP="007222B9">
      <w:pPr>
        <w:spacing w:line="216" w:lineRule="auto"/>
        <w:rPr>
          <w:color w:val="000000"/>
          <w:sz w:val="56"/>
          <w:szCs w:val="56"/>
          <w:lang w:eastAsia="nb-NO"/>
        </w:rPr>
      </w:pPr>
    </w:p>
    <w:p w:rsidR="00443F68" w:rsidRDefault="00443F68" w:rsidP="007222B9">
      <w:pPr>
        <w:spacing w:line="216" w:lineRule="auto"/>
        <w:rPr>
          <w:color w:val="000000"/>
          <w:sz w:val="56"/>
          <w:szCs w:val="56"/>
          <w:lang w:eastAsia="nb-NO"/>
        </w:rPr>
      </w:pPr>
      <w:bookmarkStart w:id="0" w:name="_GoBack"/>
      <w:bookmarkEnd w:id="0"/>
    </w:p>
    <w:p w:rsidR="00443F68" w:rsidRPr="00443F68" w:rsidRDefault="00443F68" w:rsidP="00443F68">
      <w:p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</w:p>
    <w:p w:rsidR="007222B9" w:rsidRDefault="007222B9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7" w:history="1">
        <w:r>
          <w:rPr>
            <w:rStyle w:val="Hyperkobling"/>
            <w:color w:val="000000"/>
            <w:sz w:val="56"/>
            <w:szCs w:val="56"/>
            <w:lang w:eastAsia="nb-NO"/>
          </w:rPr>
          <w:t>www.meditilsynet.no</w:t>
        </w:r>
      </w:hyperlink>
    </w:p>
    <w:p w:rsidR="007222B9" w:rsidRDefault="007222B9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8" w:history="1">
        <w:r>
          <w:rPr>
            <w:rStyle w:val="Hyperkobling"/>
            <w:color w:val="000000"/>
            <w:sz w:val="56"/>
            <w:szCs w:val="56"/>
            <w:lang w:eastAsia="nb-NO"/>
          </w:rPr>
          <w:t>www.barnevakten.no</w:t>
        </w:r>
      </w:hyperlink>
    </w:p>
    <w:p w:rsidR="007222B9" w:rsidRDefault="007222B9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9" w:history="1">
        <w:r>
          <w:rPr>
            <w:rStyle w:val="Hyperkobling"/>
            <w:color w:val="000000"/>
            <w:sz w:val="56"/>
            <w:szCs w:val="56"/>
            <w:lang w:eastAsia="nb-NO"/>
          </w:rPr>
          <w:t>www.youtube.com/yt/kids/</w:t>
        </w:r>
      </w:hyperlink>
    </w:p>
    <w:p w:rsidR="007222B9" w:rsidRPr="00443F68" w:rsidRDefault="007222B9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10" w:history="1">
        <w:r>
          <w:rPr>
            <w:rStyle w:val="Hyperkobling"/>
            <w:color w:val="000000"/>
            <w:sz w:val="56"/>
            <w:szCs w:val="56"/>
            <w:lang w:eastAsia="nb-NO"/>
          </w:rPr>
          <w:t>https://www.barnevakten.no/derfor-blir-barna-mobilavhengig</w:t>
        </w:r>
      </w:hyperlink>
      <w:hyperlink r:id="rId11" w:history="1">
        <w:r>
          <w:rPr>
            <w:rStyle w:val="Hyperkobling"/>
            <w:color w:val="000000"/>
            <w:sz w:val="56"/>
            <w:szCs w:val="56"/>
            <w:lang w:eastAsia="nb-NO"/>
          </w:rPr>
          <w:t>/</w:t>
        </w:r>
      </w:hyperlink>
    </w:p>
    <w:p w:rsidR="00443F68" w:rsidRPr="00443F68" w:rsidRDefault="00443F68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12" w:history="1">
        <w:r w:rsidRPr="0040587D">
          <w:rPr>
            <w:rStyle w:val="Hyperkobling"/>
            <w:sz w:val="56"/>
            <w:szCs w:val="56"/>
            <w:lang w:eastAsia="nb-NO"/>
          </w:rPr>
          <w:t>www.foreldrehverdag.no</w:t>
        </w:r>
      </w:hyperlink>
    </w:p>
    <w:p w:rsidR="00443F68" w:rsidRPr="00443F68" w:rsidRDefault="00443F68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13" w:history="1">
        <w:r w:rsidRPr="0040587D">
          <w:rPr>
            <w:rStyle w:val="Hyperkobling"/>
            <w:sz w:val="56"/>
            <w:szCs w:val="56"/>
            <w:lang w:eastAsia="nb-NO"/>
          </w:rPr>
          <w:t>www.snakkomspill.no</w:t>
        </w:r>
      </w:hyperlink>
    </w:p>
    <w:p w:rsidR="00443F68" w:rsidRDefault="00443F68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14" w:history="1">
        <w:r w:rsidRPr="00443F68">
          <w:rPr>
            <w:rStyle w:val="Hyperkobling"/>
            <w:rFonts w:ascii="Times New Roman" w:hAnsi="Times New Roman" w:cs="Times New Roman"/>
            <w:sz w:val="56"/>
            <w:szCs w:val="56"/>
            <w:lang w:eastAsia="nb-NO"/>
          </w:rPr>
          <w:t>F:\Bykle S</w:t>
        </w:r>
        <w:r w:rsidRPr="00443F68">
          <w:rPr>
            <w:rStyle w:val="Hyperkobling"/>
            <w:rFonts w:ascii="Times New Roman" w:hAnsi="Times New Roman" w:cs="Times New Roman"/>
            <w:sz w:val="56"/>
            <w:szCs w:val="56"/>
            <w:lang w:eastAsia="nb-NO"/>
          </w:rPr>
          <w:t xml:space="preserve">kule\SFO\Foreldremøte\DIGITAL BARNDOM - </w:t>
        </w:r>
        <w:proofErr w:type="spellStart"/>
        <w:r w:rsidRPr="00443F68">
          <w:rPr>
            <w:rStyle w:val="Hyperkobling"/>
            <w:rFonts w:ascii="Times New Roman" w:hAnsi="Times New Roman" w:cs="Times New Roman"/>
            <w:sz w:val="56"/>
            <w:szCs w:val="56"/>
            <w:lang w:eastAsia="nb-NO"/>
          </w:rPr>
          <w:t>PP.pptx</w:t>
        </w:r>
      </w:hyperlink>
      <w:proofErr w:type="spellEnd"/>
    </w:p>
    <w:p w:rsidR="00443F68" w:rsidRDefault="00443F68" w:rsidP="00443F68">
      <w:p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</w:p>
    <w:p w:rsidR="00443F68" w:rsidRPr="007222B9" w:rsidRDefault="00443F68" w:rsidP="007222B9">
      <w:pPr>
        <w:numPr>
          <w:ilvl w:val="0"/>
          <w:numId w:val="1"/>
        </w:num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  <w:hyperlink r:id="rId15" w:history="1">
        <w:r w:rsidRPr="00443F68">
          <w:rPr>
            <w:rStyle w:val="Hyperkobling"/>
            <w:rFonts w:ascii="Times New Roman" w:hAnsi="Times New Roman" w:cs="Times New Roman"/>
            <w:sz w:val="56"/>
            <w:szCs w:val="56"/>
            <w:lang w:eastAsia="nb-NO"/>
          </w:rPr>
          <w:t xml:space="preserve">F:\Bykle </w:t>
        </w:r>
        <w:r w:rsidRPr="00443F68">
          <w:rPr>
            <w:rStyle w:val="Hyperkobling"/>
            <w:rFonts w:ascii="Times New Roman" w:hAnsi="Times New Roman" w:cs="Times New Roman"/>
            <w:sz w:val="56"/>
            <w:szCs w:val="56"/>
            <w:lang w:eastAsia="nb-NO"/>
          </w:rPr>
          <w:t>Skule\SFO\Foreldremøte\DIGITAL BARNDOM - v Trude.pptx</w:t>
        </w:r>
      </w:hyperlink>
    </w:p>
    <w:p w:rsidR="007222B9" w:rsidRDefault="007222B9" w:rsidP="00443F68">
      <w:p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</w:p>
    <w:p w:rsidR="00443F68" w:rsidRDefault="00443F68" w:rsidP="00443F68">
      <w:pPr>
        <w:spacing w:line="216" w:lineRule="auto"/>
        <w:ind w:left="1080"/>
        <w:rPr>
          <w:rFonts w:ascii="Times New Roman" w:hAnsi="Times New Roman" w:cs="Times New Roman"/>
          <w:sz w:val="56"/>
          <w:szCs w:val="56"/>
          <w:lang w:eastAsia="nb-NO"/>
        </w:rPr>
      </w:pPr>
    </w:p>
    <w:p w:rsidR="00FF2CA6" w:rsidRDefault="00FF2CA6"/>
    <w:sectPr w:rsidR="00FF2CA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68" w:rsidRDefault="00443F68" w:rsidP="00443F68">
      <w:r>
        <w:separator/>
      </w:r>
    </w:p>
  </w:endnote>
  <w:endnote w:type="continuationSeparator" w:id="0">
    <w:p w:rsidR="00443F68" w:rsidRDefault="00443F68" w:rsidP="004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68" w:rsidRDefault="00443F68" w:rsidP="00443F68">
      <w:r>
        <w:separator/>
      </w:r>
    </w:p>
  </w:footnote>
  <w:footnote w:type="continuationSeparator" w:id="0">
    <w:p w:rsidR="00443F68" w:rsidRDefault="00443F68" w:rsidP="0044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68" w:rsidRPr="00443F68" w:rsidRDefault="00443F68" w:rsidP="00443F68">
    <w:pPr>
      <w:spacing w:after="160" w:line="259" w:lineRule="auto"/>
      <w:rPr>
        <w:rFonts w:asciiTheme="minorHAnsi" w:hAnsiTheme="minorHAnsi" w:cstheme="minorBidi"/>
        <w:sz w:val="96"/>
        <w:szCs w:val="96"/>
        <w:lang w:val="nn-NO"/>
      </w:rPr>
    </w:pPr>
    <w:r w:rsidRPr="00443F68">
      <w:rPr>
        <w:rFonts w:asciiTheme="minorHAnsi" w:hAnsiTheme="minorHAnsi" w:cstheme="minorBidi"/>
        <w:noProof/>
        <w:sz w:val="48"/>
        <w:szCs w:val="48"/>
        <w:lang w:eastAsia="nb-NO"/>
      </w:rPr>
      <w:drawing>
        <wp:anchor distT="0" distB="0" distL="114300" distR="114300" simplePos="0" relativeHeight="251659264" behindDoc="0" locked="0" layoutInCell="1" allowOverlap="1" wp14:anchorId="5C008195" wp14:editId="1A780B6C">
          <wp:simplePos x="0" y="0"/>
          <wp:positionH relativeFrom="margin">
            <wp:posOffset>4379595</wp:posOffset>
          </wp:positionH>
          <wp:positionV relativeFrom="paragraph">
            <wp:posOffset>4445</wp:posOffset>
          </wp:positionV>
          <wp:extent cx="2390775" cy="1254760"/>
          <wp:effectExtent l="0" t="0" r="9525" b="2540"/>
          <wp:wrapThrough wrapText="bothSides">
            <wp:wrapPolygon edited="0">
              <wp:start x="0" y="0"/>
              <wp:lineTo x="0" y="21316"/>
              <wp:lineTo x="21514" y="21316"/>
              <wp:lineTo x="21514" y="0"/>
              <wp:lineTo x="0" y="0"/>
            </wp:wrapPolygon>
          </wp:wrapThrough>
          <wp:docPr id="2" name="Bilde 2" descr="Bilderesultat for digital bar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esultat for digital barn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F68">
      <w:rPr>
        <w:rFonts w:asciiTheme="minorHAnsi" w:hAnsiTheme="minorHAnsi" w:cstheme="minorBidi"/>
        <w:sz w:val="96"/>
        <w:szCs w:val="96"/>
        <w:lang w:val="nn-NO"/>
      </w:rPr>
      <w:t>Digital barndom</w:t>
    </w:r>
  </w:p>
  <w:p w:rsidR="00443F68" w:rsidRPr="00443F68" w:rsidRDefault="00443F68" w:rsidP="00443F68">
    <w:pPr>
      <w:spacing w:after="160" w:line="259" w:lineRule="auto"/>
      <w:rPr>
        <w:rFonts w:asciiTheme="minorHAnsi" w:hAnsiTheme="minorHAnsi" w:cstheme="minorBidi"/>
        <w:sz w:val="48"/>
        <w:szCs w:val="48"/>
        <w:lang w:val="nn-NO"/>
        <w14:glow w14:rad="228600">
          <w14:schemeClr w14:val="accent2">
            <w14:alpha w14:val="60000"/>
            <w14:satMod w14:val="175000"/>
          </w14:schemeClr>
        </w14:glow>
      </w:rPr>
    </w:pPr>
    <w:r w:rsidRPr="00443F68">
      <w:rPr>
        <w:rFonts w:asciiTheme="minorHAnsi" w:hAnsiTheme="minorHAnsi" w:cstheme="minorBidi"/>
        <w:sz w:val="48"/>
        <w:szCs w:val="48"/>
        <w:lang w:val="nn-NO"/>
        <w14:glow w14:rad="228600">
          <w14:schemeClr w14:val="accent2">
            <w14:alpha w14:val="60000"/>
            <w14:satMod w14:val="175000"/>
          </w14:schemeClr>
        </w14:glow>
      </w:rPr>
      <w:t>ALLE ANDRE FÅR LOV…</w:t>
    </w:r>
  </w:p>
  <w:p w:rsidR="00443F68" w:rsidRDefault="00443F6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6DEA"/>
    <w:multiLevelType w:val="hybridMultilevel"/>
    <w:tmpl w:val="CEC2745C"/>
    <w:lvl w:ilvl="0" w:tplc="50AC663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</w:rPr>
    </w:lvl>
    <w:lvl w:ilvl="1" w:tplc="77268BE6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cs="Times New Roman" w:hint="default"/>
      </w:rPr>
    </w:lvl>
    <w:lvl w:ilvl="2" w:tplc="8BEC7800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01E646D2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58A62A96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42E850B6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C51AEC72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9894E85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C6E278C0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9"/>
    <w:rsid w:val="00443F68"/>
    <w:rsid w:val="007222B9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38EFE"/>
  <w15:chartTrackingRefBased/>
  <w15:docId w15:val="{ACE2F1AE-A44D-46E9-98D5-F83F318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B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2B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3F6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43F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3F68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43F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3F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vakten.no/" TargetMode="External"/><Relationship Id="rId13" Type="http://schemas.openxmlformats.org/officeDocument/2006/relationships/hyperlink" Target="http://www.snakkomspill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tilsynet.no/" TargetMode="External"/><Relationship Id="rId12" Type="http://schemas.openxmlformats.org/officeDocument/2006/relationships/hyperlink" Target="http://www.foreldrehverdag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rnevakten.no/derfor-blir-barna-mobilavhengig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Bykle%20Skule\SFO\Foreldrem&#248;te\DIGITAL%20BARNDOM%20-%20v%20Trude.pptx" TargetMode="External"/><Relationship Id="rId10" Type="http://schemas.openxmlformats.org/officeDocument/2006/relationships/hyperlink" Target="https://www.barnevakten.no/derfor-blir-barna-mobilavhengi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yt/kids/" TargetMode="External"/><Relationship Id="rId14" Type="http://schemas.openxmlformats.org/officeDocument/2006/relationships/hyperlink" Target="file:///F:\Bykle%20Skule\SFO\Foreldrem&#248;te\DIGITAL%20BARNDOM%20-%20PP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Haugen</dc:creator>
  <cp:keywords/>
  <dc:description/>
  <cp:lastModifiedBy>Brigitte Haugen</cp:lastModifiedBy>
  <cp:revision>1</cp:revision>
  <dcterms:created xsi:type="dcterms:W3CDTF">2019-04-09T06:49:00Z</dcterms:created>
  <dcterms:modified xsi:type="dcterms:W3CDTF">2019-04-09T08:06:00Z</dcterms:modified>
</cp:coreProperties>
</file>