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ÅRSPLAN I </w:t>
      </w:r>
      <w:r w:rsidR="005009EE">
        <w:rPr>
          <w:rFonts w:ascii="Times New Roman" w:hAnsi="Times New Roman" w:cs="Times New Roman"/>
          <w:sz w:val="24"/>
          <w:szCs w:val="24"/>
          <w:lang w:val="nn-NO"/>
        </w:rPr>
        <w:t>K</w:t>
      </w:r>
      <w:r w:rsidR="00DE401A">
        <w:rPr>
          <w:rFonts w:ascii="Times New Roman" w:hAnsi="Times New Roman" w:cs="Times New Roman"/>
          <w:sz w:val="24"/>
          <w:szCs w:val="24"/>
          <w:lang w:val="nn-NO"/>
        </w:rPr>
        <w:t>RLE 9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. TRINN</w:t>
      </w:r>
      <w:r w:rsidR="00DC4B93">
        <w:rPr>
          <w:rFonts w:ascii="Times New Roman" w:hAnsi="Times New Roman" w:cs="Times New Roman"/>
          <w:sz w:val="24"/>
          <w:szCs w:val="24"/>
          <w:lang w:val="nn-NO"/>
        </w:rPr>
        <w:t xml:space="preserve"> (med atterhald om endringar)</w:t>
      </w:r>
    </w:p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Skuleåret 201</w:t>
      </w:r>
      <w:r w:rsidR="00DC4B93">
        <w:rPr>
          <w:rFonts w:ascii="Times New Roman" w:hAnsi="Times New Roman" w:cs="Times New Roman"/>
          <w:sz w:val="24"/>
          <w:szCs w:val="24"/>
          <w:lang w:val="nn-NO"/>
        </w:rPr>
        <w:t>9</w:t>
      </w:r>
      <w:r>
        <w:rPr>
          <w:rFonts w:ascii="Times New Roman" w:hAnsi="Times New Roman" w:cs="Times New Roman"/>
          <w:sz w:val="24"/>
          <w:szCs w:val="24"/>
          <w:lang w:val="nn-NO"/>
        </w:rPr>
        <w:t>-20</w:t>
      </w:r>
      <w:r w:rsidR="00DC4B93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:rsidR="006439C5" w:rsidRPr="00162B87" w:rsidRDefault="00DE401A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Faglærar: </w:t>
      </w:r>
      <w:r w:rsidR="006341BD" w:rsidRPr="006341BD">
        <w:rPr>
          <w:rFonts w:ascii="Times New Roman" w:hAnsi="Times New Roman" w:cs="Times New Roman"/>
          <w:sz w:val="24"/>
          <w:szCs w:val="24"/>
          <w:lang w:val="nn-NO"/>
        </w:rPr>
        <w:t>Eivind Andre Moe</w:t>
      </w:r>
    </w:p>
    <w:p w:rsidR="006439C5" w:rsidRPr="00162B87" w:rsidRDefault="00DE401A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Læreverk: Horisontar 9</w:t>
      </w:r>
    </w:p>
    <w:p w:rsidR="006439C5" w:rsidRPr="00162B87" w:rsidRDefault="006439C5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kjelder: biblioteket, aviser, internett, filmar etc.</w:t>
      </w:r>
    </w:p>
    <w:p w:rsidR="006439C5" w:rsidRPr="00162B87" w:rsidRDefault="00BF5171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På periode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planen får elevane </w:t>
      </w:r>
      <w:r w:rsidR="006439C5" w:rsidRPr="00162B87">
        <w:rPr>
          <w:rFonts w:ascii="Times New Roman" w:hAnsi="Times New Roman" w:cs="Times New Roman"/>
          <w:i/>
          <w:sz w:val="24"/>
          <w:szCs w:val="24"/>
          <w:lang w:val="nn-NO"/>
        </w:rPr>
        <w:t xml:space="preserve">målark 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="006439C5" w:rsidRPr="00162B87">
        <w:rPr>
          <w:rFonts w:ascii="Times New Roman" w:hAnsi="Times New Roman" w:cs="Times New Roman"/>
          <w:i/>
          <w:sz w:val="24"/>
          <w:szCs w:val="24"/>
          <w:lang w:val="nn-NO"/>
        </w:rPr>
        <w:t>arbeidsplan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med meir informasjon om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6439C5" w:rsidRPr="006439C5" w:rsidRDefault="006439C5" w:rsidP="006439C5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6439C5" w:rsidRDefault="006439C5" w:rsidP="006439C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Kristendom</w:t>
      </w:r>
    </w:p>
    <w:p w:rsidR="006439C5" w:rsidRPr="003A7224" w:rsidRDefault="006439C5" w:rsidP="006439C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Jødedom/i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slam</w:t>
      </w:r>
      <w:r>
        <w:rPr>
          <w:rFonts w:ascii="Times New Roman" w:hAnsi="Times New Roman" w:cs="Times New Roman"/>
          <w:sz w:val="24"/>
          <w:szCs w:val="24"/>
          <w:lang w:val="nn-NO"/>
        </w:rPr>
        <w:t>/h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induisme</w:t>
      </w:r>
      <w:r>
        <w:rPr>
          <w:rFonts w:ascii="Times New Roman" w:hAnsi="Times New Roman" w:cs="Times New Roman"/>
          <w:sz w:val="24"/>
          <w:szCs w:val="24"/>
          <w:lang w:val="nn-NO"/>
        </w:rPr>
        <w:t>/b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uddhisme</w:t>
      </w:r>
    </w:p>
    <w:p w:rsidR="006439C5" w:rsidRDefault="006439C5" w:rsidP="006439C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Livssynshumanisme</w:t>
      </w:r>
    </w:p>
    <w:p w:rsidR="006439C5" w:rsidRDefault="006439C5" w:rsidP="006439C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Religiøst mangfald</w:t>
      </w:r>
    </w:p>
    <w:p w:rsidR="006439C5" w:rsidRDefault="006439C5" w:rsidP="006439C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Filosofi og etikk</w:t>
      </w:r>
    </w:p>
    <w:p w:rsidR="006439C5" w:rsidRPr="00D22D43" w:rsidRDefault="00D22D43" w:rsidP="00D22D43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386"/>
        <w:gridCol w:w="5670"/>
      </w:tblGrid>
      <w:tr w:rsidR="006439C5" w:rsidRPr="00162B87" w:rsidTr="00053CD2">
        <w:tc>
          <w:tcPr>
            <w:tcW w:w="1134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LITTERA-TUR</w:t>
            </w:r>
          </w:p>
        </w:tc>
        <w:tc>
          <w:tcPr>
            <w:tcW w:w="5386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6439C5" w:rsidRPr="00162B87" w:rsidRDefault="00FA1271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</w:tr>
      <w:tr w:rsidR="006439C5" w:rsidRPr="00162B87" w:rsidTr="00BF5171">
        <w:tc>
          <w:tcPr>
            <w:tcW w:w="1134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Grunnleggjande ferdigheiter </w:t>
            </w:r>
          </w:p>
        </w:tc>
        <w:tc>
          <w:tcPr>
            <w:tcW w:w="1418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386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6439C5" w:rsidRPr="006341BD" w:rsidTr="00BF5171">
        <w:tc>
          <w:tcPr>
            <w:tcW w:w="1134" w:type="dxa"/>
          </w:tcPr>
          <w:p w:rsidR="006439C5" w:rsidRPr="00162B87" w:rsidRDefault="006439C5" w:rsidP="006341B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 w:rsidR="006341B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-3</w:t>
            </w:r>
            <w:r w:rsidR="006341B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Pr="00162B87" w:rsidRDefault="00DE401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Hinduismen</w:t>
            </w:r>
          </w:p>
        </w:tc>
        <w:tc>
          <w:tcPr>
            <w:tcW w:w="1418" w:type="dxa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Horisontar kap.1</w:t>
            </w:r>
          </w:p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386" w:type="dxa"/>
          </w:tcPr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forklare særpreget ved hinduisme og hinduistisk tro som livstolkning i forhold til andre tradisjoner; likhetstrekk og grunnleggende forskjeller</w:t>
            </w:r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drøfte utvalgte tekster fra hinduistisk skrifttradisjon</w:t>
            </w:r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innhente digital informasjon om og presentere aktuelle spørsmål som opptar mange hinduer</w:t>
            </w:r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gi en oversikt over mangfoldet i hinduismen, viktige historiske hendelser og hinduismens stilling i Norge og verden i dag</w:t>
            </w:r>
          </w:p>
          <w:p w:rsidR="006439C5" w:rsidRPr="00DE401A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beskrive og reflektere over særtrekk ved kunst, arkitektur og musikk knyttet til hinduismen</w:t>
            </w:r>
          </w:p>
        </w:tc>
        <w:tc>
          <w:tcPr>
            <w:tcW w:w="5670" w:type="dxa"/>
          </w:tcPr>
          <w:p w:rsidR="00DE401A" w:rsidRPr="009463DC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 w:rsidRPr="00DC4B93">
              <w:rPr>
                <w:lang w:val="nn-NO"/>
              </w:rPr>
              <w:t xml:space="preserve">Vite kva tre hovudretningar ein finn i hinduismen </w:t>
            </w:r>
          </w:p>
          <w:p w:rsidR="009463DC" w:rsidRPr="009463DC" w:rsidRDefault="009463DC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>
              <w:rPr>
                <w:lang w:val="nn-NO"/>
              </w:rPr>
              <w:t>Vite kva det vil seie å vere hindu</w:t>
            </w:r>
          </w:p>
          <w:p w:rsidR="009463DC" w:rsidRPr="00DC4B93" w:rsidRDefault="009463DC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>
              <w:rPr>
                <w:lang w:val="nn-NO"/>
              </w:rPr>
              <w:t>Vite om viktige hendingar i historia til hinduistane</w:t>
            </w:r>
            <w:bookmarkStart w:id="0" w:name="_GoBack"/>
            <w:bookmarkEnd w:id="0"/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 w:rsidRPr="00DC4B93">
              <w:rPr>
                <w:lang w:val="nn-NO"/>
              </w:rPr>
              <w:t>Kunne fortelje litt om minst fem gudar i hinduismen</w:t>
            </w:r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 w:rsidRPr="00DC4B93">
              <w:t>Vite kven Mahatma Gandhi var, og kva han stod for</w:t>
            </w:r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 w:rsidRPr="00DC4B93">
              <w:rPr>
                <w:lang w:val="nn-NO"/>
              </w:rPr>
              <w:t xml:space="preserve">Kunne gjere greie for uttrykka: </w:t>
            </w:r>
            <w:proofErr w:type="spellStart"/>
            <w:r w:rsidRPr="00DC4B93">
              <w:rPr>
                <w:i/>
                <w:lang w:val="nn-NO"/>
              </w:rPr>
              <w:t>dharma</w:t>
            </w:r>
            <w:proofErr w:type="spellEnd"/>
            <w:r w:rsidRPr="00DC4B93">
              <w:rPr>
                <w:i/>
                <w:lang w:val="nn-NO"/>
              </w:rPr>
              <w:t xml:space="preserve">, karma, </w:t>
            </w:r>
            <w:proofErr w:type="spellStart"/>
            <w:r w:rsidRPr="00DC4B93">
              <w:rPr>
                <w:i/>
                <w:lang w:val="nn-NO"/>
              </w:rPr>
              <w:t>samsara</w:t>
            </w:r>
            <w:proofErr w:type="spellEnd"/>
            <w:r w:rsidRPr="00DC4B93">
              <w:rPr>
                <w:i/>
                <w:lang w:val="nn-NO"/>
              </w:rPr>
              <w:t xml:space="preserve">, </w:t>
            </w:r>
            <w:proofErr w:type="spellStart"/>
            <w:r w:rsidRPr="00DC4B93">
              <w:rPr>
                <w:i/>
                <w:lang w:val="nn-NO"/>
              </w:rPr>
              <w:t>moksha</w:t>
            </w:r>
            <w:proofErr w:type="spellEnd"/>
            <w:r w:rsidRPr="00DC4B93">
              <w:rPr>
                <w:i/>
                <w:lang w:val="nn-NO"/>
              </w:rPr>
              <w:t xml:space="preserve">, </w:t>
            </w:r>
            <w:proofErr w:type="spellStart"/>
            <w:r w:rsidRPr="00DC4B93">
              <w:rPr>
                <w:i/>
                <w:lang w:val="nn-NO"/>
              </w:rPr>
              <w:t>pudsja</w:t>
            </w:r>
            <w:proofErr w:type="spellEnd"/>
          </w:p>
          <w:p w:rsidR="00DE401A" w:rsidRPr="00DC4B93" w:rsidRDefault="00DE401A" w:rsidP="00DE401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nn-NO" w:eastAsia="nb-NO"/>
              </w:rPr>
            </w:pPr>
            <w:r w:rsidRPr="00DC4B93">
              <w:rPr>
                <w:lang w:val="nn-NO"/>
              </w:rPr>
              <w:t xml:space="preserve">Nemne nokre særtrekk ved </w:t>
            </w:r>
            <w:proofErr w:type="spellStart"/>
            <w:r w:rsidRPr="00DC4B93">
              <w:rPr>
                <w:lang w:val="nn-NO"/>
              </w:rPr>
              <w:t>hinduistisk</w:t>
            </w:r>
            <w:proofErr w:type="spellEnd"/>
            <w:r w:rsidRPr="00DC4B93">
              <w:rPr>
                <w:lang w:val="nn-NO"/>
              </w:rPr>
              <w:t xml:space="preserve"> arkitektur</w:t>
            </w:r>
            <w:r w:rsidR="009463DC">
              <w:rPr>
                <w:lang w:val="nn-NO"/>
              </w:rPr>
              <w:t xml:space="preserve"> og musikk</w:t>
            </w:r>
          </w:p>
          <w:p w:rsidR="00DE401A" w:rsidRPr="00DE401A" w:rsidRDefault="00DE401A" w:rsidP="009463DC">
            <w:pPr>
              <w:shd w:val="clear" w:color="auto" w:fill="FFFFFF"/>
              <w:spacing w:before="120" w:after="120" w:line="261" w:lineRule="atLeast"/>
              <w:ind w:left="28"/>
              <w:rPr>
                <w:rFonts w:ascii="Verdana" w:eastAsia="Times New Roman" w:hAnsi="Verdana" w:cs="Times New Roman"/>
                <w:b/>
                <w:color w:val="454234"/>
                <w:sz w:val="20"/>
                <w:szCs w:val="20"/>
                <w:lang w:val="nn-NO" w:eastAsia="nb-NO"/>
              </w:rPr>
            </w:pPr>
          </w:p>
          <w:p w:rsidR="006439C5" w:rsidRPr="0070309F" w:rsidRDefault="006439C5" w:rsidP="006341B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lastRenderedPageBreak/>
              <w:sym w:font="Wingdings" w:char="F0E0"/>
            </w:r>
            <w:r w:rsidR="006341BD" w:rsidRPr="006341BD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kapittelprøve</w:t>
            </w:r>
            <w:r w:rsidR="008661E0" w:rsidRPr="006341BD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:</w:t>
            </w:r>
            <w:r w:rsidR="008661E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6439C5" w:rsidRPr="008661E0" w:rsidTr="00BF5171">
        <w:tc>
          <w:tcPr>
            <w:tcW w:w="1134" w:type="dxa"/>
            <w:shd w:val="clear" w:color="auto" w:fill="FFFF00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40</w:t>
            </w:r>
          </w:p>
        </w:tc>
        <w:tc>
          <w:tcPr>
            <w:tcW w:w="1843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Haus</w:t>
            </w:r>
            <w:r w:rsidR="00DE40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ferie </w:t>
            </w:r>
          </w:p>
        </w:tc>
        <w:tc>
          <w:tcPr>
            <w:tcW w:w="1418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386" w:type="dxa"/>
            <w:shd w:val="clear" w:color="auto" w:fill="FFFF00"/>
          </w:tcPr>
          <w:p w:rsidR="006439C5" w:rsidRPr="008661E0" w:rsidRDefault="006439C5" w:rsidP="006439C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439C5" w:rsidRPr="009463DC" w:rsidTr="00BF5171">
        <w:tc>
          <w:tcPr>
            <w:tcW w:w="1134" w:type="dxa"/>
          </w:tcPr>
          <w:p w:rsidR="006439C5" w:rsidRPr="00162B87" w:rsidRDefault="006341BD" w:rsidP="006341B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39</w:t>
            </w:r>
            <w:r w:rsidR="006439C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Pr="00162B87" w:rsidRDefault="00DE401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Buddhismen</w:t>
            </w:r>
          </w:p>
        </w:tc>
        <w:tc>
          <w:tcPr>
            <w:tcW w:w="1418" w:type="dxa"/>
          </w:tcPr>
          <w:p w:rsidR="006439C5" w:rsidRPr="00162B87" w:rsidRDefault="00DE401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Horisontar kap. 2</w:t>
            </w:r>
          </w:p>
        </w:tc>
        <w:tc>
          <w:tcPr>
            <w:tcW w:w="5386" w:type="dxa"/>
          </w:tcPr>
          <w:p w:rsidR="0027791F" w:rsidRPr="00DC4B93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-forklare særpreget ved buddhisme og buddhistisk tro som livstolkning i forhold til andre tradisjoner: likhetstrekk og grunnleggende forskjeller</w:t>
            </w:r>
          </w:p>
          <w:p w:rsidR="0027791F" w:rsidRPr="00DC4B93" w:rsidRDefault="0027791F" w:rsidP="0027791F">
            <w:pPr>
              <w:shd w:val="clear" w:color="auto" w:fill="FFFFFF"/>
              <w:spacing w:before="120" w:after="120" w:line="261" w:lineRule="atLeast"/>
              <w:ind w:left="393"/>
              <w:rPr>
                <w:rFonts w:eastAsia="Times New Roman" w:cs="Times New Roman"/>
                <w:lang w:eastAsia="nb-NO"/>
              </w:rPr>
            </w:pPr>
          </w:p>
          <w:p w:rsidR="0027791F" w:rsidRPr="00DC4B93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-drøfte utvalgte tekster fra buddhistisk skrifttradisjon</w:t>
            </w:r>
          </w:p>
          <w:p w:rsidR="0027791F" w:rsidRPr="00DC4B93" w:rsidRDefault="0027791F" w:rsidP="0027791F">
            <w:pPr>
              <w:shd w:val="clear" w:color="auto" w:fill="FFFFFF"/>
              <w:spacing w:before="120" w:after="120" w:line="261" w:lineRule="atLeast"/>
              <w:ind w:left="393"/>
              <w:rPr>
                <w:rFonts w:eastAsia="Times New Roman" w:cs="Times New Roman"/>
                <w:lang w:eastAsia="nb-NO"/>
              </w:rPr>
            </w:pPr>
          </w:p>
          <w:p w:rsidR="0027791F" w:rsidRPr="00DC4B93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-innhente digital informasjon om og presentere aktuelle spørsmål som opptar mange buddhister</w:t>
            </w:r>
          </w:p>
          <w:p w:rsidR="0027791F" w:rsidRPr="00DC4B93" w:rsidRDefault="0027791F" w:rsidP="0027791F">
            <w:pPr>
              <w:shd w:val="clear" w:color="auto" w:fill="FFFFFF"/>
              <w:spacing w:before="120" w:after="120" w:line="261" w:lineRule="atLeast"/>
              <w:ind w:left="393"/>
              <w:rPr>
                <w:rFonts w:eastAsia="Times New Roman" w:cs="Times New Roman"/>
                <w:lang w:eastAsia="nb-NO"/>
              </w:rPr>
            </w:pPr>
          </w:p>
          <w:p w:rsidR="0027791F" w:rsidRPr="00DC4B93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-gi en oversikt over mangfoldet i buddhismen, viktige historiske hendelser og buddhismens stilling i Norge og verden i dag</w:t>
            </w:r>
          </w:p>
          <w:p w:rsidR="0027791F" w:rsidRPr="00DC4B93" w:rsidRDefault="0027791F" w:rsidP="0027791F">
            <w:pPr>
              <w:shd w:val="clear" w:color="auto" w:fill="FFFFFF"/>
              <w:spacing w:before="120" w:after="120" w:line="261" w:lineRule="atLeast"/>
              <w:ind w:left="393"/>
              <w:rPr>
                <w:rFonts w:eastAsia="Times New Roman" w:cs="Times New Roman"/>
                <w:lang w:val="nn-NO" w:eastAsia="nb-NO"/>
              </w:rPr>
            </w:pPr>
          </w:p>
          <w:p w:rsidR="0027791F" w:rsidRPr="00DC4B93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-beskrive og reflektere over særtrekk ved kunst, arkitektur og musikk knyttet til buddhismen</w:t>
            </w:r>
          </w:p>
          <w:p w:rsidR="006439C5" w:rsidRPr="00DC4B93" w:rsidRDefault="006439C5" w:rsidP="0027791F">
            <w:pPr>
              <w:shd w:val="clear" w:color="auto" w:fill="FFFFFF"/>
              <w:spacing w:before="120" w:after="120" w:line="261" w:lineRule="atLeast"/>
              <w:ind w:left="393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</w:tcPr>
          <w:p w:rsidR="0027791F" w:rsidRPr="0027791F" w:rsidRDefault="0027791F" w:rsidP="0027791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1" w:lineRule="atLeast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 xml:space="preserve">Vite kva det vil seie å vere buddhist: </w:t>
            </w:r>
          </w:p>
          <w:p w:rsidR="0027791F" w:rsidRPr="0027791F" w:rsidRDefault="0027791F" w:rsidP="002779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>-korleis oppstod trusretninga?</w:t>
            </w:r>
          </w:p>
          <w:p w:rsidR="0027791F" w:rsidRPr="0027791F" w:rsidRDefault="0027791F" w:rsidP="002779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>-kva trur buddhistar på?</w:t>
            </w:r>
          </w:p>
          <w:p w:rsidR="0027791F" w:rsidRPr="0027791F" w:rsidRDefault="0027791F" w:rsidP="002779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>-kva særmerkjer buddhismen?</w:t>
            </w:r>
          </w:p>
          <w:p w:rsidR="0027791F" w:rsidRDefault="0027791F" w:rsidP="002779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>-korleis lever ein buddhist?</w:t>
            </w:r>
          </w:p>
          <w:p w:rsidR="0027791F" w:rsidRPr="00FA1271" w:rsidRDefault="0027791F" w:rsidP="00FA12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1" w:lineRule="atLeast"/>
              <w:ind w:right="150" w:hanging="357"/>
              <w:rPr>
                <w:color w:val="333333"/>
                <w:lang w:val="nn-NO"/>
              </w:rPr>
            </w:pPr>
            <w:r w:rsidRPr="0027791F">
              <w:rPr>
                <w:lang w:val="nn-NO"/>
              </w:rPr>
              <w:t>Du kan forklare hovudtrekk i historia om Siddharta Gautama</w:t>
            </w:r>
          </w:p>
          <w:p w:rsidR="0027791F" w:rsidRPr="00FA1271" w:rsidRDefault="0027791F" w:rsidP="00FA12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1" w:right="147" w:hanging="357"/>
              <w:rPr>
                <w:color w:val="333333"/>
                <w:lang w:val="nn-NO"/>
              </w:rPr>
            </w:pPr>
            <w:r w:rsidRPr="0027791F">
              <w:rPr>
                <w:color w:val="333333"/>
              </w:rPr>
              <w:t xml:space="preserve">Du skal kjenne viktige </w:t>
            </w:r>
            <w:proofErr w:type="spellStart"/>
            <w:r w:rsidRPr="0027791F">
              <w:rPr>
                <w:color w:val="333333"/>
              </w:rPr>
              <w:t>hendingar</w:t>
            </w:r>
            <w:proofErr w:type="spellEnd"/>
            <w:r w:rsidRPr="0027791F">
              <w:rPr>
                <w:color w:val="333333"/>
              </w:rPr>
              <w:t xml:space="preserve"> i buddhismen.</w:t>
            </w:r>
          </w:p>
          <w:p w:rsidR="0027791F" w:rsidRPr="00FA1271" w:rsidRDefault="0027791F" w:rsidP="00FA12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1" w:lineRule="atLeast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  <w:lang w:val="nn-NO"/>
              </w:rPr>
              <w:t xml:space="preserve">Du skal kjenne til buddhismens utbreiing i verda. </w:t>
            </w:r>
          </w:p>
          <w:p w:rsidR="006439C5" w:rsidRPr="00FA1271" w:rsidRDefault="0027791F" w:rsidP="00FA12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1" w:lineRule="atLeast"/>
              <w:ind w:right="150"/>
              <w:rPr>
                <w:color w:val="333333"/>
                <w:lang w:val="nn-NO"/>
              </w:rPr>
            </w:pPr>
            <w:r w:rsidRPr="0027791F">
              <w:rPr>
                <w:color w:val="333333"/>
              </w:rPr>
              <w:t>Du skal kjenne til buddhistisk arkitektur og musikk.</w:t>
            </w:r>
          </w:p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 w:rsidRPr="00162B87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skriftleg </w:t>
            </w:r>
            <w:r w:rsidR="008661E0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innlevering</w:t>
            </w:r>
            <w:r w:rsidR="008661E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: oppgåve om </w:t>
            </w:r>
            <w:r w:rsidR="00366E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buddhismen</w:t>
            </w:r>
            <w:r w:rsidR="006341B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 veke 43</w:t>
            </w:r>
            <w:r w:rsidR="008661E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439C5" w:rsidRPr="009463DC" w:rsidTr="00BF5171">
        <w:tc>
          <w:tcPr>
            <w:tcW w:w="1134" w:type="dxa"/>
          </w:tcPr>
          <w:p w:rsidR="006439C5" w:rsidRPr="00162B87" w:rsidRDefault="006439C5" w:rsidP="006341B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6341B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- 51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Default="00DE401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På sporet av Jesus</w:t>
            </w:r>
          </w:p>
          <w:p w:rsidR="006439C5" w:rsidRPr="008661E0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418" w:type="dxa"/>
          </w:tcPr>
          <w:p w:rsidR="006439C5" w:rsidRPr="00DE401A" w:rsidRDefault="00DE401A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1A">
              <w:rPr>
                <w:rFonts w:ascii="Times New Roman" w:hAnsi="Times New Roman" w:cs="Times New Roman"/>
                <w:sz w:val="24"/>
                <w:szCs w:val="24"/>
              </w:rPr>
              <w:t>Horisontar</w:t>
            </w:r>
            <w:proofErr w:type="spellEnd"/>
            <w:r w:rsidRPr="00DE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1A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DE401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</w:tcPr>
          <w:p w:rsidR="0027791F" w:rsidRPr="00DC4B93" w:rsidRDefault="0027791F" w:rsidP="0027791F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-finne fram til sentrale skrifter i Bibelen og forklare forholdet mellom Det gamle og Det nye testamente</w:t>
            </w:r>
          </w:p>
          <w:p w:rsidR="0027791F" w:rsidRPr="00DC4B93" w:rsidRDefault="0027791F" w:rsidP="0027791F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-drøfte utvalgte bibeltekster fra profetene, den poetiske litteraturen og visdomslitteraturen, et evangelium og et Paulus-brev og forklare særpreg og hovedtanker i disse</w:t>
            </w:r>
          </w:p>
          <w:p w:rsidR="0027791F" w:rsidRPr="00DC4B93" w:rsidRDefault="0027791F" w:rsidP="0086384D">
            <w:pPr>
              <w:shd w:val="clear" w:color="auto" w:fill="FFFFFF"/>
              <w:spacing w:before="120" w:after="120" w:line="261" w:lineRule="atLeast"/>
              <w:ind w:left="360"/>
              <w:rPr>
                <w:rFonts w:eastAsia="Times New Roman" w:cs="Times New Roman"/>
                <w:lang w:eastAsia="nb-NO"/>
              </w:rPr>
            </w:pPr>
          </w:p>
          <w:p w:rsidR="0027791F" w:rsidRPr="00DC4B93" w:rsidRDefault="0027791F" w:rsidP="0027791F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lang w:eastAsia="nb-NO"/>
              </w:rPr>
            </w:pPr>
            <w:r w:rsidRPr="00DC4B93">
              <w:rPr>
                <w:rFonts w:eastAsia="Times New Roman" w:cs="Times New Roman"/>
                <w:lang w:eastAsia="nb-NO"/>
              </w:rPr>
              <w:t>-drøfte ulike syn på Bibelen</w:t>
            </w:r>
          </w:p>
          <w:p w:rsidR="00D22D43" w:rsidRPr="00DC4B93" w:rsidRDefault="00D22D43" w:rsidP="0086384D">
            <w:pPr>
              <w:shd w:val="clear" w:color="auto" w:fill="FFFFFF"/>
              <w:spacing w:before="120" w:after="120" w:line="261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</w:tcPr>
          <w:p w:rsidR="0086384D" w:rsidRPr="0086384D" w:rsidRDefault="0086384D" w:rsidP="00AE72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1" w:lineRule="atLeast"/>
              <w:ind w:right="150"/>
              <w:rPr>
                <w:color w:val="333333"/>
                <w:lang w:val="nn-NO"/>
              </w:rPr>
            </w:pPr>
            <w:r w:rsidRPr="0086384D">
              <w:rPr>
                <w:color w:val="333333"/>
                <w:lang w:val="nn-NO"/>
              </w:rPr>
              <w:t>Du skal kjenne til forteljingane om Jesus frå Nasaret og forteljingane om han</w:t>
            </w:r>
            <w:r w:rsidRPr="0086384D">
              <w:rPr>
                <w:rFonts w:ascii="Verdana" w:eastAsia="Times New Roman" w:hAnsi="Verdana" w:cs="Times New Roman"/>
                <w:color w:val="454234"/>
                <w:sz w:val="20"/>
                <w:szCs w:val="20"/>
                <w:lang w:val="nn-NO" w:eastAsia="nb-NO"/>
              </w:rPr>
              <w:t xml:space="preserve"> </w:t>
            </w:r>
          </w:p>
          <w:p w:rsidR="0086384D" w:rsidRPr="0086384D" w:rsidRDefault="0086384D" w:rsidP="00AE72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1" w:lineRule="atLeast"/>
              <w:ind w:right="150"/>
              <w:rPr>
                <w:color w:val="333333"/>
              </w:rPr>
            </w:pPr>
            <w:r w:rsidRPr="0086384D">
              <w:rPr>
                <w:color w:val="333333"/>
                <w:lang w:val="nn-NO"/>
              </w:rPr>
              <w:t>Du skal kjenne til innhaldet i evangelia i Det nye</w:t>
            </w:r>
            <w:r w:rsidRPr="0086384D">
              <w:rPr>
                <w:color w:val="333333"/>
              </w:rPr>
              <w:t xml:space="preserve"> testamentet.</w:t>
            </w:r>
          </w:p>
          <w:p w:rsidR="0086384D" w:rsidRDefault="0086384D" w:rsidP="0086384D">
            <w:pPr>
              <w:shd w:val="clear" w:color="auto" w:fill="FFFFFF"/>
              <w:spacing w:before="120" w:after="120" w:line="261" w:lineRule="atLeast"/>
              <w:ind w:left="360"/>
              <w:rPr>
                <w:rFonts w:ascii="Verdana" w:eastAsia="Times New Roman" w:hAnsi="Verdana" w:cs="Times New Roman"/>
                <w:color w:val="454234"/>
                <w:sz w:val="20"/>
                <w:szCs w:val="20"/>
                <w:lang w:val="nn-NO" w:eastAsia="nb-NO"/>
              </w:rPr>
            </w:pPr>
          </w:p>
          <w:p w:rsidR="0086384D" w:rsidRPr="0086384D" w:rsidRDefault="0086384D" w:rsidP="0086384D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lang w:val="nn-NO" w:eastAsia="nb-NO"/>
              </w:rPr>
            </w:pPr>
            <w:r w:rsidRPr="0086384D">
              <w:rPr>
                <w:rFonts w:eastAsia="Times New Roman" w:cs="Times New Roman"/>
                <w:color w:val="454234"/>
                <w:lang w:val="nn-NO" w:eastAsia="nb-NO"/>
              </w:rPr>
              <w:t>Gjere greie for korleis ein til ulike tider har nytta Bibelen i sosiale og politiske samanhengar</w:t>
            </w:r>
          </w:p>
          <w:p w:rsidR="0086384D" w:rsidRDefault="0086384D" w:rsidP="0086384D">
            <w:pPr>
              <w:shd w:val="clear" w:color="auto" w:fill="FFFFFF"/>
              <w:spacing w:before="120" w:after="120" w:line="261" w:lineRule="atLeast"/>
              <w:ind w:left="360"/>
              <w:rPr>
                <w:rFonts w:ascii="Verdana" w:eastAsia="Times New Roman" w:hAnsi="Verdana" w:cs="Times New Roman"/>
                <w:color w:val="454234"/>
                <w:sz w:val="20"/>
                <w:szCs w:val="20"/>
                <w:lang w:val="nn-NO" w:eastAsia="nb-NO"/>
              </w:rPr>
            </w:pPr>
          </w:p>
          <w:p w:rsidR="0027791F" w:rsidRPr="0086384D" w:rsidRDefault="0027791F" w:rsidP="0086384D">
            <w:pPr>
              <w:shd w:val="clear" w:color="auto" w:fill="FFFFFF"/>
              <w:spacing w:before="120" w:after="120" w:line="261" w:lineRule="atLeast"/>
              <w:ind w:left="360"/>
              <w:rPr>
                <w:rFonts w:ascii="Verdana" w:eastAsia="Times New Roman" w:hAnsi="Verdana" w:cs="Times New Roman"/>
                <w:color w:val="454234"/>
                <w:sz w:val="20"/>
                <w:szCs w:val="20"/>
                <w:lang w:val="nn-NO" w:eastAsia="nb-NO"/>
              </w:rPr>
            </w:pPr>
          </w:p>
          <w:p w:rsidR="006439C5" w:rsidRPr="00162B87" w:rsidRDefault="006439C5" w:rsidP="006341B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 w:rsidRPr="00162B87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munnleg </w:t>
            </w:r>
            <w:r w:rsidR="006341BD" w:rsidRPr="006341BD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framføring</w:t>
            </w:r>
            <w:r w:rsidR="00144DE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: </w:t>
            </w:r>
            <w:r w:rsidR="006341B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gruppeoppgåve som skal framførast i veke 50</w:t>
            </w:r>
            <w:r w:rsidR="0013462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</w:tr>
    </w:tbl>
    <w:p w:rsidR="006439C5" w:rsidRDefault="006439C5" w:rsidP="006439C5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BF5171" w:rsidRPr="007A42C8" w:rsidRDefault="00D22D43" w:rsidP="006439C5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VÅR:</w:t>
      </w:r>
    </w:p>
    <w:tbl>
      <w:tblPr>
        <w:tblStyle w:val="Tabellrutenett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418"/>
        <w:gridCol w:w="5670"/>
        <w:gridCol w:w="5919"/>
      </w:tblGrid>
      <w:tr w:rsidR="006439C5" w:rsidRPr="00144DE1" w:rsidTr="00053CD2">
        <w:tc>
          <w:tcPr>
            <w:tcW w:w="993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LITTERA-TUR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919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LÆRINGSMÅL/ARBEIDSMÅTAR</w:t>
            </w:r>
          </w:p>
        </w:tc>
      </w:tr>
      <w:tr w:rsidR="006439C5" w:rsidRPr="007A42C8" w:rsidTr="00053CD2">
        <w:tc>
          <w:tcPr>
            <w:tcW w:w="993" w:type="dxa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Grunnleggjande ferdigheiter </w:t>
            </w:r>
          </w:p>
        </w:tc>
        <w:tc>
          <w:tcPr>
            <w:tcW w:w="1418" w:type="dxa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919" w:type="dxa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rekne, digitale ferdigheiter  </w:t>
            </w:r>
          </w:p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439C5" w:rsidRPr="006341BD" w:rsidTr="00053CD2">
        <w:tc>
          <w:tcPr>
            <w:tcW w:w="993" w:type="dxa"/>
            <w:shd w:val="clear" w:color="auto" w:fill="auto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1 - 7</w:t>
            </w:r>
          </w:p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6439C5" w:rsidRPr="007A42C8" w:rsidRDefault="008D43C4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Kristendommen</w:t>
            </w:r>
          </w:p>
        </w:tc>
        <w:tc>
          <w:tcPr>
            <w:tcW w:w="1418" w:type="dxa"/>
            <w:shd w:val="clear" w:color="auto" w:fill="auto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Horisontar </w:t>
            </w:r>
          </w:p>
          <w:p w:rsidR="006439C5" w:rsidRPr="007A42C8" w:rsidRDefault="008D43C4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kap.4</w:t>
            </w:r>
          </w:p>
        </w:tc>
        <w:tc>
          <w:tcPr>
            <w:tcW w:w="5670" w:type="dxa"/>
            <w:shd w:val="clear" w:color="auto" w:fill="auto"/>
          </w:tcPr>
          <w:p w:rsidR="00366E5B" w:rsidRPr="00366E5B" w:rsidRDefault="00B42E53" w:rsidP="00366E5B">
            <w:pPr>
              <w:numPr>
                <w:ilvl w:val="0"/>
                <w:numId w:val="14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B42E53">
              <w:rPr>
                <w:rFonts w:cs="Times New Roman"/>
              </w:rPr>
              <w:t>-</w:t>
            </w:r>
            <w:r w:rsidR="00366E5B" w:rsidRPr="00366E5B">
              <w:rPr>
                <w:rFonts w:eastAsia="Times New Roman" w:cs="Times New Roman"/>
                <w:b/>
                <w:color w:val="454234"/>
                <w:lang w:eastAsia="nb-NO"/>
              </w:rPr>
              <w:t>forklare særpreget ved kristendom og kristen tro som livstolkning i forhold til andre tradisjoner: likhetstrekk og grunnleggende forskjeller</w:t>
            </w:r>
          </w:p>
          <w:p w:rsidR="00366E5B" w:rsidRPr="00366E5B" w:rsidRDefault="00366E5B" w:rsidP="00366E5B">
            <w:pPr>
              <w:numPr>
                <w:ilvl w:val="0"/>
                <w:numId w:val="14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-innhente digital informasjon om og presentere aktuelle spørsmål som opptar mange kristne</w:t>
            </w:r>
          </w:p>
          <w:p w:rsidR="00366E5B" w:rsidRPr="00366E5B" w:rsidRDefault="00366E5B" w:rsidP="00366E5B">
            <w:pPr>
              <w:numPr>
                <w:ilvl w:val="0"/>
                <w:numId w:val="14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b/>
                <w:color w:val="454234"/>
                <w:lang w:eastAsia="nb-NO"/>
              </w:rPr>
            </w:pPr>
          </w:p>
          <w:p w:rsidR="00366E5B" w:rsidRPr="00366E5B" w:rsidRDefault="00366E5B" w:rsidP="00366E5B">
            <w:pPr>
              <w:numPr>
                <w:ilvl w:val="0"/>
                <w:numId w:val="14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-gjøre rede for viktige hendelser i kristendommens historie fra reformasjonen til vår tid i Norge og i verden og for kristendommens stilling i dag</w:t>
            </w:r>
          </w:p>
          <w:p w:rsidR="006439C5" w:rsidRPr="007A42C8" w:rsidRDefault="00366E5B" w:rsidP="00366E5B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-beskrive og reflektere over særtrekk ved kunst, arkitektur og musikk knyttet til kristendommen</w:t>
            </w:r>
          </w:p>
        </w:tc>
        <w:tc>
          <w:tcPr>
            <w:tcW w:w="5919" w:type="dxa"/>
            <w:shd w:val="clear" w:color="auto" w:fill="auto"/>
          </w:tcPr>
          <w:p w:rsidR="006439C5" w:rsidRDefault="00B42E53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Kunne forklare: </w:t>
            </w:r>
          </w:p>
          <w:p w:rsidR="00366E5B" w:rsidRDefault="00366E5B" w:rsidP="00366E5B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vil det seie å vere kristen?</w:t>
            </w:r>
          </w:p>
          <w:p w:rsidR="00366E5B" w:rsidRDefault="00366E5B" w:rsidP="00366E5B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Default="00366E5B" w:rsidP="00366E5B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Dei kristne har ulike syn på Bibelen</w:t>
            </w:r>
          </w:p>
          <w:p w:rsidR="00366E5B" w:rsidRPr="00366E5B" w:rsidRDefault="00366E5B" w:rsidP="00366E5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Default="00366E5B" w:rsidP="00366E5B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Default="00366E5B" w:rsidP="00366E5B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Historia til kristendommen i dei siste 500 åra</w:t>
            </w:r>
          </w:p>
          <w:p w:rsidR="00366E5B" w:rsidRDefault="00366E5B" w:rsidP="00366E5B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Default="00366E5B" w:rsidP="00366E5B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Arkitektur, kunst og musikk i kristendommen</w:t>
            </w:r>
          </w:p>
          <w:p w:rsidR="00366E5B" w:rsidRPr="00366E5B" w:rsidRDefault="00366E5B" w:rsidP="00366E5B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 w:rsidR="00366E5B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</w:t>
            </w:r>
            <w:r w:rsidR="00430F2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kapittelprøve</w:t>
            </w: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</w:t>
            </w:r>
            <w:r w:rsidR="00B42E5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439C5" w:rsidRPr="007A42C8" w:rsidTr="00053CD2">
        <w:tc>
          <w:tcPr>
            <w:tcW w:w="993" w:type="dxa"/>
            <w:shd w:val="clear" w:color="auto" w:fill="FFFF00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Vinterferie</w:t>
            </w:r>
          </w:p>
        </w:tc>
        <w:tc>
          <w:tcPr>
            <w:tcW w:w="1418" w:type="dxa"/>
            <w:shd w:val="clear" w:color="auto" w:fill="FFFF00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  <w:shd w:val="clear" w:color="auto" w:fill="FFFF00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FFFF00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66E5B" w:rsidRPr="009463DC" w:rsidTr="00053CD2">
        <w:tc>
          <w:tcPr>
            <w:tcW w:w="993" w:type="dxa"/>
            <w:shd w:val="clear" w:color="auto" w:fill="auto"/>
          </w:tcPr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  <w:r w:rsidR="00394A0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- 11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Liv og død</w:t>
            </w:r>
          </w:p>
        </w:tc>
        <w:tc>
          <w:tcPr>
            <w:tcW w:w="1418" w:type="dxa"/>
            <w:shd w:val="clear" w:color="auto" w:fill="auto"/>
          </w:tcPr>
          <w:p w:rsidR="00366E5B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Horisontar </w:t>
            </w:r>
          </w:p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kap.5</w:t>
            </w:r>
          </w:p>
        </w:tc>
        <w:tc>
          <w:tcPr>
            <w:tcW w:w="5670" w:type="dxa"/>
            <w:shd w:val="clear" w:color="auto" w:fill="auto"/>
          </w:tcPr>
          <w:p w:rsidR="00366E5B" w:rsidRPr="00430F2E" w:rsidRDefault="00366E5B" w:rsidP="005458E3">
            <w:pPr>
              <w:numPr>
                <w:ilvl w:val="0"/>
                <w:numId w:val="16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reflektere over filosofiske temaer knyttet til identitet og livstolkning, natur og kultur, liv og død, rett og galt</w:t>
            </w:r>
          </w:p>
        </w:tc>
        <w:tc>
          <w:tcPr>
            <w:tcW w:w="5919" w:type="dxa"/>
            <w:shd w:val="clear" w:color="auto" w:fill="auto"/>
          </w:tcPr>
          <w:p w:rsidR="00B42E53" w:rsidRPr="00B42E53" w:rsidRDefault="00B42E53" w:rsidP="00B42E53">
            <w:pPr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n-NO"/>
              </w:rPr>
              <w:t xml:space="preserve">Kunne reflektere over: </w:t>
            </w:r>
          </w:p>
          <w:p w:rsidR="00366E5B" w:rsidRDefault="005458E3" w:rsidP="005458E3">
            <w:pPr>
              <w:pStyle w:val="Listeavsnitt"/>
              <w:numPr>
                <w:ilvl w:val="0"/>
                <w:numId w:val="16"/>
              </w:numPr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n-NO"/>
              </w:rPr>
              <w:t>Nokre tankar om menneska i møtet med liv og død</w:t>
            </w:r>
          </w:p>
          <w:p w:rsidR="005458E3" w:rsidRDefault="005458E3" w:rsidP="005458E3">
            <w:pPr>
              <w:pStyle w:val="Listeavsnitt"/>
              <w:rPr>
                <w:rFonts w:cs="Times New Roman"/>
                <w:lang w:val="nn-NO"/>
              </w:rPr>
            </w:pPr>
          </w:p>
          <w:p w:rsidR="00366E5B" w:rsidRPr="00430F2E" w:rsidRDefault="005458E3" w:rsidP="00394A01">
            <w:pPr>
              <w:pStyle w:val="Listeavsnitt"/>
              <w:numPr>
                <w:ilvl w:val="0"/>
                <w:numId w:val="16"/>
              </w:numPr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n-NO"/>
              </w:rPr>
              <w:t>Kva skjer med oss når livet tek slutt?</w:t>
            </w:r>
            <w:r w:rsidR="00B42E53" w:rsidRPr="00430F2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</w:t>
            </w:r>
          </w:p>
        </w:tc>
      </w:tr>
      <w:tr w:rsidR="00394A01" w:rsidRPr="007A42C8" w:rsidTr="00053CD2">
        <w:tc>
          <w:tcPr>
            <w:tcW w:w="993" w:type="dxa"/>
            <w:shd w:val="clear" w:color="auto" w:fill="auto"/>
          </w:tcPr>
          <w:p w:rsidR="00394A01" w:rsidRPr="007A42C8" w:rsidRDefault="00394A01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12 - 14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94A01" w:rsidRDefault="00394A01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Livssynshumanismen</w:t>
            </w:r>
          </w:p>
        </w:tc>
        <w:tc>
          <w:tcPr>
            <w:tcW w:w="1418" w:type="dxa"/>
            <w:shd w:val="clear" w:color="auto" w:fill="auto"/>
          </w:tcPr>
          <w:p w:rsidR="00394A01" w:rsidRDefault="00394A01" w:rsidP="00394A0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Horisontar: </w:t>
            </w:r>
          </w:p>
          <w:p w:rsidR="00394A01" w:rsidRPr="00430F2E" w:rsidRDefault="00394A01" w:rsidP="00394A0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30F2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6</w:t>
            </w:r>
          </w:p>
          <w:p w:rsidR="00394A01" w:rsidRPr="007A42C8" w:rsidRDefault="00394A01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  <w:shd w:val="clear" w:color="auto" w:fill="auto"/>
          </w:tcPr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DC4B93">
              <w:rPr>
                <w:rFonts w:eastAsia="Times New Roman" w:cs="Times New Roman"/>
                <w:b/>
                <w:color w:val="454234"/>
                <w:lang w:eastAsia="nb-NO"/>
              </w:rPr>
              <w:t>-forklare hva livssyn er, og vise hvordan livssyn kommer til uttrykk på ulike m</w:t>
            </w: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åter</w:t>
            </w:r>
          </w:p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-forklare særpreget ved livssynshumanisme i forhold til religioner og andre livssynstradisjoner: likhetstrekk og grunnleggende forskjeller</w:t>
            </w:r>
          </w:p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-drøfte ulike tekster som presenterer livssynshumanisme, og diskutere aktuelle spørsmål som opptar livssynshumanister</w:t>
            </w:r>
          </w:p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lastRenderedPageBreak/>
              <w:t>-gi en oversikt over mangfoldet i humanistisk livssynstradisjon, viktige historiske hendelser og livssynshumanismens stilling i Norge og verden i dag</w:t>
            </w:r>
          </w:p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-gjenkjenne og beskrive humanistiske ideer og verdier i kunst, arkitektur og musikk</w:t>
            </w:r>
          </w:p>
          <w:p w:rsidR="00394A01" w:rsidRPr="00366E5B" w:rsidRDefault="00394A01" w:rsidP="00394A01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66E5B">
              <w:rPr>
                <w:rFonts w:eastAsia="Times New Roman" w:cs="Times New Roman"/>
                <w:b/>
                <w:color w:val="454234"/>
                <w:lang w:eastAsia="nb-NO"/>
              </w:rPr>
              <w:t>-beskrive hovedtrekk ved et livssyn utenom livssynshumanismen</w:t>
            </w:r>
          </w:p>
          <w:p w:rsidR="00394A01" w:rsidRPr="00394A01" w:rsidRDefault="00394A01" w:rsidP="00394A01">
            <w:pPr>
              <w:pStyle w:val="Listeavsnitt"/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394A01">
              <w:rPr>
                <w:rFonts w:eastAsia="Times New Roman" w:cs="Times New Roman"/>
                <w:b/>
                <w:color w:val="454234"/>
                <w:lang w:eastAsia="nb-NO"/>
              </w:rPr>
              <w:t>-presentere eksempler på religionskritikk fra ulike livssynstradisjoner</w:t>
            </w:r>
          </w:p>
        </w:tc>
        <w:tc>
          <w:tcPr>
            <w:tcW w:w="5919" w:type="dxa"/>
            <w:shd w:val="clear" w:color="auto" w:fill="auto"/>
          </w:tcPr>
          <w:p w:rsidR="00394A01" w:rsidRDefault="00394A01" w:rsidP="00394A0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Kunne forklare: </w:t>
            </w:r>
          </w:p>
          <w:p w:rsidR="00394A01" w:rsidRDefault="00394A01" w:rsidP="00394A0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det vil seie å vere livssynshumanist</w:t>
            </w:r>
          </w:p>
          <w:p w:rsidR="00394A01" w:rsidRDefault="00394A01" w:rsidP="00394A0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Nokre viktige historiske hendingar</w:t>
            </w:r>
          </w:p>
          <w:p w:rsidR="00394A01" w:rsidRPr="00B42E53" w:rsidRDefault="00394A01" w:rsidP="00394A0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Humanistiske idear og verdiar i arkitektur, kunst og musikk</w:t>
            </w:r>
          </w:p>
          <w:p w:rsidR="00394A01" w:rsidRDefault="00394A01" w:rsidP="00394A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</w:pPr>
          </w:p>
          <w:p w:rsidR="00394A01" w:rsidRDefault="00394A01" w:rsidP="00394A0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Munnleg v</w:t>
            </w: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urdering: </w:t>
            </w:r>
            <w:r w:rsidRPr="00B42E5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Gruppearbeid med munnleg presentasjon om livssynshumanismen</w:t>
            </w: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394A01" w:rsidRDefault="00394A01" w:rsidP="00B42E53">
            <w:pPr>
              <w:rPr>
                <w:rFonts w:cs="Times New Roman"/>
                <w:lang w:val="nn-NO"/>
              </w:rPr>
            </w:pPr>
          </w:p>
        </w:tc>
      </w:tr>
      <w:tr w:rsidR="00366E5B" w:rsidRPr="007A42C8" w:rsidTr="00DC4B93">
        <w:tc>
          <w:tcPr>
            <w:tcW w:w="993" w:type="dxa"/>
            <w:shd w:val="clear" w:color="auto" w:fill="FFFF00"/>
          </w:tcPr>
          <w:p w:rsidR="00366E5B" w:rsidRPr="007A42C8" w:rsidRDefault="00366E5B" w:rsidP="00394A0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1</w:t>
            </w:r>
            <w:r w:rsidR="00394A0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Påskeferie </w:t>
            </w:r>
          </w:p>
        </w:tc>
        <w:tc>
          <w:tcPr>
            <w:tcW w:w="1418" w:type="dxa"/>
            <w:shd w:val="clear" w:color="auto" w:fill="FFFF00"/>
          </w:tcPr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670" w:type="dxa"/>
            <w:shd w:val="clear" w:color="auto" w:fill="FFFF00"/>
          </w:tcPr>
          <w:p w:rsidR="00366E5B" w:rsidRPr="00DC4B93" w:rsidRDefault="00DC4B93" w:rsidP="005458E3">
            <w:pPr>
              <w:shd w:val="clear" w:color="auto" w:fill="FFFFFF"/>
              <w:spacing w:before="120" w:after="120" w:line="261" w:lineRule="atLeast"/>
              <w:rPr>
                <w:b/>
                <w:sz w:val="20"/>
                <w:szCs w:val="20"/>
              </w:rPr>
            </w:pPr>
            <w:r w:rsidRPr="00DC4B93"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919" w:type="dxa"/>
            <w:shd w:val="clear" w:color="auto" w:fill="FFFF00"/>
          </w:tcPr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66E5B" w:rsidRPr="007A42C8" w:rsidTr="00053CD2">
        <w:tc>
          <w:tcPr>
            <w:tcW w:w="993" w:type="dxa"/>
            <w:shd w:val="clear" w:color="auto" w:fill="auto"/>
          </w:tcPr>
          <w:p w:rsidR="00366E5B" w:rsidRDefault="0040626F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16 – 19</w:t>
            </w:r>
            <w:r w:rsidR="00366E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66E5B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Menneskerettar, fredsarbeid og demokrati</w:t>
            </w:r>
          </w:p>
        </w:tc>
        <w:tc>
          <w:tcPr>
            <w:tcW w:w="1418" w:type="dxa"/>
            <w:shd w:val="clear" w:color="auto" w:fill="auto"/>
          </w:tcPr>
          <w:p w:rsidR="00366E5B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Horisontar:</w:t>
            </w:r>
          </w:p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7</w:t>
            </w:r>
          </w:p>
        </w:tc>
        <w:tc>
          <w:tcPr>
            <w:tcW w:w="5670" w:type="dxa"/>
            <w:shd w:val="clear" w:color="auto" w:fill="auto"/>
          </w:tcPr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-presentere noen betydningsfulle filosofer og diskutere deres ideer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-gjøre rede for begrepene etikk og moral og bruke etisk analyse med utgangspunkt i grunnleggende etiske tenkemåter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-føre dialog med andre om sammenhenger mellom etikk, religioner og livssyn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-drøfte etiske spørsmål knyttet til menneskeverd og menneskerettigheter, likeverd og likestilling, blant annet ved å ta utgangspunkt i kjente forbilder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-drøfte verdivalg og aktuelle temaer i samfunnet lokalt og globalt: sosialt og økologisk ansvar, teknologiske utfordringer, fredsarbeid og demokrati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-reflektere over etiske spørsmål knyttet til mellommenneskelige relasjoner, familie og venner, samliv, heterofili og homofili, ungdomskultur og kroppskultur</w:t>
            </w:r>
          </w:p>
          <w:p w:rsidR="005458E3" w:rsidRPr="005458E3" w:rsidRDefault="005458E3" w:rsidP="005458E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t>-reflektere over forholdet mellom religion, livssyn og vitenskap</w:t>
            </w:r>
          </w:p>
          <w:p w:rsidR="00366E5B" w:rsidRDefault="005458E3" w:rsidP="00430F2E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5458E3">
              <w:rPr>
                <w:rFonts w:eastAsia="Times New Roman" w:cs="Times New Roman"/>
                <w:b/>
                <w:color w:val="454234"/>
                <w:lang w:eastAsia="nb-NO"/>
              </w:rPr>
              <w:lastRenderedPageBreak/>
              <w:t>-vise respekt for menneskers tros- og livssynsoppfatninger, ritualer, hellige gjenstander og steder</w:t>
            </w:r>
          </w:p>
          <w:p w:rsidR="00DC4B93" w:rsidRPr="00430F2E" w:rsidRDefault="00DC4B93" w:rsidP="00DC4B93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</w:p>
        </w:tc>
        <w:tc>
          <w:tcPr>
            <w:tcW w:w="5919" w:type="dxa"/>
            <w:shd w:val="clear" w:color="auto" w:fill="auto"/>
          </w:tcPr>
          <w:p w:rsidR="005458E3" w:rsidRDefault="005458E3" w:rsidP="005458E3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Kunne samtale og argumentere i diskusjonar om: </w:t>
            </w:r>
          </w:p>
          <w:p w:rsidR="005458E3" w:rsidRDefault="005458E3" w:rsidP="005458E3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458E3" w:rsidRDefault="005458E3" w:rsidP="00366E5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Menneskerettane – rette til eit verdig liv for alle</w:t>
            </w:r>
          </w:p>
          <w:p w:rsidR="005458E3" w:rsidRDefault="005458E3" w:rsidP="005458E3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458E3" w:rsidRDefault="005458E3" w:rsidP="00366E5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Korleis løyser vi konfliktar?</w:t>
            </w:r>
          </w:p>
          <w:p w:rsidR="005458E3" w:rsidRPr="005458E3" w:rsidRDefault="005458E3" w:rsidP="005458E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458E3" w:rsidRDefault="005458E3" w:rsidP="005458E3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458E3" w:rsidRPr="005458E3" w:rsidRDefault="005458E3" w:rsidP="00366E5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Demokrati – ideen om at folket skal styre</w:t>
            </w:r>
          </w:p>
          <w:p w:rsidR="005458E3" w:rsidRPr="005458E3" w:rsidRDefault="005458E3" w:rsidP="005458E3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Pr="00162B87" w:rsidRDefault="005458E3" w:rsidP="00430F2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 w:rsidR="00430F2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kapittelprøve</w:t>
            </w: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</w:t>
            </w:r>
          </w:p>
        </w:tc>
      </w:tr>
      <w:tr w:rsidR="00366E5B" w:rsidRPr="007A42C8" w:rsidTr="00053CD2">
        <w:tc>
          <w:tcPr>
            <w:tcW w:w="993" w:type="dxa"/>
            <w:shd w:val="clear" w:color="auto" w:fill="auto"/>
          </w:tcPr>
          <w:p w:rsidR="00366E5B" w:rsidRDefault="0040626F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20</w:t>
            </w:r>
            <w:r w:rsidR="00366E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- 24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66E5B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Nokre kristne trussamfunn</w:t>
            </w:r>
          </w:p>
        </w:tc>
        <w:tc>
          <w:tcPr>
            <w:tcW w:w="1418" w:type="dxa"/>
            <w:shd w:val="clear" w:color="auto" w:fill="auto"/>
          </w:tcPr>
          <w:p w:rsidR="00366E5B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Horisontar:</w:t>
            </w:r>
          </w:p>
          <w:p w:rsidR="00366E5B" w:rsidRPr="007A42C8" w:rsidRDefault="00366E5B" w:rsidP="00366E5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8</w:t>
            </w:r>
          </w:p>
        </w:tc>
        <w:tc>
          <w:tcPr>
            <w:tcW w:w="5670" w:type="dxa"/>
            <w:shd w:val="clear" w:color="auto" w:fill="auto"/>
          </w:tcPr>
          <w:p w:rsidR="00B42E53" w:rsidRPr="00B42E53" w:rsidRDefault="00B42E53" w:rsidP="00B42E5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B42E53">
              <w:rPr>
                <w:rFonts w:eastAsia="Times New Roman" w:cs="Times New Roman"/>
                <w:b/>
                <w:color w:val="454234"/>
                <w:lang w:eastAsia="nb-NO"/>
              </w:rPr>
              <w:t>-forklare hovedtrekk ved romersk-katolsk, ortodoks og protestantisk kristendomstradisjon, norske kirke, læstadianisme og samisk kirkeliv</w:t>
            </w:r>
          </w:p>
          <w:p w:rsidR="00B42E53" w:rsidRPr="00B42E53" w:rsidRDefault="00B42E53" w:rsidP="00B42E5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B42E53">
              <w:rPr>
                <w:rFonts w:eastAsia="Times New Roman" w:cs="Times New Roman"/>
                <w:b/>
                <w:color w:val="454234"/>
                <w:lang w:eastAsia="nb-NO"/>
              </w:rPr>
              <w:t>-gi en oversikt over andre frikirkesamfunn og kristne bevegelser, herunder pinsebevegelsen</w:t>
            </w:r>
          </w:p>
          <w:p w:rsidR="00B42E53" w:rsidRPr="00B42E53" w:rsidRDefault="00B42E53" w:rsidP="00B42E53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B42E53">
              <w:rPr>
                <w:rFonts w:eastAsia="Times New Roman" w:cs="Times New Roman"/>
                <w:b/>
                <w:color w:val="454234"/>
                <w:lang w:eastAsia="nb-NO"/>
              </w:rPr>
              <w:t>-drøfte kristendommens betydning for kultur og samfunnsliv</w:t>
            </w:r>
          </w:p>
          <w:p w:rsidR="00366E5B" w:rsidRPr="00430F2E" w:rsidRDefault="00B42E53" w:rsidP="00430F2E">
            <w:pPr>
              <w:numPr>
                <w:ilvl w:val="0"/>
                <w:numId w:val="10"/>
              </w:num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b/>
                <w:color w:val="454234"/>
                <w:lang w:eastAsia="nb-NO"/>
              </w:rPr>
            </w:pPr>
            <w:r w:rsidRPr="00B42E53">
              <w:rPr>
                <w:rFonts w:eastAsia="Times New Roman" w:cs="Times New Roman"/>
                <w:b/>
                <w:color w:val="454234"/>
                <w:lang w:eastAsia="nb-NO"/>
              </w:rPr>
              <w:t>-utforske kristendommens stilling og særpreg i et land utenfor Europa og drøfte spørsmål knyttet til kristen misjon, humanitært arbeid og økumenisk virksomhet</w:t>
            </w:r>
          </w:p>
        </w:tc>
        <w:tc>
          <w:tcPr>
            <w:tcW w:w="5919" w:type="dxa"/>
            <w:shd w:val="clear" w:color="auto" w:fill="auto"/>
          </w:tcPr>
          <w:p w:rsidR="005458E3" w:rsidRDefault="00B63199" w:rsidP="005458E3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Kunne forklare:</w:t>
            </w:r>
          </w:p>
          <w:p w:rsidR="00B63199" w:rsidRDefault="00B63199" w:rsidP="005458E3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42E53" w:rsidRDefault="00B63199" w:rsidP="00366E5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Oppdelinga av den kristne kyrkja</w:t>
            </w:r>
          </w:p>
          <w:p w:rsidR="00B63199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Baptistane</w:t>
            </w:r>
          </w:p>
          <w:p w:rsidR="00B63199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Metodistane</w:t>
            </w:r>
          </w:p>
          <w:p w:rsidR="00B63199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Frelsesarmeen</w:t>
            </w:r>
          </w:p>
          <w:p w:rsidR="00B63199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Adventistane</w:t>
            </w:r>
          </w:p>
          <w:p w:rsidR="00B63199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Pinserørsla</w:t>
            </w:r>
          </w:p>
          <w:p w:rsidR="00B63199" w:rsidRPr="00B42E53" w:rsidRDefault="00B63199" w:rsidP="00B6319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Den Evangelisk Lutherske Frikyrkja</w:t>
            </w:r>
          </w:p>
          <w:p w:rsidR="00B42E53" w:rsidRDefault="00B42E53" w:rsidP="00B63199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63199" w:rsidRPr="00B42E53" w:rsidRDefault="00B63199" w:rsidP="00B63199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66E5B" w:rsidRPr="00162B87" w:rsidRDefault="00B42E53" w:rsidP="000745F8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sym w:font="Wingdings" w:char="F0E0"/>
            </w:r>
            <w:r w:rsidR="000745F8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munnleg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 v</w:t>
            </w:r>
            <w:r w:rsidRPr="007507FE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urdering: </w:t>
            </w:r>
            <w:r w:rsidR="000745F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gruppearbeid</w:t>
            </w:r>
          </w:p>
        </w:tc>
      </w:tr>
    </w:tbl>
    <w:p w:rsidR="001236E1" w:rsidRDefault="001236E1" w:rsidP="0027035B">
      <w:pPr>
        <w:rPr>
          <w:lang w:val="nn-NO"/>
        </w:rPr>
      </w:pPr>
    </w:p>
    <w:p w:rsidR="001236E1" w:rsidRDefault="001236E1" w:rsidP="0027035B">
      <w:pPr>
        <w:rPr>
          <w:lang w:val="nn-NO"/>
        </w:rPr>
      </w:pPr>
      <w:r>
        <w:rPr>
          <w:lang w:val="nn-NO"/>
        </w:rPr>
        <w:t>Når vi arbeider med fagstoffet, kjem vi til å bruke desse arbeidsmåtane:</w:t>
      </w:r>
    </w:p>
    <w:p w:rsidR="001236E1" w:rsidRPr="00647171" w:rsidRDefault="001236E1" w:rsidP="00647171">
      <w:pPr>
        <w:pStyle w:val="Listeavsnitt"/>
        <w:numPr>
          <w:ilvl w:val="0"/>
          <w:numId w:val="18"/>
        </w:numPr>
        <w:rPr>
          <w:lang w:val="nn-NO"/>
        </w:rPr>
      </w:pPr>
      <w:r w:rsidRPr="00647171">
        <w:rPr>
          <w:lang w:val="nn-NO"/>
        </w:rPr>
        <w:t xml:space="preserve">Førelesing, diskusjon, individuelt arbeid med oppgåver, og gruppearbeid. </w:t>
      </w:r>
      <w:r w:rsidRPr="00647171">
        <w:rPr>
          <w:lang w:val="nn-NO"/>
        </w:rPr>
        <w:br/>
        <w:t xml:space="preserve">Vi kjem og til å bruke andre kjelder som musikk, film, poesi, bildekunst o.l. når vi går igjennom fagstoffet. </w:t>
      </w:r>
    </w:p>
    <w:p w:rsidR="001236E1" w:rsidRPr="001236E1" w:rsidRDefault="001236E1" w:rsidP="0027035B">
      <w:pPr>
        <w:rPr>
          <w:lang w:val="nn-NO"/>
        </w:rPr>
      </w:pPr>
    </w:p>
    <w:p w:rsidR="0027035B" w:rsidRDefault="0027035B" w:rsidP="0027035B">
      <w:pPr>
        <w:rPr>
          <w:lang w:val="nn-NO"/>
        </w:rPr>
      </w:pPr>
      <w:r>
        <w:rPr>
          <w:lang w:val="nn-NO"/>
        </w:rPr>
        <w:t xml:space="preserve">Eivind Andre Moe, Bykle </w:t>
      </w:r>
      <w:r w:rsidR="00DC4B93">
        <w:rPr>
          <w:lang w:val="nn-NO"/>
        </w:rPr>
        <w:t>2</w:t>
      </w:r>
      <w:r>
        <w:rPr>
          <w:lang w:val="nn-NO"/>
        </w:rPr>
        <w:t>0.0</w:t>
      </w:r>
      <w:r w:rsidR="00DC4B93">
        <w:rPr>
          <w:lang w:val="nn-NO"/>
        </w:rPr>
        <w:t>7.19</w:t>
      </w:r>
    </w:p>
    <w:p w:rsidR="006439C5" w:rsidRPr="007A42C8" w:rsidRDefault="006439C5" w:rsidP="006439C5">
      <w:pPr>
        <w:rPr>
          <w:lang w:val="nn-NO"/>
        </w:rPr>
      </w:pPr>
    </w:p>
    <w:p w:rsidR="005827FF" w:rsidRDefault="009463DC"/>
    <w:sectPr w:rsidR="005827FF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91"/>
    <w:multiLevelType w:val="hybridMultilevel"/>
    <w:tmpl w:val="3ABC93FA"/>
    <w:lvl w:ilvl="0" w:tplc="E15AE824">
      <w:start w:val="41"/>
      <w:numFmt w:val="bullet"/>
      <w:lvlText w:val="-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41239E"/>
    <w:multiLevelType w:val="hybridMultilevel"/>
    <w:tmpl w:val="426C73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9212F"/>
    <w:multiLevelType w:val="multilevel"/>
    <w:tmpl w:val="755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11573"/>
    <w:multiLevelType w:val="hybridMultilevel"/>
    <w:tmpl w:val="2E7A8036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40C6AA9"/>
    <w:multiLevelType w:val="hybridMultilevel"/>
    <w:tmpl w:val="51208B8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D813FC5"/>
    <w:multiLevelType w:val="hybridMultilevel"/>
    <w:tmpl w:val="35A684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46DE"/>
    <w:multiLevelType w:val="hybridMultilevel"/>
    <w:tmpl w:val="9CCE0AC0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DE21D3E"/>
    <w:multiLevelType w:val="multilevel"/>
    <w:tmpl w:val="EFB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96995"/>
    <w:multiLevelType w:val="multilevel"/>
    <w:tmpl w:val="A78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7461B"/>
    <w:multiLevelType w:val="hybridMultilevel"/>
    <w:tmpl w:val="AE74214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F176D"/>
    <w:multiLevelType w:val="hybridMultilevel"/>
    <w:tmpl w:val="C6FE964A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0835B44"/>
    <w:multiLevelType w:val="hybridMultilevel"/>
    <w:tmpl w:val="A7E47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449DA"/>
    <w:multiLevelType w:val="multilevel"/>
    <w:tmpl w:val="283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D4447"/>
    <w:multiLevelType w:val="multilevel"/>
    <w:tmpl w:val="0EC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72473"/>
    <w:multiLevelType w:val="hybridMultilevel"/>
    <w:tmpl w:val="658C3026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7A8A43A7"/>
    <w:multiLevelType w:val="multilevel"/>
    <w:tmpl w:val="21BE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5"/>
    <w:rsid w:val="000745F8"/>
    <w:rsid w:val="001236E1"/>
    <w:rsid w:val="0013462E"/>
    <w:rsid w:val="00144DE1"/>
    <w:rsid w:val="0027035B"/>
    <w:rsid w:val="0027791F"/>
    <w:rsid w:val="00366E5B"/>
    <w:rsid w:val="00394A01"/>
    <w:rsid w:val="003C2BC8"/>
    <w:rsid w:val="0040089C"/>
    <w:rsid w:val="0040626F"/>
    <w:rsid w:val="00430F2E"/>
    <w:rsid w:val="00433ECB"/>
    <w:rsid w:val="005009EE"/>
    <w:rsid w:val="00516C2C"/>
    <w:rsid w:val="005458E3"/>
    <w:rsid w:val="00615B76"/>
    <w:rsid w:val="006341BD"/>
    <w:rsid w:val="006439C5"/>
    <w:rsid w:val="00647171"/>
    <w:rsid w:val="0086384D"/>
    <w:rsid w:val="008661E0"/>
    <w:rsid w:val="008D43C4"/>
    <w:rsid w:val="009463DC"/>
    <w:rsid w:val="00B42E53"/>
    <w:rsid w:val="00B63199"/>
    <w:rsid w:val="00BF5171"/>
    <w:rsid w:val="00C46794"/>
    <w:rsid w:val="00D22D43"/>
    <w:rsid w:val="00DC4B93"/>
    <w:rsid w:val="00DE401A"/>
    <w:rsid w:val="00F1544B"/>
    <w:rsid w:val="00FA1271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9C47"/>
  <w15:docId w15:val="{1B322949-5135-4C42-9A51-486A1F3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C5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39C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Hornnæss</dc:creator>
  <cp:lastModifiedBy>Eivind Andre Moe</cp:lastModifiedBy>
  <cp:revision>5</cp:revision>
  <dcterms:created xsi:type="dcterms:W3CDTF">2019-07-20T12:00:00Z</dcterms:created>
  <dcterms:modified xsi:type="dcterms:W3CDTF">2019-08-27T09:50:00Z</dcterms:modified>
</cp:coreProperties>
</file>