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ED" w:rsidRPr="00F330BD" w:rsidRDefault="00F330BD">
      <w:pPr>
        <w:rPr>
          <w:b/>
          <w:sz w:val="28"/>
          <w:szCs w:val="28"/>
          <w:u w:val="single"/>
        </w:rPr>
      </w:pPr>
      <w:r w:rsidRPr="00F330BD">
        <w:rPr>
          <w:b/>
          <w:sz w:val="28"/>
          <w:szCs w:val="28"/>
          <w:u w:val="single"/>
        </w:rPr>
        <w:t>S</w:t>
      </w:r>
      <w:r w:rsidR="005A1BED" w:rsidRPr="00F330BD">
        <w:rPr>
          <w:b/>
          <w:sz w:val="28"/>
          <w:szCs w:val="28"/>
          <w:u w:val="single"/>
        </w:rPr>
        <w:t>pørsmål fra foreldre angående innføring av Chromebook.(CB)</w:t>
      </w:r>
    </w:p>
    <w:p w:rsidR="009302A4" w:rsidRDefault="009302A4"/>
    <w:p w:rsidR="005A1BED" w:rsidRPr="00AF72A0" w:rsidRDefault="005A1BED">
      <w:r w:rsidRPr="00AF72A0">
        <w:rPr>
          <w:b/>
        </w:rPr>
        <w:t>Overordna spørsmål ang innføring av digitale enheter</w:t>
      </w:r>
      <w:r w:rsidR="00AF72A0">
        <w:rPr>
          <w:b/>
        </w:rPr>
        <w:t>:</w:t>
      </w:r>
      <w:r w:rsidRPr="00AF72A0">
        <w:t xml:space="preserve"> </w:t>
      </w:r>
    </w:p>
    <w:p w:rsidR="005A1BED" w:rsidRPr="00F330BD" w:rsidRDefault="005A1BED" w:rsidP="005A1BED">
      <w:pPr>
        <w:pStyle w:val="Listeavsnitt"/>
        <w:numPr>
          <w:ilvl w:val="0"/>
          <w:numId w:val="2"/>
        </w:numPr>
        <w:rPr>
          <w:b/>
        </w:rPr>
      </w:pPr>
      <w:r w:rsidRPr="00F330BD">
        <w:rPr>
          <w:b/>
        </w:rPr>
        <w:t xml:space="preserve">Hvorfor kommunen har valgt CB som </w:t>
      </w:r>
      <w:r w:rsidR="009302A4" w:rsidRPr="00F330BD">
        <w:rPr>
          <w:b/>
        </w:rPr>
        <w:t>digital enhet for elevene?</w:t>
      </w:r>
    </w:p>
    <w:p w:rsidR="002F5238" w:rsidRDefault="003A3892" w:rsidP="002F5238">
      <w:pPr>
        <w:pStyle w:val="Listeavsnitt"/>
      </w:pPr>
      <w:r>
        <w:t>Etter lang tids utredning, og besøk til andre kommuner for å høre deres erfaringer, besluttet Strand kommune å «gå for» CB. Soliditet og økonomi er med i b</w:t>
      </w:r>
      <w:r w:rsidR="00F330BD">
        <w:t>egrunnelsen</w:t>
      </w:r>
      <w:r w:rsidR="003C626C">
        <w:t xml:space="preserve"> for valget</w:t>
      </w:r>
      <w:r w:rsidR="00F330BD">
        <w:t xml:space="preserve">. </w:t>
      </w:r>
    </w:p>
    <w:p w:rsidR="009302A4" w:rsidRPr="001A45BB" w:rsidRDefault="009302A4" w:rsidP="005A1BED">
      <w:pPr>
        <w:pStyle w:val="Listeavsnitt"/>
        <w:numPr>
          <w:ilvl w:val="0"/>
          <w:numId w:val="2"/>
        </w:numPr>
        <w:rPr>
          <w:b/>
        </w:rPr>
      </w:pPr>
      <w:r w:rsidRPr="001A45BB">
        <w:rPr>
          <w:b/>
        </w:rPr>
        <w:t>Er det forskning på effekten av skjermtid over tid?</w:t>
      </w:r>
    </w:p>
    <w:p w:rsidR="001A45BB" w:rsidRDefault="001A45BB" w:rsidP="001A45BB">
      <w:pPr>
        <w:ind w:left="708"/>
      </w:pPr>
      <w:r w:rsidRPr="001A45BB">
        <w:t>Problemet med denne typen forskning er at den bare ser på hvor mye tid som medgått til skjermbruk. Den skiller ikke på hva som faktisk foregår på skjermene. Og det er helt vesentlig.</w:t>
      </w:r>
      <w:r>
        <w:t xml:space="preserve"> </w:t>
      </w:r>
      <w:hyperlink r:id="rId5" w:history="1">
        <w:r w:rsidRPr="008B1FD8">
          <w:rPr>
            <w:rStyle w:val="Hyperkobling"/>
          </w:rPr>
          <w:t>https://www.dagensperspektiv.no/2018/bedre-laering-med-eller-uten-skjerm</w:t>
        </w:r>
      </w:hyperlink>
      <w:r>
        <w:t xml:space="preserve"> </w:t>
      </w:r>
    </w:p>
    <w:p w:rsidR="009302A4" w:rsidRPr="00AF72A0" w:rsidRDefault="009302A4" w:rsidP="000B4C66">
      <w:pPr>
        <w:pStyle w:val="Listeavsnitt"/>
        <w:numPr>
          <w:ilvl w:val="0"/>
          <w:numId w:val="2"/>
        </w:numPr>
        <w:rPr>
          <w:b/>
        </w:rPr>
      </w:pPr>
      <w:r w:rsidRPr="00AF72A0">
        <w:rPr>
          <w:b/>
        </w:rPr>
        <w:t>Hvilke grenser/filter er blitt satt opp for å forsikre at elever ikke får adgang til uegna nettside</w:t>
      </w:r>
      <w:r w:rsidR="002F5238" w:rsidRPr="00AF72A0">
        <w:rPr>
          <w:b/>
        </w:rPr>
        <w:t>r</w:t>
      </w:r>
      <w:r w:rsidRPr="00AF72A0">
        <w:rPr>
          <w:b/>
        </w:rPr>
        <w:t>?</w:t>
      </w:r>
      <w:r w:rsidR="001A45BB" w:rsidRPr="00AF72A0">
        <w:rPr>
          <w:b/>
        </w:rPr>
        <w:t xml:space="preserve"> </w:t>
      </w:r>
      <w:r w:rsidRPr="00AF72A0">
        <w:rPr>
          <w:b/>
        </w:rPr>
        <w:t xml:space="preserve">Har </w:t>
      </w:r>
      <w:r w:rsidR="002F5238" w:rsidRPr="00AF72A0">
        <w:rPr>
          <w:b/>
        </w:rPr>
        <w:t>lærerne</w:t>
      </w:r>
      <w:r w:rsidRPr="00AF72A0">
        <w:rPr>
          <w:b/>
        </w:rPr>
        <w:t xml:space="preserve"> god nok oversikt over hva elevene gjør?</w:t>
      </w:r>
    </w:p>
    <w:p w:rsidR="005A1BED" w:rsidRDefault="00645B1A" w:rsidP="000B4C66">
      <w:pPr>
        <w:ind w:left="708"/>
      </w:pPr>
      <w:r>
        <w:t>IT-avdelingen i Strand kommune har sikret nettverket så godt det lar seg gjøre, uten at  dette skal begrense det pedagogiske arbeidet for mye. Det vil alltid være en viss risiko for at elever kommer inn på sider de ikke burde. Derfor er det viktig at vi som skole, og dere foreldre er årvåkne og følger med. På skolen har vi noen kjøreregler.</w:t>
      </w:r>
    </w:p>
    <w:p w:rsidR="00AF72A0" w:rsidRDefault="00AF72A0" w:rsidP="00645B1A">
      <w:pPr>
        <w:pStyle w:val="Listeavsnitt"/>
        <w:numPr>
          <w:ilvl w:val="0"/>
          <w:numId w:val="3"/>
        </w:numPr>
      </w:pPr>
      <w:r>
        <w:t>CB-en ligger i sekken eller i elevens skuffe når den ikke er i bruk.</w:t>
      </w:r>
    </w:p>
    <w:p w:rsidR="00645B1A" w:rsidRDefault="00645B1A" w:rsidP="00645B1A">
      <w:pPr>
        <w:pStyle w:val="Listeavsnitt"/>
        <w:numPr>
          <w:ilvl w:val="0"/>
          <w:numId w:val="3"/>
        </w:numPr>
      </w:pPr>
      <w:r>
        <w:t xml:space="preserve">Elevene sitter ikke ved CB-en alene. </w:t>
      </w:r>
    </w:p>
    <w:p w:rsidR="00F330BD" w:rsidRDefault="00F330BD" w:rsidP="00F330BD"/>
    <w:p w:rsidR="00F330BD" w:rsidRPr="00F330BD" w:rsidRDefault="00F330BD" w:rsidP="00F330BD">
      <w:pPr>
        <w:rPr>
          <w:b/>
        </w:rPr>
      </w:pPr>
      <w:r w:rsidRPr="00F330BD">
        <w:rPr>
          <w:b/>
        </w:rPr>
        <w:t>Praktiske/pedagogiske spørsmål:</w:t>
      </w:r>
    </w:p>
    <w:p w:rsidR="003D66E4" w:rsidRPr="00902A8A" w:rsidRDefault="007B4E8A">
      <w:pPr>
        <w:rPr>
          <w:b/>
        </w:rPr>
      </w:pPr>
      <w:r w:rsidRPr="00902A8A">
        <w:rPr>
          <w:b/>
        </w:rPr>
        <w:t>Hvor mye kommer elevene til å bruke Chromebook-en i løpet av skoleuken?</w:t>
      </w:r>
    </w:p>
    <w:p w:rsidR="007B4E8A" w:rsidRPr="00902A8A" w:rsidRDefault="00917587">
      <w:pPr>
        <w:rPr>
          <w:b/>
        </w:rPr>
      </w:pPr>
      <w:r w:rsidRPr="00902A8A">
        <w:rPr>
          <w:b/>
        </w:rPr>
        <w:t>Hvordan skal CB brukes i klasserommet? Hva type arbeid skal de gjøre på den?</w:t>
      </w:r>
    </w:p>
    <w:p w:rsidR="008311EA" w:rsidRDefault="008311EA"/>
    <w:p w:rsidR="00973E0A" w:rsidRDefault="00973E0A" w:rsidP="002A16B9">
      <w:pPr>
        <w:ind w:left="705"/>
      </w:pPr>
      <w:r>
        <w:t xml:space="preserve">Dette er et spørsmål det ikke går an å svare på. CB er et redskap på lik linje med </w:t>
      </w:r>
      <w:bookmarkStart w:id="0" w:name="_GoBack"/>
      <w:bookmarkEnd w:id="0"/>
      <w:r>
        <w:t xml:space="preserve">blyant og papir/lesebøker/ </w:t>
      </w:r>
      <w:r w:rsidR="002A16B9">
        <w:t xml:space="preserve">praktiske oppgaver/ uteskole… </w:t>
      </w:r>
      <w:r w:rsidR="008311EA">
        <w:t xml:space="preserve">CB blir et suplement i opplæringen. </w:t>
      </w:r>
    </w:p>
    <w:p w:rsidR="002F5238" w:rsidRDefault="002F5238" w:rsidP="002F5238">
      <w:pPr>
        <w:ind w:left="705"/>
      </w:pPr>
      <w:r w:rsidRPr="00002BB6">
        <w:t>Vi skiller mellom digitale pedagogiske verktøy og digitale læringsressurser. Pedagogisk</w:t>
      </w:r>
      <w:r>
        <w:t>e verktøy er “tomme” programmer, f.eks Book creator og Creaza</w:t>
      </w:r>
      <w:r w:rsidRPr="00002BB6">
        <w:t xml:space="preserve">. Digitale læringsressurser </w:t>
      </w:r>
      <w:r>
        <w:t>er</w:t>
      </w:r>
      <w:r w:rsidRPr="00002BB6">
        <w:t xml:space="preserve"> læremidler på lik linje med lærebøker. </w:t>
      </w:r>
    </w:p>
    <w:p w:rsidR="002F5238" w:rsidRDefault="002F5238" w:rsidP="002A16B9">
      <w:pPr>
        <w:ind w:left="705"/>
      </w:pPr>
    </w:p>
    <w:p w:rsidR="002A16B9" w:rsidRDefault="002F5238" w:rsidP="002A16B9">
      <w:pPr>
        <w:ind w:left="705"/>
      </w:pPr>
      <w:r>
        <w:t>Eksempler for bruksområder av CB:</w:t>
      </w:r>
    </w:p>
    <w:p w:rsidR="00902A8A" w:rsidRPr="00400FB5" w:rsidRDefault="00902A8A" w:rsidP="002A16B9">
      <w:pPr>
        <w:ind w:left="705"/>
        <w:rPr>
          <w:b/>
        </w:rPr>
      </w:pPr>
      <w:r w:rsidRPr="00400FB5">
        <w:rPr>
          <w:b/>
        </w:rPr>
        <w:t>Pedagogiske verktøy</w:t>
      </w:r>
    </w:p>
    <w:p w:rsidR="002A16B9" w:rsidRDefault="002A16B9" w:rsidP="002A16B9">
      <w:pPr>
        <w:pStyle w:val="Listeavsnitt"/>
        <w:numPr>
          <w:ilvl w:val="0"/>
          <w:numId w:val="1"/>
        </w:numPr>
      </w:pPr>
      <w:r>
        <w:t xml:space="preserve">skriveredskap, </w:t>
      </w:r>
    </w:p>
    <w:p w:rsidR="002A16B9" w:rsidRDefault="002A16B9" w:rsidP="002A16B9">
      <w:pPr>
        <w:pStyle w:val="Listeavsnitt"/>
        <w:numPr>
          <w:ilvl w:val="0"/>
          <w:numId w:val="1"/>
        </w:numPr>
      </w:pPr>
      <w:r>
        <w:t xml:space="preserve">ta bilder som blir brukt i tekster </w:t>
      </w:r>
    </w:p>
    <w:p w:rsidR="002A16B9" w:rsidRDefault="002A16B9" w:rsidP="002A16B9">
      <w:pPr>
        <w:pStyle w:val="Listeavsnitt"/>
        <w:numPr>
          <w:ilvl w:val="0"/>
          <w:numId w:val="1"/>
        </w:numPr>
      </w:pPr>
      <w:r>
        <w:t>søke etter informasjon (som i leksikon), finne</w:t>
      </w:r>
      <w:r w:rsidR="008018E3">
        <w:t xml:space="preserve"> f.eks</w:t>
      </w:r>
      <w:r>
        <w:t xml:space="preserve"> kart av land og områder.</w:t>
      </w:r>
    </w:p>
    <w:p w:rsidR="002A16B9" w:rsidRDefault="008018E3" w:rsidP="002A16B9">
      <w:pPr>
        <w:pStyle w:val="Listeavsnitt"/>
        <w:numPr>
          <w:ilvl w:val="0"/>
          <w:numId w:val="1"/>
        </w:numPr>
      </w:pPr>
      <w:r>
        <w:t>Lese bøker, artikler (variasjon til vanlige bøker)</w:t>
      </w:r>
    </w:p>
    <w:p w:rsidR="00902A8A" w:rsidRPr="00400FB5" w:rsidRDefault="00400FB5" w:rsidP="00400FB5">
      <w:pPr>
        <w:ind w:left="705"/>
        <w:rPr>
          <w:b/>
        </w:rPr>
      </w:pPr>
      <w:r w:rsidRPr="00400FB5">
        <w:rPr>
          <w:b/>
        </w:rPr>
        <w:t>D</w:t>
      </w:r>
      <w:r w:rsidR="00902A8A" w:rsidRPr="00400FB5">
        <w:rPr>
          <w:b/>
        </w:rPr>
        <w:t>igitale læringsressurser</w:t>
      </w:r>
    </w:p>
    <w:p w:rsidR="008018E3" w:rsidRDefault="008018E3" w:rsidP="002A16B9">
      <w:pPr>
        <w:pStyle w:val="Listeavsnitt"/>
        <w:numPr>
          <w:ilvl w:val="0"/>
          <w:numId w:val="1"/>
        </w:numPr>
      </w:pPr>
      <w:r>
        <w:t>Apper</w:t>
      </w:r>
      <w:r w:rsidR="00902A8A">
        <w:t xml:space="preserve"> </w:t>
      </w:r>
      <w:r>
        <w:t>i ma</w:t>
      </w:r>
      <w:r w:rsidR="00731306">
        <w:t>tematikk, norsk, engelsk. Suplem</w:t>
      </w:r>
      <w:r>
        <w:t>ent til andre læreverk.</w:t>
      </w:r>
    </w:p>
    <w:p w:rsidR="008018E3" w:rsidRDefault="008018E3" w:rsidP="002A16B9">
      <w:pPr>
        <w:pStyle w:val="Listeavsnitt"/>
        <w:numPr>
          <w:ilvl w:val="0"/>
          <w:numId w:val="1"/>
        </w:numPr>
      </w:pPr>
      <w:r>
        <w:t>+++</w:t>
      </w:r>
    </w:p>
    <w:p w:rsidR="00917587" w:rsidRDefault="00917587"/>
    <w:p w:rsidR="00917587" w:rsidRPr="00902A8A" w:rsidRDefault="00973E0A">
      <w:pPr>
        <w:rPr>
          <w:b/>
        </w:rPr>
      </w:pPr>
      <w:r w:rsidRPr="00902A8A">
        <w:rPr>
          <w:b/>
        </w:rPr>
        <w:t xml:space="preserve">Bør vi utsette å lære å skrive med blyant og papir til 2.klasse og heller </w:t>
      </w:r>
      <w:r w:rsidR="004514C1" w:rsidRPr="00902A8A">
        <w:rPr>
          <w:b/>
        </w:rPr>
        <w:t>først lære å skrive digitalt?</w:t>
      </w:r>
    </w:p>
    <w:p w:rsidR="00975518" w:rsidRDefault="00975518">
      <w:r>
        <w:t xml:space="preserve"> </w:t>
      </w:r>
    </w:p>
    <w:p w:rsidR="00973E0A" w:rsidRDefault="006E56C5" w:rsidP="006E56C5">
      <w:pPr>
        <w:ind w:left="705"/>
      </w:pPr>
      <w:r>
        <w:t xml:space="preserve">Dette spørsmålet er ikke nytt. Og flere skoler velger å utsette opplæring i skriftforming til 2.klasse. </w:t>
      </w:r>
    </w:p>
    <w:p w:rsidR="006E56C5" w:rsidRDefault="004514C1" w:rsidP="00975518">
      <w:pPr>
        <w:ind w:left="708"/>
      </w:pPr>
      <w:r>
        <w:t>Et par b</w:t>
      </w:r>
      <w:r w:rsidR="006E56C5">
        <w:t>egrunnelser</w:t>
      </w:r>
      <w:r>
        <w:t xml:space="preserve"> for dette</w:t>
      </w:r>
      <w:r w:rsidR="006E56C5">
        <w:t>:</w:t>
      </w:r>
      <w:r w:rsidR="008311EA">
        <w:t xml:space="preserve"> </w:t>
      </w:r>
    </w:p>
    <w:p w:rsidR="008311EA" w:rsidRDefault="00975518" w:rsidP="006E56C5">
      <w:pPr>
        <w:pStyle w:val="Listeavsnitt"/>
        <w:numPr>
          <w:ilvl w:val="0"/>
          <w:numId w:val="1"/>
        </w:numPr>
      </w:pPr>
      <w:r>
        <w:t xml:space="preserve">mange barn </w:t>
      </w:r>
      <w:r w:rsidR="006E56C5">
        <w:t xml:space="preserve">er </w:t>
      </w:r>
      <w:r>
        <w:t>ikke motorisk modne for skriftforming i en alder av 5,5-6 år</w:t>
      </w:r>
      <w:r w:rsidR="006E56C5">
        <w:t>.</w:t>
      </w:r>
    </w:p>
    <w:p w:rsidR="006E56C5" w:rsidRDefault="006E56C5" w:rsidP="006E56C5">
      <w:pPr>
        <w:pStyle w:val="Listeavsnitt"/>
        <w:numPr>
          <w:ilvl w:val="0"/>
          <w:numId w:val="1"/>
        </w:numPr>
      </w:pPr>
      <w:r>
        <w:lastRenderedPageBreak/>
        <w:t>Det kan være lettere å skrive seg til lesing. (STL – skrive seg til lesing) og STL</w:t>
      </w:r>
      <w:r w:rsidR="004514C1">
        <w:t>+ (ved hjelp av lydstøtte)</w:t>
      </w:r>
    </w:p>
    <w:p w:rsidR="004514C1" w:rsidRDefault="004514C1" w:rsidP="006E56C5">
      <w:pPr>
        <w:pStyle w:val="Listeavsnitt"/>
        <w:numPr>
          <w:ilvl w:val="0"/>
          <w:numId w:val="1"/>
        </w:numPr>
      </w:pPr>
      <w:r>
        <w:t>Denne arbeidsformen egner seg godt for tilpasset opplæring og tidlig innsats:</w:t>
      </w:r>
    </w:p>
    <w:p w:rsidR="00973E0A" w:rsidRDefault="00731306" w:rsidP="00973E0A">
      <w:pPr>
        <w:ind w:left="708"/>
      </w:pPr>
      <w:hyperlink r:id="rId6" w:history="1">
        <w:r w:rsidR="00973E0A" w:rsidRPr="008B1FD8">
          <w:rPr>
            <w:rStyle w:val="Hyperkobling"/>
          </w:rPr>
          <w:t>https://utdanningsforskning.no/artikler/den-forste-skrive--og-leselaringen-bruk-av-pc-med-lydstotte/</w:t>
        </w:r>
      </w:hyperlink>
      <w:r w:rsidR="00973E0A">
        <w:t xml:space="preserve"> </w:t>
      </w:r>
    </w:p>
    <w:p w:rsidR="004514C1" w:rsidRDefault="004514C1" w:rsidP="00973E0A">
      <w:pPr>
        <w:ind w:firstLine="708"/>
      </w:pPr>
    </w:p>
    <w:p w:rsidR="00973E0A" w:rsidRPr="003C626C" w:rsidRDefault="00122F04" w:rsidP="00973E0A">
      <w:pPr>
        <w:ind w:firstLine="708"/>
        <w:rPr>
          <w:b/>
        </w:rPr>
      </w:pPr>
      <w:r w:rsidRPr="003C626C">
        <w:rPr>
          <w:b/>
        </w:rPr>
        <w:t xml:space="preserve">Resahaugen skole: </w:t>
      </w:r>
    </w:p>
    <w:p w:rsidR="00122F04" w:rsidRDefault="00122F04" w:rsidP="00122F04">
      <w:pPr>
        <w:ind w:left="708"/>
      </w:pPr>
      <w:r>
        <w:t xml:space="preserve">Dette er første året vi har digitale enheter til alle elevene. Vi velger å starte forsiktig, og gjøre oss noen erfaringer. Elevene hos oss vil derfor skrive med blyant på papir, og bruke CB og skrive med lydstøtte. Vi vil tilpasse til den enkelte elev. </w:t>
      </w:r>
    </w:p>
    <w:p w:rsidR="00245A9D" w:rsidRDefault="00245A9D" w:rsidP="00122F04">
      <w:pPr>
        <w:ind w:left="708"/>
      </w:pPr>
    </w:p>
    <w:p w:rsidR="00245A9D" w:rsidRDefault="00245A9D" w:rsidP="00122F04">
      <w:pPr>
        <w:ind w:left="708"/>
      </w:pPr>
    </w:p>
    <w:p w:rsidR="00245A9D" w:rsidRDefault="00245A9D" w:rsidP="00122F04">
      <w:pPr>
        <w:ind w:left="708"/>
      </w:pPr>
      <w:r>
        <w:t>Til slutt et sitat fra artikkelen fra «Dagens perspektiv»:</w:t>
      </w:r>
    </w:p>
    <w:p w:rsidR="00245A9D" w:rsidRDefault="00245A9D" w:rsidP="00122F04">
      <w:pPr>
        <w:ind w:left="708"/>
      </w:pPr>
    </w:p>
    <w:p w:rsidR="00245A9D" w:rsidRDefault="00245A9D" w:rsidP="00122F04">
      <w:pPr>
        <w:ind w:left="708"/>
        <w:rPr>
          <w:rFonts w:ascii="Helvetica" w:hAnsi="Helvetica" w:cs="Helvetica"/>
          <w:i/>
          <w:color w:val="0A0A0A"/>
          <w:sz w:val="26"/>
          <w:szCs w:val="26"/>
          <w:shd w:val="clear" w:color="auto" w:fill="FEFEFE"/>
        </w:rPr>
      </w:pPr>
      <w:r w:rsidRPr="00245A9D">
        <w:rPr>
          <w:rStyle w:val="Sterk"/>
          <w:rFonts w:ascii="Helvetica" w:hAnsi="Helvetica" w:cs="Helvetica"/>
          <w:i/>
          <w:color w:val="0A0A0A"/>
          <w:sz w:val="26"/>
          <w:szCs w:val="26"/>
          <w:shd w:val="clear" w:color="auto" w:fill="FEFEFE"/>
        </w:rPr>
        <w:t>Det er på tide å løfte diskusjonen</w:t>
      </w:r>
      <w:r w:rsidRPr="00245A9D">
        <w:rPr>
          <w:rFonts w:ascii="Helvetica" w:hAnsi="Helvetica" w:cs="Helvetica"/>
          <w:i/>
          <w:color w:val="0A0A0A"/>
          <w:sz w:val="26"/>
          <w:szCs w:val="26"/>
          <w:shd w:val="clear" w:color="auto" w:fill="FEFEFE"/>
        </w:rPr>
        <w:t> opp fra om teknologi i skolen er bra eller ikke, og over på hvordan vi kan utvikle og forbedre pedagogikken, for å gi flest mulig best mulig læring. Bedre læring oppstår ikke automatisk av å innføre teknologi i undervisningen, men teknologi kan forbedre pedagogikken når den brukes på en klok måte. For å komme dit må vi kombinere teknologiinnsikt, pedagogisk kompetanse og kreativitet.</w:t>
      </w:r>
    </w:p>
    <w:p w:rsidR="00245A9D" w:rsidRDefault="00245A9D" w:rsidP="00122F04">
      <w:pPr>
        <w:ind w:left="708"/>
        <w:rPr>
          <w:i/>
        </w:rPr>
      </w:pPr>
    </w:p>
    <w:p w:rsidR="00F330BD" w:rsidRDefault="00F330BD" w:rsidP="00122F04">
      <w:pPr>
        <w:ind w:left="708"/>
      </w:pPr>
    </w:p>
    <w:p w:rsidR="00384D32" w:rsidRDefault="00384D32" w:rsidP="00245A9D"/>
    <w:p w:rsidR="00384D32" w:rsidRDefault="00384D32" w:rsidP="00122F04">
      <w:pPr>
        <w:ind w:left="708"/>
      </w:pPr>
    </w:p>
    <w:p w:rsidR="00384D32" w:rsidRDefault="00384D32" w:rsidP="00122F04">
      <w:pPr>
        <w:ind w:left="708"/>
      </w:pPr>
    </w:p>
    <w:p w:rsidR="00384D32" w:rsidRDefault="00384D32" w:rsidP="00AC1FDE"/>
    <w:p w:rsidR="00F330BD" w:rsidRDefault="003C626C" w:rsidP="00122F04">
      <w:pPr>
        <w:ind w:left="708"/>
      </w:pPr>
      <w:r>
        <w:t>29.10.19</w:t>
      </w:r>
    </w:p>
    <w:p w:rsidR="003C626C" w:rsidRDefault="003C626C" w:rsidP="00122F04">
      <w:pPr>
        <w:ind w:left="708"/>
      </w:pPr>
      <w:r>
        <w:t>Brit Valheim</w:t>
      </w:r>
    </w:p>
    <w:p w:rsidR="003C626C" w:rsidRDefault="003C626C" w:rsidP="00122F04">
      <w:pPr>
        <w:ind w:left="708"/>
      </w:pPr>
      <w:r>
        <w:t>(inspektør)</w:t>
      </w:r>
    </w:p>
    <w:sectPr w:rsidR="003C6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1EB9"/>
    <w:multiLevelType w:val="hybridMultilevel"/>
    <w:tmpl w:val="6CCA21C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005800"/>
    <w:multiLevelType w:val="hybridMultilevel"/>
    <w:tmpl w:val="B33C9896"/>
    <w:lvl w:ilvl="0" w:tplc="F6944D24">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663E146E"/>
    <w:multiLevelType w:val="hybridMultilevel"/>
    <w:tmpl w:val="F4A63E7E"/>
    <w:lvl w:ilvl="0" w:tplc="9620E858">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8A"/>
    <w:rsid w:val="000B4C66"/>
    <w:rsid w:val="00122F04"/>
    <w:rsid w:val="001A45BB"/>
    <w:rsid w:val="00245A9D"/>
    <w:rsid w:val="00255F16"/>
    <w:rsid w:val="002A16B9"/>
    <w:rsid w:val="002F5238"/>
    <w:rsid w:val="00384D32"/>
    <w:rsid w:val="003A3892"/>
    <w:rsid w:val="003C626C"/>
    <w:rsid w:val="003D66E4"/>
    <w:rsid w:val="00400FB5"/>
    <w:rsid w:val="004514C1"/>
    <w:rsid w:val="005A1BED"/>
    <w:rsid w:val="00645B1A"/>
    <w:rsid w:val="006E56C5"/>
    <w:rsid w:val="00731306"/>
    <w:rsid w:val="007B4E8A"/>
    <w:rsid w:val="008018E3"/>
    <w:rsid w:val="008311EA"/>
    <w:rsid w:val="00902A8A"/>
    <w:rsid w:val="00917587"/>
    <w:rsid w:val="009302A4"/>
    <w:rsid w:val="00973E0A"/>
    <w:rsid w:val="00975518"/>
    <w:rsid w:val="00AC1FDE"/>
    <w:rsid w:val="00AF72A0"/>
    <w:rsid w:val="00BD10A3"/>
    <w:rsid w:val="00BF54C5"/>
    <w:rsid w:val="00E035AE"/>
    <w:rsid w:val="00E25A74"/>
    <w:rsid w:val="00F330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E3116"/>
  <w15:chartTrackingRefBased/>
  <w15:docId w15:val="{E53FB832-B144-441B-BE74-F5F13CBA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973E0A"/>
    <w:rPr>
      <w:color w:val="0563C1" w:themeColor="hyperlink"/>
      <w:u w:val="single"/>
    </w:rPr>
  </w:style>
  <w:style w:type="paragraph" w:styleId="Listeavsnitt">
    <w:name w:val="List Paragraph"/>
    <w:basedOn w:val="Normal"/>
    <w:uiPriority w:val="34"/>
    <w:qFormat/>
    <w:rsid w:val="002A16B9"/>
    <w:pPr>
      <w:ind w:left="720"/>
      <w:contextualSpacing/>
    </w:pPr>
  </w:style>
  <w:style w:type="character" w:styleId="Fulgthyperkobling">
    <w:name w:val="FollowedHyperlink"/>
    <w:basedOn w:val="Standardskriftforavsnitt"/>
    <w:rsid w:val="003C626C"/>
    <w:rPr>
      <w:color w:val="954F72" w:themeColor="followedHyperlink"/>
      <w:u w:val="single"/>
    </w:rPr>
  </w:style>
  <w:style w:type="character" w:styleId="Sterk">
    <w:name w:val="Strong"/>
    <w:basedOn w:val="Standardskriftforavsnitt"/>
    <w:uiPriority w:val="22"/>
    <w:qFormat/>
    <w:rsid w:val="00245A9D"/>
    <w:rPr>
      <w:b/>
      <w:bCs/>
    </w:rPr>
  </w:style>
  <w:style w:type="paragraph" w:styleId="Bobletekst">
    <w:name w:val="Balloon Text"/>
    <w:basedOn w:val="Normal"/>
    <w:link w:val="BobletekstTegn"/>
    <w:rsid w:val="00AC1FDE"/>
    <w:rPr>
      <w:rFonts w:ascii="Segoe UI" w:hAnsi="Segoe UI" w:cs="Segoe UI"/>
      <w:sz w:val="18"/>
      <w:szCs w:val="18"/>
    </w:rPr>
  </w:style>
  <w:style w:type="character" w:customStyle="1" w:styleId="BobletekstTegn">
    <w:name w:val="Bobletekst Tegn"/>
    <w:basedOn w:val="Standardskriftforavsnitt"/>
    <w:link w:val="Bobletekst"/>
    <w:rsid w:val="00AC1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danningsforskning.no/artikler/den-forste-skrive--og-leselaringen-bruk-av-pc-med-lydstotte/" TargetMode="External"/><Relationship Id="rId5" Type="http://schemas.openxmlformats.org/officeDocument/2006/relationships/hyperlink" Target="https://www.dagensperspektiv.no/2018/bedre-laering-med-eller-uten-skjer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267D7105</Template>
  <TotalTime>491</TotalTime>
  <Pages>2</Pages>
  <Words>568</Words>
  <Characters>3226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Synnøve Valheim</dc:creator>
  <cp:keywords/>
  <dc:description/>
  <cp:lastModifiedBy>Brit Synnøve Valheim</cp:lastModifiedBy>
  <cp:revision>4</cp:revision>
  <cp:lastPrinted>2019-11-06T10:33:00Z</cp:lastPrinted>
  <dcterms:created xsi:type="dcterms:W3CDTF">2019-10-29T08:29:00Z</dcterms:created>
  <dcterms:modified xsi:type="dcterms:W3CDTF">2019-11-11T08:15:00Z</dcterms:modified>
</cp:coreProperties>
</file>