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8.6614173228347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2400"/>
        <w:gridCol w:w="1800"/>
        <w:gridCol w:w="2925"/>
        <w:gridCol w:w="1695"/>
        <w:tblGridChange w:id="0">
          <w:tblGrid>
            <w:gridCol w:w="1425"/>
            <w:gridCol w:w="2400"/>
            <w:gridCol w:w="1800"/>
            <w:gridCol w:w="2925"/>
            <w:gridCol w:w="1695"/>
          </w:tblGrid>
        </w:tblGridChange>
      </w:tblGrid>
      <w:tr>
        <w:trPr>
          <w:trHeight w:val="51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Fag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Tirsdag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Onsdag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Torsdag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efefef" w:val="clear"/>
                <w:rtl w:val="0"/>
              </w:rPr>
              <w:t xml:space="preserve">Fredag</w:t>
            </w:r>
          </w:p>
        </w:tc>
      </w:tr>
      <w:tr>
        <w:trPr>
          <w:trHeight w:val="5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Leseark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 1    2     3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samme nivå som sist.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Skrivelekse i Creaza: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hjemmearbeid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 til tirsdag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skriv og les inn spørsmål til bildene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logg på med feide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375" w:hanging="285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husk å levere inn.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Husk å lade chromebooken.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102 og 103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3 ganger, og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 inn halve side 102 på Book Creator.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Zeppelin 2b: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12 og 13. Les 3 gonger, og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 inn halve side 12 på Book Creator.  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105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Zeppelin 2b: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16, 17 og 18.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på Lesemeister: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boka “Hvem er best”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Husk å lade chromebooken.</w:t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Chromebook: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Gå inn på classroom og Radius.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Jobb i 15 minutt.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månedene bak på planen.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Engelsk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 bok i Bookcreator: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Gå inn i Classroom.</w:t>
              <w:br w:type="textWrapping"/>
              <w:t xml:space="preserve">- Hjemmearbeid.</w:t>
              <w:br w:type="textWrapping"/>
              <w:t xml:space="preserve">- Lekse til torsdag.</w:t>
              <w:br w:type="textWrapping"/>
              <w:t xml:space="preserve">- Bookcreator.</w:t>
              <w:br w:type="textWrapping"/>
              <w:t xml:space="preserve">- Sign in with Google.</w:t>
              <w:br w:type="textWrapping"/>
              <w:t xml:space="preserve">- Trykk på strekene.</w:t>
              <w:br w:type="textWrapping"/>
              <w:t xml:space="preserve">- What can you see in the classroom?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t xml:space="preserve">Les og oversett boka med en voksen. Les inn boka: </w:t>
              <w:br w:type="textWrapping"/>
              <w:t xml:space="preserve">Trykk på +, record.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-566.92913385826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5520"/>
        <w:tblGridChange w:id="0">
          <w:tblGrid>
            <w:gridCol w:w="4755"/>
            <w:gridCol w:w="5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Gym: Ta med gymsokker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Uteskole: Ta på klær som passer til været</w:t>
            </w:r>
          </w:p>
        </w:tc>
      </w:tr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Mandag: 2E (møter på skolen).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Mandag: 2F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Fredag: 2D (avslutter i gymsalen)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Tirsdag: 2D og 2F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Fredag: 2E</w:t>
            </w:r>
          </w:p>
        </w:tc>
      </w:tr>
    </w:tbl>
    <w:p w:rsidR="00000000" w:rsidDel="00000000" w:rsidP="00000000" w:rsidRDefault="00000000" w:rsidRPr="00000000" w14:paraId="0000004C">
      <w:pPr>
        <w:ind w:left="-992.12598425196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4D">
      <w:pPr>
        <w:ind w:left="-992.125984251968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Tema denne uka: Solsystemet</w:t>
      </w:r>
    </w:p>
    <w:p w:rsidR="00000000" w:rsidDel="00000000" w:rsidP="00000000" w:rsidRDefault="00000000" w:rsidRPr="00000000" w14:paraId="0000004E">
      <w:pPr>
        <w:ind w:left="-992.12598425196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-992.12598425196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Mål:</w:t>
      </w:r>
    </w:p>
    <w:tbl>
      <w:tblPr>
        <w:tblStyle w:val="Table3"/>
        <w:tblW w:w="10230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7755"/>
        <w:tblGridChange w:id="0">
          <w:tblGrid>
            <w:gridCol w:w="2475"/>
            <w:gridCol w:w="775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Jeg kan skrive stor og liten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 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og spørreordet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hvem.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Jeg skriver setninger med tydelig skrift.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Jeg kan addere og subtrahere med tosifrede tall uten tierovergang.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Engelsk: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the classroom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Sosial kompetanse: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Jeg kan kjenne igjen følelsen sinne hos meg selv og andre.</w:t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-566.92913385826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4676775</wp:posOffset>
            </wp:positionH>
            <wp:positionV relativeFrom="paragraph">
              <wp:posOffset>17100</wp:posOffset>
            </wp:positionV>
            <wp:extent cx="1138238" cy="1026446"/>
            <wp:effectExtent b="0" l="0" r="0" t="0"/>
            <wp:wrapSquare wrapText="bothSides" distB="0" distT="0" distL="0" distR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026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Elevene får nå med seg chromebook hjem hver dag. Chromebooken skal alltid være med på skolen. Husk å lade den hjemme.</w:t>
      </w:r>
    </w:p>
    <w:p w:rsidR="00000000" w:rsidDel="00000000" w:rsidP="00000000" w:rsidRDefault="00000000" w:rsidRPr="00000000" w14:paraId="0000005D">
      <w:pPr>
        <w:spacing w:line="240" w:lineRule="auto"/>
        <w:ind w:left="-566.92913385826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 neste ukene er vi med i Mattematch-konkurransen (10 monkeys). Konkurransen varer frem til påske. Konkurransen er åpen til kl. 14.00 alle hverdager. Elevene har lov til å regne hjemme.</w:t>
      </w:r>
    </w:p>
    <w:p w:rsidR="00000000" w:rsidDel="00000000" w:rsidP="00000000" w:rsidRDefault="00000000" w:rsidRPr="00000000" w14:paraId="0000005F">
      <w:pPr>
        <w:spacing w:line="240" w:lineRule="auto"/>
        <w:ind w:left="-566.92913385826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Send Transponder hvis eleven ikke kommer på skolen.</w:t>
        <w:br w:type="textWrapping"/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Elevene kan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ikke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ha med seg mat som inneholder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EGG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på skolen!</w:t>
        <w:br w:type="textWrapping"/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40" w:lineRule="auto"/>
        <w:ind w:left="-425.19685039370086" w:hanging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Elevene må være hjemme 48 timer etter oppkast eller diare.</w:t>
      </w:r>
    </w:p>
    <w:p w:rsidR="00000000" w:rsidDel="00000000" w:rsidP="00000000" w:rsidRDefault="00000000" w:rsidRPr="00000000" w14:paraId="00000063">
      <w:pPr>
        <w:spacing w:line="240" w:lineRule="auto"/>
        <w:ind w:left="-566.92913385826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4105275</wp:posOffset>
            </wp:positionH>
            <wp:positionV relativeFrom="paragraph">
              <wp:posOffset>12417</wp:posOffset>
            </wp:positionV>
            <wp:extent cx="1671638" cy="413095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41309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Mvh Tonje, Heidi og Janne Kristin</w:t>
      </w:r>
    </w:p>
    <w:p w:rsidR="00000000" w:rsidDel="00000000" w:rsidP="00000000" w:rsidRDefault="00000000" w:rsidRPr="00000000" w14:paraId="00000067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-425.1968503937008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566.9291338582677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-566.9291338582677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-566.9291338582677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/>
      <w:pgMar w:bottom="664.8425196850417" w:top="1440" w:left="1440" w:right="1440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  <w:t xml:space="preserve">Hjemmeside: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www.minskole.no/resa</w:t>
      </w:r>
    </w:hyperlink>
    <w:r w:rsidDel="00000000" w:rsidR="00000000" w:rsidRPr="00000000">
      <w:rPr>
        <w:rtl w:val="0"/>
      </w:rPr>
      <w:tab/>
      <w:tab/>
      <w:t xml:space="preserve">Kontor: 51 74 26 70</w:t>
      <w:tab/>
      <w:t xml:space="preserve">Transponder: 59 44 00 04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line="240" w:lineRule="auto"/>
      <w:ind w:left="0" w:firstLine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-15149</wp:posOffset>
          </wp:positionV>
          <wp:extent cx="481013" cy="474332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4743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spacing w:line="240" w:lineRule="auto"/>
      <w:ind w:left="0" w:firstLine="0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       Informasjon til hjemmet: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ind w:left="-425.19685039370086" w:firstLine="0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52"/>
        <w:szCs w:val="52"/>
        <w:rtl w:val="0"/>
      </w:rPr>
      <w:t xml:space="preserve">Ukeplan 2D, 2E, 2F   Uke 8</w:t>
    </w:r>
    <w:r w:rsidDel="00000000" w:rsidR="00000000" w:rsidRPr="00000000">
      <w:rPr>
        <w:sz w:val="60"/>
        <w:szCs w:val="60"/>
        <w:rtl w:val="0"/>
      </w:rPr>
      <w:t xml:space="preserve">  </w:t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4267200</wp:posOffset>
          </wp:positionH>
          <wp:positionV relativeFrom="paragraph">
            <wp:posOffset>-285749</wp:posOffset>
          </wp:positionV>
          <wp:extent cx="1709738" cy="960626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738" cy="9606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-566.9291338582677" w:hanging="141.732283464567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83.46456692913375" w:hanging="285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nskole.no/res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