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9C" w:rsidRDefault="00103CEA">
      <w:pPr>
        <w:pStyle w:val="Brdtekst"/>
        <w:rPr>
          <w:b/>
          <w:bCs/>
          <w:sz w:val="30"/>
          <w:szCs w:val="30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4643120</wp:posOffset>
            </wp:positionH>
            <wp:positionV relativeFrom="page">
              <wp:posOffset>495300</wp:posOffset>
            </wp:positionV>
            <wp:extent cx="1509395" cy="1638300"/>
            <wp:effectExtent l="0" t="0" r="0" b="0"/>
            <wp:wrapSquare wrapText="bothSides" distT="57150" distB="57150" distL="57150" distR="57150"/>
            <wp:docPr id="1073741825" name="officeArt object" descr="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00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bookmark"/>
      <w:r>
        <w:rPr>
          <w:b/>
          <w:bCs/>
          <w:sz w:val="40"/>
          <w:szCs w:val="40"/>
        </w:rPr>
        <w:t xml:space="preserve">Referat </w:t>
      </w:r>
      <w:r w:rsidR="001A670F">
        <w:rPr>
          <w:b/>
          <w:bCs/>
          <w:sz w:val="40"/>
          <w:szCs w:val="40"/>
        </w:rPr>
        <w:t>13</w:t>
      </w:r>
      <w:r>
        <w:rPr>
          <w:b/>
          <w:bCs/>
          <w:sz w:val="40"/>
          <w:szCs w:val="40"/>
        </w:rPr>
        <w:t>.</w:t>
      </w:r>
      <w:r w:rsidR="001A670F">
        <w:rPr>
          <w:b/>
          <w:bCs/>
          <w:sz w:val="40"/>
          <w:szCs w:val="40"/>
        </w:rPr>
        <w:t>06.16</w:t>
      </w:r>
    </w:p>
    <w:p w:rsidR="00EF4C9C" w:rsidRDefault="00EF4C9C">
      <w:pPr>
        <w:pStyle w:val="Brdtekst"/>
        <w:rPr>
          <w:b/>
          <w:bCs/>
          <w:sz w:val="30"/>
          <w:szCs w:val="30"/>
        </w:rPr>
      </w:pPr>
    </w:p>
    <w:p w:rsidR="00EF4C9C" w:rsidRDefault="00103CEA">
      <w:pPr>
        <w:pStyle w:val="Brdtekst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Sted:</w:t>
      </w:r>
      <w:r>
        <w:rPr>
          <w:rFonts w:ascii="Arial" w:hAnsi="Arial"/>
          <w:sz w:val="24"/>
          <w:szCs w:val="24"/>
        </w:rPr>
        <w:t xml:space="preserve"> S</w:t>
      </w:r>
      <w:r>
        <w:rPr>
          <w:rFonts w:ascii="Arial" w:hAnsi="Arial"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sz w:val="24"/>
          <w:szCs w:val="24"/>
        </w:rPr>
        <w:t>rb</w:t>
      </w:r>
      <w:proofErr w:type="spellEnd"/>
      <w:r>
        <w:rPr>
          <w:rFonts w:ascii="Arial" w:hAnsi="Arial"/>
          <w:sz w:val="24"/>
          <w:szCs w:val="24"/>
          <w:lang w:val="da-DK"/>
        </w:rPr>
        <w:t xml:space="preserve">ø </w:t>
      </w:r>
      <w:r>
        <w:rPr>
          <w:rFonts w:ascii="Arial" w:hAnsi="Arial"/>
          <w:sz w:val="24"/>
          <w:szCs w:val="24"/>
        </w:rPr>
        <w:t xml:space="preserve">skole, mat og </w:t>
      </w:r>
      <w:proofErr w:type="spellStart"/>
      <w:r>
        <w:rPr>
          <w:rFonts w:ascii="Arial" w:hAnsi="Arial"/>
          <w:sz w:val="24"/>
          <w:szCs w:val="24"/>
        </w:rPr>
        <w:t>helserommet</w:t>
      </w:r>
      <w:proofErr w:type="spellEnd"/>
      <w:r>
        <w:rPr>
          <w:rFonts w:ascii="Arial" w:hAnsi="Arial"/>
          <w:sz w:val="24"/>
          <w:szCs w:val="24"/>
        </w:rPr>
        <w:t xml:space="preserve"> </w:t>
      </w:r>
    </w:p>
    <w:p w:rsidR="00EF4C9C" w:rsidRPr="001A670F" w:rsidRDefault="00103CEA">
      <w:pPr>
        <w:pStyle w:val="Brdtekst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it-IT"/>
        </w:rPr>
        <w:t>Dato:</w:t>
      </w:r>
      <w:r w:rsidRPr="001A670F">
        <w:rPr>
          <w:rFonts w:ascii="Arial" w:hAnsi="Arial"/>
          <w:sz w:val="24"/>
          <w:szCs w:val="24"/>
        </w:rPr>
        <w:t xml:space="preserve"> </w:t>
      </w:r>
      <w:r w:rsidR="001A670F">
        <w:rPr>
          <w:rFonts w:ascii="Arial" w:hAnsi="Arial"/>
          <w:sz w:val="24"/>
          <w:szCs w:val="24"/>
        </w:rPr>
        <w:t>13</w:t>
      </w:r>
      <w:r w:rsidRPr="001A670F">
        <w:rPr>
          <w:rFonts w:ascii="Arial" w:hAnsi="Arial"/>
          <w:sz w:val="24"/>
          <w:szCs w:val="24"/>
        </w:rPr>
        <w:t>.0</w:t>
      </w:r>
      <w:r w:rsidR="001A670F">
        <w:rPr>
          <w:rFonts w:ascii="Arial" w:hAnsi="Arial"/>
          <w:sz w:val="24"/>
          <w:szCs w:val="24"/>
        </w:rPr>
        <w:t>6</w:t>
      </w:r>
      <w:r w:rsidRPr="001A670F">
        <w:rPr>
          <w:rFonts w:ascii="Arial" w:hAnsi="Arial"/>
          <w:sz w:val="24"/>
          <w:szCs w:val="24"/>
        </w:rPr>
        <w:t>.16</w:t>
      </w:r>
    </w:p>
    <w:p w:rsidR="00EF4C9C" w:rsidRPr="001A670F" w:rsidRDefault="00103CEA">
      <w:pPr>
        <w:pStyle w:val="Brdtekst"/>
        <w:rPr>
          <w:rFonts w:ascii="Arial" w:eastAsia="Arial" w:hAnsi="Arial" w:cs="Arial"/>
          <w:sz w:val="24"/>
          <w:szCs w:val="24"/>
        </w:rPr>
      </w:pPr>
      <w:r w:rsidRPr="001A670F">
        <w:rPr>
          <w:rFonts w:ascii="Arial" w:hAnsi="Arial"/>
          <w:b/>
          <w:bCs/>
          <w:sz w:val="24"/>
          <w:szCs w:val="24"/>
        </w:rPr>
        <w:t>Tid:</w:t>
      </w:r>
      <w:r w:rsidRPr="001A670F">
        <w:rPr>
          <w:rFonts w:ascii="Arial" w:hAnsi="Arial"/>
          <w:sz w:val="24"/>
          <w:szCs w:val="24"/>
        </w:rPr>
        <w:t xml:space="preserve"> 19.30</w:t>
      </w:r>
    </w:p>
    <w:p w:rsidR="001A670F" w:rsidRPr="001A670F" w:rsidRDefault="001A670F" w:rsidP="001A670F">
      <w:pPr>
        <w:rPr>
          <w:lang w:val="nb-NO"/>
        </w:rPr>
      </w:pPr>
      <w:r w:rsidRPr="001A670F">
        <w:rPr>
          <w:b/>
          <w:lang w:val="nb-NO"/>
        </w:rPr>
        <w:t xml:space="preserve">Tilstede: </w:t>
      </w:r>
      <w:r w:rsidRPr="001A670F">
        <w:rPr>
          <w:lang w:val="nb-NO"/>
        </w:rPr>
        <w:t xml:space="preserve">Helge Stangeland (1A), Jon-Krister K. Torland (1B), Simon Lunde (1C), Trond Nygård (2A), Trine L. Vos (2B), Monica </w:t>
      </w:r>
      <w:proofErr w:type="spellStart"/>
      <w:r w:rsidRPr="001A670F">
        <w:rPr>
          <w:lang w:val="nb-NO"/>
        </w:rPr>
        <w:t>Domke</w:t>
      </w:r>
      <w:proofErr w:type="spellEnd"/>
      <w:r w:rsidRPr="001A670F">
        <w:rPr>
          <w:lang w:val="nb-NO"/>
        </w:rPr>
        <w:t xml:space="preserve"> (2C), Anders Apeland (3A), Christina S. </w:t>
      </w:r>
      <w:proofErr w:type="spellStart"/>
      <w:r w:rsidRPr="001A670F">
        <w:rPr>
          <w:lang w:val="nb-NO"/>
        </w:rPr>
        <w:t>Nesvåg</w:t>
      </w:r>
      <w:proofErr w:type="spellEnd"/>
      <w:r w:rsidRPr="001A670F">
        <w:rPr>
          <w:lang w:val="nb-NO"/>
        </w:rPr>
        <w:t xml:space="preserve"> (3B), Elaine Pettersen (3C), Eivind Eikeland (4B), Elisabeth Mong (4C), Reidun Edland (5A), Anne Borsheim (6B), Jane Skår (7A</w:t>
      </w:r>
      <w:r>
        <w:rPr>
          <w:lang w:val="nb-NO"/>
        </w:rPr>
        <w:t>),</w:t>
      </w:r>
      <w:r w:rsidRPr="001A670F">
        <w:rPr>
          <w:lang w:val="nb-NO"/>
        </w:rPr>
        <w:t xml:space="preserve"> Mette Andersen (7B)</w:t>
      </w:r>
    </w:p>
    <w:p w:rsidR="001A670F" w:rsidRDefault="001A670F" w:rsidP="001A670F">
      <w:pPr>
        <w:rPr>
          <w:b/>
          <w:lang w:val="nb-NO"/>
        </w:rPr>
      </w:pPr>
    </w:p>
    <w:p w:rsidR="001A670F" w:rsidRPr="001A670F" w:rsidRDefault="001A670F" w:rsidP="001A670F">
      <w:pPr>
        <w:rPr>
          <w:lang w:val="nb-NO"/>
        </w:rPr>
      </w:pPr>
      <w:r w:rsidRPr="001A670F">
        <w:rPr>
          <w:b/>
          <w:lang w:val="nb-NO"/>
        </w:rPr>
        <w:t xml:space="preserve">Fravær: </w:t>
      </w:r>
      <w:r w:rsidRPr="001A670F">
        <w:rPr>
          <w:lang w:val="nb-NO"/>
        </w:rPr>
        <w:t xml:space="preserve">Morten Braut (4A), Christel V. Roan (5B), Maren Helen </w:t>
      </w:r>
      <w:proofErr w:type="spellStart"/>
      <w:r w:rsidRPr="001A670F">
        <w:rPr>
          <w:lang w:val="nb-NO"/>
        </w:rPr>
        <w:t>Bysheim</w:t>
      </w:r>
      <w:proofErr w:type="spellEnd"/>
      <w:r w:rsidRPr="001A670F">
        <w:rPr>
          <w:lang w:val="nb-NO"/>
        </w:rPr>
        <w:t xml:space="preserve"> Osmundsen (6A), Hans Skjæveland (rektor)</w:t>
      </w:r>
    </w:p>
    <w:p w:rsidR="00EF4C9C" w:rsidRDefault="00EF4C9C">
      <w:pPr>
        <w:pStyle w:val="Brdtekst"/>
        <w:rPr>
          <w:rFonts w:ascii="Arial" w:eastAsia="Arial" w:hAnsi="Arial" w:cs="Arial"/>
          <w:sz w:val="24"/>
          <w:szCs w:val="24"/>
        </w:rPr>
      </w:pPr>
    </w:p>
    <w:p w:rsidR="00EF4C9C" w:rsidRDefault="00103CEA">
      <w:pPr>
        <w:pStyle w:val="Brdtekst"/>
        <w:spacing w:after="0" w:line="240" w:lineRule="auto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  <w:lang w:val="de-DE"/>
        </w:rPr>
        <w:t xml:space="preserve">SAKER: </w:t>
      </w:r>
    </w:p>
    <w:p w:rsidR="00EF4C9C" w:rsidRDefault="00EF4C9C">
      <w:pPr>
        <w:pStyle w:val="Brdtekst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F4C9C" w:rsidRDefault="00EF4C9C">
      <w:pPr>
        <w:pStyle w:val="Brdtekst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F4C9C" w:rsidRDefault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 xml:space="preserve">Sak </w:t>
      </w:r>
      <w:r w:rsidR="001A670F">
        <w:rPr>
          <w:rFonts w:ascii="Arial" w:hAnsi="Arial"/>
          <w:sz w:val="28"/>
          <w:szCs w:val="28"/>
          <w:u w:val="single"/>
        </w:rPr>
        <w:t>50</w:t>
      </w:r>
      <w:r>
        <w:rPr>
          <w:rFonts w:ascii="Arial" w:hAnsi="Arial"/>
          <w:sz w:val="28"/>
          <w:szCs w:val="28"/>
          <w:u w:val="single"/>
        </w:rPr>
        <w:t xml:space="preserve"> – 15/16 </w:t>
      </w:r>
    </w:p>
    <w:p w:rsidR="00EF4C9C" w:rsidRDefault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Godkjenning av referat - ok</w:t>
      </w:r>
    </w:p>
    <w:p w:rsidR="00EF4C9C" w:rsidRDefault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Godkjenning av innkalling - Ok </w:t>
      </w:r>
    </w:p>
    <w:p w:rsidR="00EF4C9C" w:rsidRDefault="00EF4C9C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EF4C9C" w:rsidRDefault="00EF4C9C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EF4C9C" w:rsidRDefault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 xml:space="preserve">Sak </w:t>
      </w:r>
      <w:r w:rsidR="001A670F">
        <w:rPr>
          <w:rFonts w:ascii="Arial" w:hAnsi="Arial"/>
          <w:sz w:val="28"/>
          <w:szCs w:val="28"/>
          <w:u w:val="single"/>
        </w:rPr>
        <w:t>51</w:t>
      </w:r>
      <w:r>
        <w:rPr>
          <w:rFonts w:ascii="Arial" w:hAnsi="Arial"/>
          <w:sz w:val="28"/>
          <w:szCs w:val="28"/>
          <w:u w:val="single"/>
        </w:rPr>
        <w:t xml:space="preserve"> – 15/16</w:t>
      </w:r>
    </w:p>
    <w:p w:rsidR="00EF4C9C" w:rsidRDefault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Rektor har </w:t>
      </w:r>
      <w:r w:rsidR="001A670F">
        <w:rPr>
          <w:rFonts w:ascii="Arial" w:hAnsi="Arial"/>
          <w:sz w:val="28"/>
          <w:szCs w:val="28"/>
        </w:rPr>
        <w:t>deltok ikke på møte.</w:t>
      </w:r>
    </w:p>
    <w:p w:rsidR="00EF4C9C" w:rsidRDefault="00EF4C9C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  <w:u w:val="single"/>
        </w:rPr>
      </w:pPr>
    </w:p>
    <w:p w:rsidR="00EF4C9C" w:rsidRDefault="00EF4C9C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  <w:u w:val="single"/>
        </w:rPr>
      </w:pPr>
    </w:p>
    <w:p w:rsidR="00EF4C9C" w:rsidRDefault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 xml:space="preserve">Sak </w:t>
      </w:r>
      <w:r w:rsidR="001A670F">
        <w:rPr>
          <w:rFonts w:ascii="Arial" w:hAnsi="Arial"/>
          <w:sz w:val="28"/>
          <w:szCs w:val="28"/>
          <w:u w:val="single"/>
        </w:rPr>
        <w:t>52</w:t>
      </w:r>
      <w:r>
        <w:rPr>
          <w:rFonts w:ascii="Arial" w:hAnsi="Arial"/>
          <w:sz w:val="28"/>
          <w:szCs w:val="28"/>
          <w:u w:val="single"/>
        </w:rPr>
        <w:t xml:space="preserve"> – 15/16</w:t>
      </w:r>
    </w:p>
    <w:p w:rsidR="00EF4C9C" w:rsidRDefault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17.mai</w:t>
      </w:r>
    </w:p>
    <w:p w:rsidR="00EF4C9C" w:rsidRDefault="001A670F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Simon ønsker å undersøke hvordan stemningen er blant FAU-medlemmene for å ha neste års 17.mai på Sørbø. </w:t>
      </w:r>
    </w:p>
    <w:p w:rsidR="001A670F" w:rsidRDefault="001A670F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1A670F" w:rsidRDefault="001A670F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Fra FAU-medlemmene:</w:t>
      </w:r>
    </w:p>
    <w:p w:rsidR="001A670F" w:rsidRDefault="001A670F" w:rsidP="001A670F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Positiv, det tvinger seg frem, men det innebærer mye arbeid.</w:t>
      </w:r>
    </w:p>
    <w:p w:rsidR="001A670F" w:rsidRDefault="001A670F" w:rsidP="001A670F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Hva med de andre organisasjonene på Ganddal (idrettslag, korps)</w:t>
      </w:r>
    </w:p>
    <w:p w:rsidR="001A670F" w:rsidRDefault="001A670F" w:rsidP="001A670F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Årets gjennomføring av 17.mai var bedre enn forrige år.</w:t>
      </w:r>
    </w:p>
    <w:p w:rsidR="001A670F" w:rsidRDefault="001A670F" w:rsidP="001A670F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Andre skoler klarer å arrangere festen v</w:t>
      </w:r>
      <w:r w:rsidR="0028518E">
        <w:rPr>
          <w:rFonts w:ascii="Arial" w:eastAsia="Arial" w:hAnsi="Arial" w:cs="Arial"/>
          <w:sz w:val="28"/>
          <w:szCs w:val="28"/>
        </w:rPr>
        <w:t>ed at oppdraget ligger fast på to</w:t>
      </w:r>
      <w:r>
        <w:rPr>
          <w:rFonts w:ascii="Arial" w:eastAsia="Arial" w:hAnsi="Arial" w:cs="Arial"/>
          <w:sz w:val="28"/>
          <w:szCs w:val="28"/>
        </w:rPr>
        <w:t xml:space="preserve"> trinn</w:t>
      </w:r>
      <w:bookmarkStart w:id="1" w:name="_GoBack"/>
      <w:bookmarkEnd w:id="1"/>
      <w:r>
        <w:rPr>
          <w:rFonts w:ascii="Arial" w:eastAsia="Arial" w:hAnsi="Arial" w:cs="Arial"/>
          <w:sz w:val="28"/>
          <w:szCs w:val="28"/>
        </w:rPr>
        <w:t xml:space="preserve">. </w:t>
      </w:r>
    </w:p>
    <w:p w:rsidR="001A670F" w:rsidRDefault="001A670F" w:rsidP="001A670F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Tilknytningen til skolen vil gjøre at barna får en bedre opplevelse av festen. </w:t>
      </w:r>
    </w:p>
    <w:p w:rsidR="001A670F" w:rsidRDefault="001A670F" w:rsidP="001A670F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En må trekke innholdet ned til det fornuftige – pølse i brød istedenfor smørbrød.</w:t>
      </w:r>
    </w:p>
    <w:p w:rsidR="001A670F" w:rsidRDefault="001A670F" w:rsidP="001A670F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Mye kø på Ganddal. Burde ha </w:t>
      </w:r>
      <w:r w:rsidR="001E6F8B">
        <w:rPr>
          <w:rFonts w:ascii="Arial" w:eastAsia="Arial" w:hAnsi="Arial" w:cs="Arial"/>
          <w:sz w:val="28"/>
          <w:szCs w:val="28"/>
        </w:rPr>
        <w:t xml:space="preserve">redusert tiden fra 10 – 14 til 10 – 12. Samt øke voksentettheten på aktivitetene. </w:t>
      </w:r>
    </w:p>
    <w:p w:rsidR="001E6F8B" w:rsidRDefault="001E6F8B" w:rsidP="001A670F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Ved gjennomføring på Sørbø må en tenke på tilgangen til vann – kjøkken. </w:t>
      </w:r>
    </w:p>
    <w:p w:rsidR="001E6F8B" w:rsidRDefault="001E6F8B" w:rsidP="001A670F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Kan en bruke </w:t>
      </w:r>
      <w:proofErr w:type="spellStart"/>
      <w:r>
        <w:rPr>
          <w:rFonts w:ascii="Arial" w:eastAsia="Arial" w:hAnsi="Arial" w:cs="Arial"/>
          <w:sz w:val="28"/>
          <w:szCs w:val="28"/>
        </w:rPr>
        <w:t>Sørbøhallen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? </w:t>
      </w:r>
    </w:p>
    <w:p w:rsidR="001E6F8B" w:rsidRDefault="001E6F8B" w:rsidP="001E6F8B">
      <w:pPr>
        <w:pStyle w:val="Brdtekst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Kommunen har gitt tillatelse tidligere.</w:t>
      </w:r>
    </w:p>
    <w:p w:rsidR="001E6F8B" w:rsidRDefault="001E6F8B" w:rsidP="001E6F8B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1E6F8B" w:rsidRDefault="001E6F8B" w:rsidP="001E6F8B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Den endelige avgjørelsen blir tatt på første FAU-møte til høsten av det nye FAU. </w:t>
      </w:r>
    </w:p>
    <w:p w:rsidR="001E6F8B" w:rsidRDefault="001E6F8B" w:rsidP="001E6F8B">
      <w:pPr>
        <w:pStyle w:val="Brdtekst"/>
        <w:spacing w:after="0" w:line="240" w:lineRule="auto"/>
        <w:ind w:left="720"/>
        <w:rPr>
          <w:rFonts w:ascii="Arial" w:eastAsia="Arial" w:hAnsi="Arial" w:cs="Arial"/>
          <w:sz w:val="28"/>
          <w:szCs w:val="28"/>
        </w:rPr>
      </w:pPr>
    </w:p>
    <w:p w:rsidR="001E6F8B" w:rsidRPr="001E6F8B" w:rsidRDefault="001E6F8B" w:rsidP="001E6F8B">
      <w:pPr>
        <w:pStyle w:val="Brdtekst"/>
        <w:spacing w:after="0" w:line="240" w:lineRule="auto"/>
        <w:ind w:left="720"/>
        <w:rPr>
          <w:rFonts w:ascii="Arial" w:eastAsia="Arial" w:hAnsi="Arial" w:cs="Arial"/>
          <w:sz w:val="28"/>
          <w:szCs w:val="28"/>
        </w:rPr>
      </w:pPr>
    </w:p>
    <w:p w:rsidR="00EF4C9C" w:rsidRDefault="00EF4C9C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EF4C9C" w:rsidRDefault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</w:rPr>
        <w:t xml:space="preserve">Sak </w:t>
      </w:r>
      <w:r w:rsidR="001E6F8B">
        <w:rPr>
          <w:rFonts w:ascii="Arial" w:hAnsi="Arial"/>
          <w:sz w:val="28"/>
          <w:szCs w:val="28"/>
          <w:u w:val="single"/>
        </w:rPr>
        <w:t>53</w:t>
      </w:r>
      <w:r>
        <w:rPr>
          <w:rFonts w:ascii="Arial" w:hAnsi="Arial"/>
          <w:sz w:val="28"/>
          <w:szCs w:val="28"/>
          <w:u w:val="single"/>
        </w:rPr>
        <w:t xml:space="preserve"> – 15/16</w:t>
      </w:r>
    </w:p>
    <w:p w:rsidR="00EF4C9C" w:rsidRDefault="001E6F8B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Økonomisk støtte</w:t>
      </w:r>
    </w:p>
    <w:p w:rsidR="001E6F8B" w:rsidRDefault="001E6F8B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1E6F8B" w:rsidRDefault="001E6F8B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Klassekontaktene på 7.trinn har henvendt seg til FAU </w:t>
      </w:r>
      <w:r w:rsidR="00BB7D28">
        <w:rPr>
          <w:rFonts w:ascii="Arial" w:hAnsi="Arial"/>
          <w:sz w:val="28"/>
          <w:szCs w:val="28"/>
        </w:rPr>
        <w:t>for å be om en ny vurdering da de</w:t>
      </w:r>
      <w:r>
        <w:rPr>
          <w:rFonts w:ascii="Arial" w:hAnsi="Arial"/>
          <w:sz w:val="28"/>
          <w:szCs w:val="28"/>
        </w:rPr>
        <w:t xml:space="preserve"> mener at bestemmelsen er blitt tatt på feilaktig grunnlag </w:t>
      </w:r>
      <w:proofErr w:type="spellStart"/>
      <w:r>
        <w:rPr>
          <w:rFonts w:ascii="Arial" w:hAnsi="Arial"/>
          <w:sz w:val="28"/>
          <w:szCs w:val="28"/>
        </w:rPr>
        <w:t>jmf</w:t>
      </w:r>
      <w:proofErr w:type="spellEnd"/>
      <w:r>
        <w:rPr>
          <w:rFonts w:ascii="Arial" w:hAnsi="Arial"/>
          <w:sz w:val="28"/>
          <w:szCs w:val="28"/>
        </w:rPr>
        <w:t xml:space="preserve">. </w:t>
      </w:r>
      <w:proofErr w:type="gramStart"/>
      <w:r>
        <w:rPr>
          <w:rFonts w:ascii="Arial" w:hAnsi="Arial"/>
          <w:sz w:val="28"/>
          <w:szCs w:val="28"/>
        </w:rPr>
        <w:t>sak</w:t>
      </w:r>
      <w:proofErr w:type="gramEnd"/>
      <w:r>
        <w:rPr>
          <w:rFonts w:ascii="Arial" w:hAnsi="Arial"/>
          <w:sz w:val="28"/>
          <w:szCs w:val="28"/>
        </w:rPr>
        <w:t xml:space="preserve"> 48-15/16. Klassekontaktene har referert til uttalelser fra tidligere medlemmer av FAU og lærere ved skolen at slik støtte har blitt gitt tidligere. </w:t>
      </w:r>
    </w:p>
    <w:p w:rsidR="001E6F8B" w:rsidRDefault="001E6F8B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1E6F8B" w:rsidRDefault="001E6F8B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Ut ifra de papirene som FAU har tilgang på fremkommer det ikke slike utgifter </w:t>
      </w:r>
      <w:proofErr w:type="spellStart"/>
      <w:r>
        <w:rPr>
          <w:rFonts w:ascii="Arial" w:hAnsi="Arial"/>
          <w:sz w:val="28"/>
          <w:szCs w:val="28"/>
        </w:rPr>
        <w:t>utifra</w:t>
      </w:r>
      <w:proofErr w:type="spellEnd"/>
      <w:r>
        <w:rPr>
          <w:rFonts w:ascii="Arial" w:hAnsi="Arial"/>
          <w:sz w:val="28"/>
          <w:szCs w:val="28"/>
        </w:rPr>
        <w:t xml:space="preserve"> regnskapene eller fra referater. </w:t>
      </w:r>
    </w:p>
    <w:p w:rsidR="001E6F8B" w:rsidRDefault="001E6F8B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1E6F8B" w:rsidRDefault="0027285F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FAU fastholder på bestemmelsen.</w:t>
      </w:r>
    </w:p>
    <w:p w:rsidR="001E6F8B" w:rsidRDefault="001E6F8B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1E6F8B" w:rsidRDefault="001E6F8B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Det vil likevel være viktig for FAU å få samlet inn penger i løpet av</w:t>
      </w:r>
      <w:r w:rsidR="00BB7D28">
        <w:rPr>
          <w:rFonts w:ascii="Arial" w:hAnsi="Arial"/>
          <w:sz w:val="28"/>
          <w:szCs w:val="28"/>
        </w:rPr>
        <w:t xml:space="preserve"> neste skoleår slik at en kan støtte klassene (1. – 7.trinn) i arbeidet med å skape et godt klassemiljø. </w:t>
      </w:r>
    </w:p>
    <w:p w:rsidR="00BB7D28" w:rsidRDefault="00BB7D28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BB7D28" w:rsidRDefault="00BB7D28" w:rsidP="00BB7D28">
      <w:pPr>
        <w:pStyle w:val="Brdtekst"/>
        <w:numPr>
          <w:ilvl w:val="0"/>
          <w:numId w:val="1"/>
        </w:numPr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Hvor mye privatisering er tillatt? Hvis det er ok – hva tenker FAU om det?</w:t>
      </w:r>
    </w:p>
    <w:p w:rsidR="00BB7D28" w:rsidRPr="001E6F8B" w:rsidRDefault="00BB7D28" w:rsidP="0027285F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EF4C9C" w:rsidRDefault="00EF4C9C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EF4C9C" w:rsidRDefault="00EF4C9C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EF4C9C" w:rsidRDefault="00EF4C9C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EF4C9C" w:rsidRDefault="00103CEA">
      <w:pPr>
        <w:pStyle w:val="Brdtekst"/>
        <w:spacing w:after="0" w:line="240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 xml:space="preserve">Sak </w:t>
      </w:r>
      <w:r w:rsidR="0027285F">
        <w:rPr>
          <w:rFonts w:ascii="Arial" w:hAnsi="Arial"/>
          <w:sz w:val="28"/>
          <w:szCs w:val="28"/>
          <w:u w:val="single"/>
        </w:rPr>
        <w:t xml:space="preserve">54 </w:t>
      </w:r>
      <w:r>
        <w:rPr>
          <w:rFonts w:ascii="Arial" w:hAnsi="Arial"/>
          <w:sz w:val="28"/>
          <w:szCs w:val="28"/>
          <w:u w:val="single"/>
        </w:rPr>
        <w:t>– 15/16</w:t>
      </w:r>
    </w:p>
    <w:p w:rsidR="0027285F" w:rsidRPr="0027285F" w:rsidRDefault="0027285F" w:rsidP="0027285F">
      <w:pPr>
        <w:contextualSpacing/>
        <w:rPr>
          <w:rFonts w:ascii="Arial" w:hAnsi="Arial" w:cs="Arial"/>
          <w:sz w:val="28"/>
          <w:lang w:val="nb-NO"/>
        </w:rPr>
      </w:pPr>
      <w:r w:rsidRPr="0027285F">
        <w:rPr>
          <w:rFonts w:ascii="Arial" w:hAnsi="Arial" w:cs="Arial"/>
          <w:sz w:val="28"/>
          <w:lang w:val="nb-NO"/>
        </w:rPr>
        <w:t xml:space="preserve">Høstens årsmøte med påfølgende møter for klassekontakter og nytt FAU. </w:t>
      </w:r>
    </w:p>
    <w:p w:rsidR="0027285F" w:rsidRDefault="0027285F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27285F" w:rsidRDefault="0027285F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Trine(nestleder) vil utarbeide et nytt informasjonshefte for skoleåret 16/17 med informasjon til de som er klassekontakter og medlemmer i FAU.  Trond vil lage et forslag til budsjett som legges inn i hefte. Det er viktig at en er klar over at det vil være noen mangler ved budsjettet, da </w:t>
      </w:r>
      <w:r>
        <w:rPr>
          <w:rFonts w:ascii="Arial" w:hAnsi="Arial"/>
          <w:sz w:val="28"/>
          <w:szCs w:val="28"/>
        </w:rPr>
        <w:lastRenderedPageBreak/>
        <w:t xml:space="preserve">det ikke er avklart hvilke aktiviteter som skal gjennomføres – ergo så vet en ikke hva utgiftene og inntektene vil bli. </w:t>
      </w:r>
    </w:p>
    <w:p w:rsidR="0027285F" w:rsidRDefault="0027285F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27285F" w:rsidRDefault="0027285F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Årsmøte, konstitu</w:t>
      </w:r>
      <w:r w:rsidR="00914B5F">
        <w:rPr>
          <w:rFonts w:ascii="Arial" w:hAnsi="Arial"/>
          <w:sz w:val="28"/>
          <w:szCs w:val="28"/>
        </w:rPr>
        <w:t>ering av nytt FAU og møte mellom</w:t>
      </w:r>
      <w:r>
        <w:rPr>
          <w:rFonts w:ascii="Arial" w:hAnsi="Arial"/>
          <w:sz w:val="28"/>
          <w:szCs w:val="28"/>
        </w:rPr>
        <w:t xml:space="preserve"> klassekontaktene vil bli gjennomført samme kveld. </w:t>
      </w:r>
    </w:p>
    <w:p w:rsidR="0027285F" w:rsidRDefault="0027285F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Dato er ikke satt, men møte(ne) bør bli avholdt i </w:t>
      </w:r>
      <w:proofErr w:type="spellStart"/>
      <w:r>
        <w:rPr>
          <w:rFonts w:ascii="Arial" w:hAnsi="Arial"/>
          <w:sz w:val="28"/>
          <w:szCs w:val="28"/>
        </w:rPr>
        <w:t>månedskifte</w:t>
      </w:r>
      <w:proofErr w:type="spellEnd"/>
      <w:r>
        <w:rPr>
          <w:rFonts w:ascii="Arial" w:hAnsi="Arial"/>
          <w:sz w:val="28"/>
          <w:szCs w:val="28"/>
        </w:rPr>
        <w:t xml:space="preserve"> august/september. </w:t>
      </w:r>
      <w:r w:rsidR="00914B5F">
        <w:rPr>
          <w:rFonts w:ascii="Arial" w:hAnsi="Arial"/>
          <w:sz w:val="28"/>
          <w:szCs w:val="28"/>
        </w:rPr>
        <w:t xml:space="preserve">Rektor og SFO-leder vil delta. </w:t>
      </w:r>
    </w:p>
    <w:p w:rsidR="00914B5F" w:rsidRDefault="00914B5F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27285F" w:rsidRDefault="0027285F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27285F" w:rsidRPr="0027285F" w:rsidRDefault="0027285F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27285F" w:rsidRDefault="0027285F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Sak 55 – 15/16</w:t>
      </w:r>
    </w:p>
    <w:bookmarkEnd w:id="0"/>
    <w:p w:rsidR="00EF4C9C" w:rsidRDefault="00103CEA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Eventuelt:</w:t>
      </w:r>
    </w:p>
    <w:p w:rsidR="00914B5F" w:rsidRDefault="00914B5F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914B5F" w:rsidRDefault="00914B5F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Trine refererer til det siste møte i KFU hvor den nye kommunaldirektøren (Pål Larsson) var tilstede. Hovedtema var den økonomiske situasjonen og hvilke konsekvenser de store innsparingene vil få for den enkelte elev. Kutt i </w:t>
      </w:r>
      <w:proofErr w:type="spellStart"/>
      <w:r>
        <w:rPr>
          <w:rFonts w:ascii="Arial" w:hAnsi="Arial"/>
          <w:sz w:val="28"/>
          <w:szCs w:val="28"/>
        </w:rPr>
        <w:t>lesekurs</w:t>
      </w:r>
      <w:proofErr w:type="spellEnd"/>
      <w:r>
        <w:rPr>
          <w:rFonts w:ascii="Arial" w:hAnsi="Arial"/>
          <w:sz w:val="28"/>
          <w:szCs w:val="28"/>
        </w:rPr>
        <w:t xml:space="preserve"> e.l. vil få store konsekvenser for elever som ligger rundt bekymringsgrensen, da sjansene er store for at en skaper elever som senere vil trenger spesialundervisning. </w:t>
      </w:r>
    </w:p>
    <w:p w:rsidR="00914B5F" w:rsidRDefault="00914B5F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573F97" w:rsidRDefault="00914B5F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Sandnes KFU arbeider ikke politisk og deltar ikke på møter slik som KFU i Stava</w:t>
      </w:r>
      <w:r w:rsidR="00573F97">
        <w:rPr>
          <w:rFonts w:ascii="Arial" w:hAnsi="Arial"/>
          <w:sz w:val="28"/>
          <w:szCs w:val="28"/>
        </w:rPr>
        <w:t xml:space="preserve">nger gjør. Kanskje burde KFU Sandnes gjøre likt som Stavanger. </w:t>
      </w:r>
    </w:p>
    <w:p w:rsidR="00573F97" w:rsidRDefault="00573F97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573F97" w:rsidRDefault="00573F97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Simon har ikke fått utarbeidet en klage fra FAU Sørbø </w:t>
      </w:r>
      <w:proofErr w:type="spellStart"/>
      <w:r>
        <w:rPr>
          <w:rFonts w:ascii="Arial" w:hAnsi="Arial"/>
          <w:sz w:val="28"/>
          <w:szCs w:val="28"/>
        </w:rPr>
        <w:t>mtp</w:t>
      </w:r>
      <w:proofErr w:type="spellEnd"/>
      <w:r>
        <w:rPr>
          <w:rFonts w:ascii="Arial" w:hAnsi="Arial"/>
          <w:sz w:val="28"/>
          <w:szCs w:val="28"/>
        </w:rPr>
        <w:t xml:space="preserve">. </w:t>
      </w:r>
      <w:proofErr w:type="gramStart"/>
      <w:r>
        <w:rPr>
          <w:rFonts w:ascii="Arial" w:hAnsi="Arial"/>
          <w:sz w:val="28"/>
          <w:szCs w:val="28"/>
        </w:rPr>
        <w:t>den</w:t>
      </w:r>
      <w:proofErr w:type="gramEnd"/>
      <w:r>
        <w:rPr>
          <w:rFonts w:ascii="Arial" w:hAnsi="Arial"/>
          <w:sz w:val="28"/>
          <w:szCs w:val="28"/>
        </w:rPr>
        <w:t xml:space="preserve"> økonomiske situasjonen. Det vil bli vurdert om en skal skrive en sammen med KFU sentralt. </w:t>
      </w:r>
    </w:p>
    <w:p w:rsidR="00573F97" w:rsidRDefault="00573F97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</w:p>
    <w:p w:rsidR="00573F97" w:rsidRDefault="00573F97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Besøk fra 17.maikomiteen på Ganddal (Klaus og Odd Arne). </w:t>
      </w:r>
    </w:p>
    <w:p w:rsidR="00573F97" w:rsidRPr="00573F97" w:rsidRDefault="00573F97" w:rsidP="00573F97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 ønsket å få innspill fra Sørbø FAU med tanke på planleggingen av neste års 17.maifeiring. </w:t>
      </w:r>
    </w:p>
    <w:p w:rsidR="00573F97" w:rsidRPr="00573F97" w:rsidRDefault="00573F97" w:rsidP="00573F97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De ønsket innspill fra arbeidet som ble gjort i forkant av dagen, på selve dagen og dagen etterpå.</w:t>
      </w:r>
    </w:p>
    <w:p w:rsidR="00573F97" w:rsidRDefault="00573F97" w:rsidP="00573F97">
      <w:pPr>
        <w:pStyle w:val="Brdtekst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Stikkord fra det som ble tatt opp:</w:t>
      </w:r>
    </w:p>
    <w:p w:rsidR="0008642A" w:rsidRPr="0008642A" w:rsidRDefault="00573F97" w:rsidP="0008642A">
      <w:pPr>
        <w:pStyle w:val="Brdtek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Flere voksne på aktivitetene slik at køene blir kortere, korte ned tiden fra 4 til 2 timer – det kan føre til økt voksentetthet og mindre kø, </w:t>
      </w:r>
    </w:p>
    <w:p w:rsidR="0008642A" w:rsidRPr="0008642A" w:rsidRDefault="0008642A" w:rsidP="0008642A">
      <w:pPr>
        <w:pStyle w:val="Brdtek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De</w:t>
      </w:r>
      <w:r w:rsidR="00573F97">
        <w:rPr>
          <w:rFonts w:ascii="Arial" w:hAnsi="Arial"/>
          <w:sz w:val="28"/>
          <w:szCs w:val="28"/>
        </w:rPr>
        <w:t xml:space="preserve">t var bare elever fra Ganddal skole som opptrådde på scenen – </w:t>
      </w:r>
      <w:proofErr w:type="spellStart"/>
      <w:r w:rsidR="00573F97">
        <w:rPr>
          <w:rFonts w:ascii="Arial" w:hAnsi="Arial"/>
          <w:sz w:val="28"/>
          <w:szCs w:val="28"/>
        </w:rPr>
        <w:t>Sørbøelevene</w:t>
      </w:r>
      <w:proofErr w:type="spellEnd"/>
      <w:r w:rsidR="00573F97">
        <w:rPr>
          <w:rFonts w:ascii="Arial" w:hAnsi="Arial"/>
          <w:sz w:val="28"/>
          <w:szCs w:val="28"/>
        </w:rPr>
        <w:t xml:space="preserve"> ble ikke spurt</w:t>
      </w:r>
      <w:r>
        <w:rPr>
          <w:rFonts w:ascii="Arial" w:hAnsi="Arial"/>
          <w:sz w:val="28"/>
          <w:szCs w:val="28"/>
        </w:rPr>
        <w:t xml:space="preserve"> etter hva FAU kjenner til.</w:t>
      </w:r>
    </w:p>
    <w:p w:rsidR="0008642A" w:rsidRPr="0008642A" w:rsidRDefault="0008642A" w:rsidP="0008642A">
      <w:pPr>
        <w:pStyle w:val="Brdtek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</w:t>
      </w:r>
      <w:r w:rsidR="00573F97">
        <w:rPr>
          <w:rFonts w:ascii="Arial" w:hAnsi="Arial"/>
          <w:sz w:val="28"/>
          <w:szCs w:val="28"/>
        </w:rPr>
        <w:t>ng. deltakelse i toget - burde det være et tilbud til de som vil ha vansker med å gå over en lengre strekning eller som sitter i r</w:t>
      </w:r>
      <w:r>
        <w:rPr>
          <w:rFonts w:ascii="Arial" w:hAnsi="Arial"/>
          <w:sz w:val="28"/>
          <w:szCs w:val="28"/>
        </w:rPr>
        <w:t>ullestol.</w:t>
      </w:r>
    </w:p>
    <w:p w:rsidR="0008642A" w:rsidRPr="0008642A" w:rsidRDefault="0008642A" w:rsidP="0008642A">
      <w:pPr>
        <w:pStyle w:val="Brdtek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M</w:t>
      </w:r>
      <w:r w:rsidR="00573F97">
        <w:rPr>
          <w:rFonts w:ascii="Arial" w:hAnsi="Arial"/>
          <w:sz w:val="28"/>
          <w:szCs w:val="28"/>
        </w:rPr>
        <w:t>ange dugnadstimer går til smøring av smørbrød – en trenger ikke smørbrød, det er ikke behov for festkaker – en trenger «serviettkaker»</w:t>
      </w:r>
      <w:r>
        <w:rPr>
          <w:rFonts w:ascii="Arial" w:hAnsi="Arial"/>
          <w:sz w:val="28"/>
          <w:szCs w:val="28"/>
        </w:rPr>
        <w:t xml:space="preserve">. </w:t>
      </w:r>
    </w:p>
    <w:p w:rsidR="0008642A" w:rsidRPr="0008642A" w:rsidRDefault="0008642A" w:rsidP="0008642A">
      <w:pPr>
        <w:pStyle w:val="Brdtek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Det er vanskelig å få tak i foresatte til å gjøre de dugnadstimene som er satt – selv om timetallet er satt ned. Det er de samme foreldrene som blir satt til ting fra idrettslaget som fra skolen.</w:t>
      </w:r>
    </w:p>
    <w:p w:rsidR="0008642A" w:rsidRPr="0008642A" w:rsidRDefault="0008642A" w:rsidP="0008642A">
      <w:pPr>
        <w:pStyle w:val="Brdtek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Det er viktig at en har fokus på at det er barnas dag. </w:t>
      </w:r>
    </w:p>
    <w:p w:rsidR="00914B5F" w:rsidRPr="0008642A" w:rsidRDefault="0008642A" w:rsidP="0008642A">
      <w:pPr>
        <w:pStyle w:val="Brdtek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Det må informeres tydelig om at kommersielle aktører deltar og hvem som får overskuddet (</w:t>
      </w:r>
      <w:proofErr w:type="spellStart"/>
      <w:r>
        <w:rPr>
          <w:rFonts w:ascii="Arial" w:hAnsi="Arial"/>
          <w:sz w:val="28"/>
          <w:szCs w:val="28"/>
        </w:rPr>
        <w:t>jmf</w:t>
      </w:r>
      <w:proofErr w:type="spellEnd"/>
      <w:r>
        <w:rPr>
          <w:rFonts w:ascii="Arial" w:hAnsi="Arial"/>
          <w:sz w:val="28"/>
          <w:szCs w:val="28"/>
        </w:rPr>
        <w:t xml:space="preserve">. </w:t>
      </w:r>
      <w:proofErr w:type="gramStart"/>
      <w:r>
        <w:rPr>
          <w:rFonts w:ascii="Arial" w:hAnsi="Arial"/>
          <w:sz w:val="28"/>
          <w:szCs w:val="28"/>
        </w:rPr>
        <w:t>hoppeslottet</w:t>
      </w:r>
      <w:proofErr w:type="gramEnd"/>
      <w:r>
        <w:rPr>
          <w:rFonts w:ascii="Arial" w:hAnsi="Arial"/>
          <w:sz w:val="28"/>
          <w:szCs w:val="28"/>
        </w:rPr>
        <w:t xml:space="preserve">). </w:t>
      </w:r>
    </w:p>
    <w:p w:rsidR="0008642A" w:rsidRPr="0008642A" w:rsidRDefault="0008642A" w:rsidP="0008642A">
      <w:pPr>
        <w:pStyle w:val="Brdtek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Mange aktører deltar i organiseringen av 17.mai på Ganddal. Før Sørbø bestemmer seg for å være for seg selv, må FAU ta hensyn til hva idrettslaget og korpset mener. </w:t>
      </w:r>
    </w:p>
    <w:p w:rsidR="0008642A" w:rsidRDefault="0008642A" w:rsidP="0008642A">
      <w:pPr>
        <w:pStyle w:val="Brdtek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En organisering kan være at Idrettslaget bruker foresatte til elever på 1. – 4.trinn i forkant og etterkant av 17.mai. Foresatte på 5. – 7.trinn deltar på dagen. Det kan være aktuelt å spør om hjelp fra andre organisasjoner på Ganddal, f.eks. </w:t>
      </w:r>
      <w:proofErr w:type="spellStart"/>
      <w:r>
        <w:rPr>
          <w:rFonts w:ascii="Arial" w:hAnsi="Arial"/>
          <w:sz w:val="28"/>
          <w:szCs w:val="28"/>
        </w:rPr>
        <w:t>Lions</w:t>
      </w:r>
      <w:proofErr w:type="spellEnd"/>
      <w:r>
        <w:rPr>
          <w:rFonts w:ascii="Arial" w:hAnsi="Arial"/>
          <w:sz w:val="28"/>
          <w:szCs w:val="28"/>
        </w:rPr>
        <w:t xml:space="preserve"> og div. kristne organisasjoner. </w:t>
      </w:r>
    </w:p>
    <w:p w:rsidR="0008642A" w:rsidRDefault="0008642A" w:rsidP="0008642A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Pr. i dag er det </w:t>
      </w:r>
      <w:proofErr w:type="spellStart"/>
      <w:r>
        <w:rPr>
          <w:rFonts w:ascii="Arial" w:eastAsia="Arial" w:hAnsi="Arial" w:cs="Arial"/>
          <w:sz w:val="28"/>
          <w:szCs w:val="28"/>
        </w:rPr>
        <w:t>ca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50 000 kroner i overskudd. Fordelingen vil skje senere. </w:t>
      </w:r>
    </w:p>
    <w:p w:rsidR="0008642A" w:rsidRDefault="0008642A" w:rsidP="0008642A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Det skal være et møte mellom alle involverte organisasjoner i «17.mai på Ganddal» onsdag 15/6-16 kl.2000 på Bydelshuset. FAU Sørbø ble invitert på møte</w:t>
      </w:r>
      <w:r w:rsidR="00103CEA">
        <w:rPr>
          <w:rFonts w:ascii="Arial" w:eastAsia="Arial" w:hAnsi="Arial" w:cs="Arial"/>
          <w:sz w:val="28"/>
          <w:szCs w:val="28"/>
        </w:rPr>
        <w:t xml:space="preserve">, skriftlig innkalling kommer senere via epost til Simon. </w:t>
      </w:r>
    </w:p>
    <w:p w:rsidR="00103CEA" w:rsidRDefault="00103CEA" w:rsidP="0008642A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FAU Sørbø ble oppfordret til å ta et standpunkt ang. 17.mai i forkant av møte på onsdag 15/6, men FAU Sørbø fastholder på at dette gjøres på første møte til høsten. En ønsker at det nye FAU skal uttale seg. </w:t>
      </w:r>
    </w:p>
    <w:p w:rsidR="00103CEA" w:rsidRDefault="00103CEA" w:rsidP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103CEA" w:rsidRDefault="00103CEA" w:rsidP="00103CEA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Trine undersøker hvordan 17.mai blir arrangert på andre sammenlignbare skoler i Sandnes. </w:t>
      </w:r>
    </w:p>
    <w:p w:rsidR="00103CEA" w:rsidRPr="0028518E" w:rsidRDefault="00103CEA" w:rsidP="00103CEA">
      <w:pPr>
        <w:pStyle w:val="Listeavsnitt"/>
        <w:rPr>
          <w:rFonts w:ascii="Arial" w:eastAsia="Arial" w:hAnsi="Arial" w:cs="Arial"/>
          <w:sz w:val="28"/>
          <w:szCs w:val="28"/>
          <w:lang w:val="nb-NO"/>
        </w:rPr>
      </w:pPr>
    </w:p>
    <w:p w:rsidR="00103CEA" w:rsidRDefault="00103CEA" w:rsidP="00103CEA">
      <w:pPr>
        <w:pStyle w:val="Brdtek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Viktige spørsmål til FAU:</w:t>
      </w:r>
    </w:p>
    <w:p w:rsidR="00103CEA" w:rsidRDefault="00103CEA" w:rsidP="00103CEA">
      <w:pPr>
        <w:pStyle w:val="Listeavsnitt"/>
        <w:rPr>
          <w:rFonts w:ascii="Arial" w:eastAsia="Arial" w:hAnsi="Arial" w:cs="Arial"/>
          <w:sz w:val="28"/>
          <w:szCs w:val="28"/>
        </w:rPr>
      </w:pPr>
    </w:p>
    <w:p w:rsidR="00103CEA" w:rsidRDefault="00103CEA" w:rsidP="00103CEA">
      <w:pPr>
        <w:pStyle w:val="Brdtekst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Ønsker vi et lokalt arrangement på Sørbø?</w:t>
      </w:r>
    </w:p>
    <w:p w:rsidR="00103CEA" w:rsidRDefault="00103CEA" w:rsidP="00103CEA">
      <w:pPr>
        <w:pStyle w:val="Brdtekst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Klarer vi å gjennomføre det?</w:t>
      </w:r>
    </w:p>
    <w:p w:rsidR="00103CEA" w:rsidRDefault="00103CEA" w:rsidP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103CEA" w:rsidRDefault="00103CEA" w:rsidP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103CEA" w:rsidRDefault="00103CEA" w:rsidP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103CEA" w:rsidRDefault="00103CEA" w:rsidP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Dato for neste møte er ikke satt. Innkalling vil bli sendt ut via epost, samt lagt ut på skolens hjemmeside. </w:t>
      </w:r>
    </w:p>
    <w:p w:rsidR="00103CEA" w:rsidRDefault="00103CEA" w:rsidP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103CEA" w:rsidRPr="0008642A" w:rsidRDefault="00103CEA" w:rsidP="00103CEA">
      <w:pPr>
        <w:pStyle w:val="Brdtekst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God sommer!</w:t>
      </w:r>
    </w:p>
    <w:sectPr w:rsidR="00103CEA" w:rsidRPr="0008642A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09" w:rsidRDefault="00103CEA">
      <w:r>
        <w:separator/>
      </w:r>
    </w:p>
  </w:endnote>
  <w:endnote w:type="continuationSeparator" w:id="0">
    <w:p w:rsidR="00641009" w:rsidRDefault="0010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463965"/>
      <w:docPartObj>
        <w:docPartGallery w:val="Page Numbers (Bottom of Page)"/>
        <w:docPartUnique/>
      </w:docPartObj>
    </w:sdtPr>
    <w:sdtEndPr/>
    <w:sdtContent>
      <w:p w:rsidR="00103CEA" w:rsidRDefault="00103CE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18E" w:rsidRPr="0028518E">
          <w:rPr>
            <w:noProof/>
            <w:lang w:val="nb-NO"/>
          </w:rPr>
          <w:t>4</w:t>
        </w:r>
        <w:r>
          <w:fldChar w:fldCharType="end"/>
        </w:r>
      </w:p>
    </w:sdtContent>
  </w:sdt>
  <w:p w:rsidR="00EF4C9C" w:rsidRDefault="00EF4C9C">
    <w:pPr>
      <w:pStyle w:val="Topptekstog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09" w:rsidRDefault="00103CEA">
      <w:r>
        <w:separator/>
      </w:r>
    </w:p>
  </w:footnote>
  <w:footnote w:type="continuationSeparator" w:id="0">
    <w:p w:rsidR="00641009" w:rsidRDefault="0010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63694"/>
    <w:multiLevelType w:val="hybridMultilevel"/>
    <w:tmpl w:val="2F1CBCE8"/>
    <w:lvl w:ilvl="0" w:tplc="CFAEB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557D9"/>
    <w:multiLevelType w:val="hybridMultilevel"/>
    <w:tmpl w:val="454CDF96"/>
    <w:lvl w:ilvl="0" w:tplc="CE3EDB72">
      <w:start w:val="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62340"/>
    <w:multiLevelType w:val="hybridMultilevel"/>
    <w:tmpl w:val="16181D0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BC33950"/>
    <w:multiLevelType w:val="hybridMultilevel"/>
    <w:tmpl w:val="049E6CDA"/>
    <w:lvl w:ilvl="0" w:tplc="CE3EDB72">
      <w:start w:val="17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9C"/>
    <w:rsid w:val="0008642A"/>
    <w:rsid w:val="00103CEA"/>
    <w:rsid w:val="001A670F"/>
    <w:rsid w:val="001E6F8B"/>
    <w:rsid w:val="0027285F"/>
    <w:rsid w:val="0028518E"/>
    <w:rsid w:val="00573F97"/>
    <w:rsid w:val="00641009"/>
    <w:rsid w:val="00914B5F"/>
    <w:rsid w:val="00BB7D28"/>
    <w:rsid w:val="00E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16448-763B-425C-845E-22483EAC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kst">
    <w:name w:val="Body 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avsnitt">
    <w:name w:val="List Paragraph"/>
    <w:basedOn w:val="Normal"/>
    <w:uiPriority w:val="34"/>
    <w:qFormat/>
    <w:rsid w:val="00103CE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03C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03CEA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103C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03CE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Mong, Elisabeth</dc:creator>
  <cp:lastModifiedBy>Mong, Elisabeth</cp:lastModifiedBy>
  <cp:revision>5</cp:revision>
  <dcterms:created xsi:type="dcterms:W3CDTF">2016-06-13T20:15:00Z</dcterms:created>
  <dcterms:modified xsi:type="dcterms:W3CDTF">2016-06-16T22:39:00Z</dcterms:modified>
</cp:coreProperties>
</file>