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49727A" w:rsidRPr="00B139B6" w:rsidTr="00B828C3">
        <w:tc>
          <w:tcPr>
            <w:tcW w:w="4253" w:type="dxa"/>
            <w:shd w:val="clear" w:color="auto" w:fill="F2F2F2"/>
          </w:tcPr>
          <w:p w:rsidR="0049727A" w:rsidRPr="00B139B6" w:rsidRDefault="001D1B4C" w:rsidP="0089171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 xml:space="preserve">Arbeidsplan </w:t>
            </w:r>
            <w:r w:rsidR="0097310C" w:rsidRPr="00B139B6">
              <w:rPr>
                <w:rFonts w:asciiTheme="minorHAnsi" w:hAnsiTheme="minorHAnsi" w:cs="Arial"/>
                <w:b/>
                <w:sz w:val="20"/>
                <w:szCs w:val="20"/>
              </w:rPr>
              <w:t>for 8</w:t>
            </w:r>
            <w:r w:rsidR="00040467" w:rsidRPr="00B139B6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 w:rsidR="004E3DBF" w:rsidRPr="00B139B6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 xml:space="preserve">uke </w:t>
            </w:r>
            <w:r w:rsidR="002C3241" w:rsidRPr="00B139B6">
              <w:rPr>
                <w:rFonts w:asciiTheme="minorHAnsi" w:hAnsiTheme="minorHAnsi" w:cs="Arial"/>
                <w:b/>
                <w:sz w:val="20"/>
                <w:szCs w:val="20"/>
              </w:rPr>
              <w:t>19-20</w:t>
            </w:r>
          </w:p>
          <w:p w:rsidR="00E7541B" w:rsidRPr="00B139B6" w:rsidRDefault="00463CF1" w:rsidP="001346A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color w:val="000000"/>
                <w:sz w:val="20"/>
                <w:szCs w:val="20"/>
              </w:rPr>
              <w:t>Ordenselev</w:t>
            </w:r>
          </w:p>
          <w:p w:rsidR="00463CF1" w:rsidRPr="00B139B6" w:rsidRDefault="00880E46" w:rsidP="001346A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color w:val="000000"/>
                <w:sz w:val="20"/>
                <w:szCs w:val="20"/>
              </w:rPr>
              <w:t>Uke 19: Anders og Thea-Sofie</w:t>
            </w:r>
          </w:p>
          <w:p w:rsidR="00880E46" w:rsidRPr="00B139B6" w:rsidRDefault="00880E46" w:rsidP="001346A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color w:val="000000"/>
                <w:sz w:val="20"/>
                <w:szCs w:val="20"/>
              </w:rPr>
              <w:t>Uke 20: Mari R og Sindre</w:t>
            </w:r>
          </w:p>
          <w:p w:rsidR="00463CF1" w:rsidRPr="00B139B6" w:rsidRDefault="00463CF1" w:rsidP="001346A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63CF1" w:rsidRPr="00B139B6" w:rsidRDefault="00463CF1" w:rsidP="001346A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463CF1" w:rsidRPr="00B139B6" w:rsidRDefault="00463CF1" w:rsidP="001346AC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2F2F2"/>
          </w:tcPr>
          <w:p w:rsidR="003F3343" w:rsidRPr="00B139B6" w:rsidRDefault="00136DBB" w:rsidP="003F334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Informasjon</w:t>
            </w:r>
          </w:p>
          <w:p w:rsidR="007A4D3E" w:rsidRPr="00B139B6" w:rsidRDefault="00880E46" w:rsidP="00880E46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8D har lag til tinestafetten derfor skal vi alle opp å heie dem frem tirsdag 10. mai. </w:t>
            </w:r>
            <w:r w:rsidR="00607437" w:rsidRPr="00B139B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Elevene kan slutte dagen ved Sandnes stadion når stafetten er over, dersom vi lærere har fått mail eller beskjed i meldingsboken at det er greit. Får vi ikke en slik beskjed skal elevene bli med tilbake til skolen. </w:t>
            </w:r>
          </w:p>
          <w:p w:rsidR="006967EE" w:rsidRPr="00B139B6" w:rsidRDefault="006967EE" w:rsidP="00880E46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color w:val="000000"/>
                <w:sz w:val="20"/>
                <w:szCs w:val="20"/>
              </w:rPr>
              <w:t>7.juni er det «</w:t>
            </w:r>
            <w:proofErr w:type="spellStart"/>
            <w:r w:rsidRPr="00B139B6">
              <w:rPr>
                <w:rFonts w:asciiTheme="minorHAnsi" w:hAnsiTheme="minorHAnsi" w:cs="Arial"/>
                <w:color w:val="000000"/>
                <w:sz w:val="20"/>
                <w:szCs w:val="20"/>
              </w:rPr>
              <w:t>skyggedag</w:t>
            </w:r>
            <w:proofErr w:type="spellEnd"/>
            <w:r w:rsidRPr="00B139B6">
              <w:rPr>
                <w:rFonts w:asciiTheme="minorHAnsi" w:hAnsiTheme="minorHAnsi" w:cs="Arial"/>
                <w:color w:val="000000"/>
                <w:sz w:val="20"/>
                <w:szCs w:val="20"/>
              </w:rPr>
              <w:t>» i forbindelse med UTV-faget. (Se eget skriv fra rådgiver.) Svarslippen leveres til kontaktlærer innen 20.mai.</w:t>
            </w:r>
          </w:p>
        </w:tc>
      </w:tr>
    </w:tbl>
    <w:p w:rsidR="00C73A7D" w:rsidRPr="00B139B6" w:rsidRDefault="00C73A7D" w:rsidP="001346A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712414" w:rsidRPr="00B139B6" w:rsidTr="004F3378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Denne uka:</w:t>
            </w:r>
          </w:p>
        </w:tc>
      </w:tr>
      <w:tr w:rsidR="00712414" w:rsidRPr="00B139B6" w:rsidTr="004F3378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55384D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55384D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Muntlig vurdering i fremmedspråk</w:t>
            </w:r>
          </w:p>
          <w:p w:rsidR="00880E46" w:rsidRPr="00B139B6" w:rsidRDefault="00880E46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80E46" w:rsidRPr="00B139B6" w:rsidRDefault="00880E46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Tinestafetten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341702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Naturfagprøve; økologi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55384D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Muntlig vurdering i fremmedspråk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12414" w:rsidRPr="00B139B6" w:rsidTr="004F3378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55384D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12414" w:rsidRPr="00B139B6" w:rsidRDefault="0055384D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FRI</w:t>
            </w:r>
          </w:p>
          <w:p w:rsidR="0055384D" w:rsidRPr="00B139B6" w:rsidRDefault="0055384D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2. pinsedag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12414" w:rsidRPr="00B139B6" w:rsidRDefault="0055384D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FRI</w:t>
            </w:r>
          </w:p>
          <w:p w:rsidR="0055384D" w:rsidRPr="00B139B6" w:rsidRDefault="0055384D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Grunnlovsdag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824153" w:rsidP="008241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Lever svarslipp for «</w:t>
            </w: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</w:rPr>
              <w:t>skyggedagen</w:t>
            </w:r>
            <w:proofErr w:type="spellEnd"/>
            <w:r w:rsidRPr="00B139B6">
              <w:rPr>
                <w:rFonts w:asciiTheme="minorHAnsi" w:hAnsiTheme="minorHAnsi" w:cs="Arial"/>
                <w:sz w:val="20"/>
                <w:szCs w:val="20"/>
              </w:rPr>
              <w:t>».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880E46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8. trinn ut av huset </w:t>
            </w: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</w:rPr>
              <w:t>pga</w:t>
            </w:r>
            <w:proofErr w:type="spellEnd"/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 eksamen på 10. trinn</w:t>
            </w:r>
          </w:p>
          <w:p w:rsidR="0028101A" w:rsidRPr="00B139B6" w:rsidRDefault="0028101A" w:rsidP="0028101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0E46" w:rsidRPr="00B139B6" w:rsidRDefault="00AD2289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Engelsk to-timers </w:t>
            </w: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</w:rPr>
              <w:t>skriveøkt</w:t>
            </w:r>
            <w:proofErr w:type="spellEnd"/>
          </w:p>
          <w:p w:rsidR="00712414" w:rsidRPr="00B139B6" w:rsidRDefault="00880E46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Nynorsk test sterke verb</w:t>
            </w:r>
          </w:p>
        </w:tc>
      </w:tr>
      <w:tr w:rsidR="00712414" w:rsidRPr="00B139B6" w:rsidTr="004F3378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55384D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21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AD2289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Nynorsk innlevering bokanmeldelse</w:t>
            </w:r>
          </w:p>
        </w:tc>
      </w:tr>
      <w:tr w:rsidR="00712414" w:rsidRPr="00B139B6" w:rsidTr="004F3378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55384D" w:rsidP="004F337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880E46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</w:rPr>
              <w:t>Heldagsprøve</w:t>
            </w:r>
            <w:proofErr w:type="spellEnd"/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 i matematikk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2414" w:rsidRPr="00B139B6" w:rsidRDefault="00712414" w:rsidP="004F337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2368B" w:rsidRPr="00B139B6" w:rsidRDefault="00F2368B" w:rsidP="001346A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635F68" w:rsidRPr="00B139B6" w:rsidRDefault="00635F68" w:rsidP="00635F68">
      <w:pPr>
        <w:rPr>
          <w:rFonts w:asciiTheme="minorHAnsi" w:hAnsiTheme="minorHAnsi" w:cs="Arial"/>
          <w:b/>
          <w:sz w:val="20"/>
          <w:szCs w:val="20"/>
        </w:rPr>
      </w:pPr>
      <w:r w:rsidRPr="00B139B6">
        <w:rPr>
          <w:rFonts w:asciiTheme="minorHAnsi" w:hAnsiTheme="minorHAnsi" w:cs="Arial"/>
          <w:b/>
          <w:sz w:val="20"/>
          <w:szCs w:val="20"/>
        </w:rPr>
        <w:t>Begreper</w:t>
      </w:r>
      <w:r w:rsidR="009D489E" w:rsidRPr="00B139B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139B6">
        <w:rPr>
          <w:rFonts w:asciiTheme="minorHAnsi" w:hAnsiTheme="minorHAnsi" w:cs="Arial"/>
          <w:b/>
          <w:sz w:val="20"/>
          <w:szCs w:val="20"/>
        </w:rPr>
        <w:t>/</w:t>
      </w:r>
      <w:r w:rsidR="009D489E" w:rsidRPr="00B139B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139B6">
        <w:rPr>
          <w:rFonts w:asciiTheme="minorHAnsi" w:hAnsiTheme="minorHAnsi" w:cs="Arial"/>
          <w:b/>
          <w:sz w:val="20"/>
          <w:szCs w:val="20"/>
        </w:rPr>
        <w:t>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331"/>
        <w:gridCol w:w="2312"/>
        <w:gridCol w:w="2327"/>
        <w:gridCol w:w="2348"/>
        <w:gridCol w:w="2320"/>
      </w:tblGrid>
      <w:tr w:rsidR="00635F68" w:rsidRPr="00B139B6" w:rsidTr="00C63E91">
        <w:tc>
          <w:tcPr>
            <w:tcW w:w="2357" w:type="dxa"/>
          </w:tcPr>
          <w:p w:rsidR="00635F68" w:rsidRPr="00B139B6" w:rsidRDefault="00635F68" w:rsidP="009D48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Samfunn</w:t>
            </w:r>
          </w:p>
        </w:tc>
        <w:tc>
          <w:tcPr>
            <w:tcW w:w="2357" w:type="dxa"/>
          </w:tcPr>
          <w:p w:rsidR="00635F68" w:rsidRPr="00B139B6" w:rsidRDefault="003C0314" w:rsidP="009D48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K</w:t>
            </w:r>
            <w:r w:rsidR="00635F68" w:rsidRPr="00B139B6">
              <w:rPr>
                <w:rFonts w:asciiTheme="minorHAnsi" w:hAnsiTheme="minorHAnsi" w:cs="Arial"/>
                <w:b/>
                <w:sz w:val="20"/>
                <w:szCs w:val="20"/>
              </w:rPr>
              <w:t>RLE</w:t>
            </w:r>
          </w:p>
        </w:tc>
        <w:tc>
          <w:tcPr>
            <w:tcW w:w="2357" w:type="dxa"/>
          </w:tcPr>
          <w:p w:rsidR="00635F68" w:rsidRPr="00B139B6" w:rsidRDefault="00635F68" w:rsidP="009D48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Norsk</w:t>
            </w:r>
          </w:p>
        </w:tc>
        <w:tc>
          <w:tcPr>
            <w:tcW w:w="2357" w:type="dxa"/>
          </w:tcPr>
          <w:p w:rsidR="00635F68" w:rsidRPr="00B139B6" w:rsidRDefault="00635F68" w:rsidP="009D48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Engelsk</w:t>
            </w:r>
          </w:p>
        </w:tc>
        <w:tc>
          <w:tcPr>
            <w:tcW w:w="2358" w:type="dxa"/>
          </w:tcPr>
          <w:p w:rsidR="00635F68" w:rsidRPr="00B139B6" w:rsidRDefault="00862AA9" w:rsidP="009D48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Matematikk</w:t>
            </w:r>
          </w:p>
        </w:tc>
        <w:tc>
          <w:tcPr>
            <w:tcW w:w="2358" w:type="dxa"/>
          </w:tcPr>
          <w:p w:rsidR="00635F68" w:rsidRPr="00B139B6" w:rsidRDefault="00B452F8" w:rsidP="009D489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 w:rsidR="00635F68" w:rsidRPr="00B139B6">
              <w:rPr>
                <w:rFonts w:asciiTheme="minorHAnsi" w:hAnsiTheme="minorHAnsi" w:cs="Arial"/>
                <w:b/>
                <w:sz w:val="20"/>
                <w:szCs w:val="20"/>
              </w:rPr>
              <w:t>aturfag</w:t>
            </w:r>
          </w:p>
        </w:tc>
      </w:tr>
      <w:tr w:rsidR="00635F68" w:rsidRPr="00B139B6" w:rsidTr="00C63E91">
        <w:tc>
          <w:tcPr>
            <w:tcW w:w="2357" w:type="dxa"/>
          </w:tcPr>
          <w:p w:rsidR="00635F68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Breddegrader</w:t>
            </w:r>
          </w:p>
          <w:p w:rsidR="00E5593D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Lengdegrader/meridianer</w:t>
            </w:r>
          </w:p>
          <w:p w:rsidR="00E5593D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Ekvator</w:t>
            </w:r>
          </w:p>
          <w:p w:rsidR="00E5593D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Pol</w:t>
            </w:r>
          </w:p>
          <w:p w:rsidR="00E5593D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Tidssoner</w:t>
            </w:r>
          </w:p>
          <w:p w:rsidR="00E5593D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Målenhet</w:t>
            </w:r>
          </w:p>
          <w:p w:rsidR="00E5593D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Ekvidistanse</w:t>
            </w:r>
          </w:p>
          <w:p w:rsidR="00E5593D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Karttegn</w:t>
            </w:r>
          </w:p>
          <w:p w:rsidR="00E5593D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Kompass</w:t>
            </w:r>
          </w:p>
          <w:p w:rsidR="00E5593D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lastRenderedPageBreak/>
              <w:t>GPS</w:t>
            </w:r>
          </w:p>
          <w:p w:rsidR="00E5593D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«Hvite flekker»</w:t>
            </w:r>
          </w:p>
          <w:p w:rsidR="00E5593D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Mentale kart</w:t>
            </w:r>
          </w:p>
          <w:p w:rsidR="00E5593D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Navigasjon</w:t>
            </w:r>
          </w:p>
          <w:p w:rsidR="00E5593D" w:rsidRPr="00B139B6" w:rsidRDefault="00E5593D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</w:rPr>
              <w:t>Mercators</w:t>
            </w:r>
            <w:proofErr w:type="spellEnd"/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 projeksjon</w:t>
            </w:r>
          </w:p>
        </w:tc>
        <w:tc>
          <w:tcPr>
            <w:tcW w:w="2357" w:type="dxa"/>
          </w:tcPr>
          <w:p w:rsidR="004F3378" w:rsidRPr="00B139B6" w:rsidRDefault="004F3378" w:rsidP="00C63E91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lastRenderedPageBreak/>
              <w:t>Profet (</w:t>
            </w:r>
            <w:r w:rsidRPr="00B139B6">
              <w:rPr>
                <w:rFonts w:asciiTheme="minorHAnsi" w:hAnsiTheme="minorHAnsi" w:cs="Arial"/>
                <w:i/>
                <w:sz w:val="20"/>
                <w:szCs w:val="20"/>
              </w:rPr>
              <w:t>nabi)</w:t>
            </w:r>
          </w:p>
          <w:p w:rsidR="004F3378" w:rsidRPr="00B139B6" w:rsidRDefault="004F3378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Kongebøkene</w:t>
            </w:r>
          </w:p>
          <w:p w:rsidR="005B5EF5" w:rsidRPr="00B139B6" w:rsidRDefault="004F3378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Avgudsdyrking</w:t>
            </w:r>
          </w:p>
          <w:p w:rsidR="005B5EF5" w:rsidRPr="00B139B6" w:rsidRDefault="005B5EF5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Babylonia</w:t>
            </w:r>
          </w:p>
          <w:p w:rsidR="005B5EF5" w:rsidRPr="00B139B6" w:rsidRDefault="005B5EF5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Persia</w:t>
            </w:r>
          </w:p>
          <w:p w:rsidR="005B5EF5" w:rsidRPr="00B139B6" w:rsidRDefault="005B5EF5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Assyria</w:t>
            </w:r>
          </w:p>
          <w:p w:rsidR="005B5EF5" w:rsidRPr="00B139B6" w:rsidRDefault="005B5EF5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Israel </w:t>
            </w:r>
          </w:p>
          <w:p w:rsidR="005B5EF5" w:rsidRPr="00B139B6" w:rsidRDefault="005B5EF5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Judea </w:t>
            </w:r>
          </w:p>
        </w:tc>
        <w:tc>
          <w:tcPr>
            <w:tcW w:w="2357" w:type="dxa"/>
          </w:tcPr>
          <w:p w:rsidR="00202B9D" w:rsidRPr="00B139B6" w:rsidRDefault="00202B9D" w:rsidP="00C63E91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</w:tc>
        <w:tc>
          <w:tcPr>
            <w:tcW w:w="2357" w:type="dxa"/>
          </w:tcPr>
          <w:p w:rsidR="00AD2289" w:rsidRPr="00B139B6" w:rsidRDefault="003300CB" w:rsidP="003040C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Ord og uttrykk fra </w:t>
            </w: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</w:rPr>
              <w:t>Perspectives</w:t>
            </w:r>
            <w:proofErr w:type="spellEnd"/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 Magazine; </w:t>
            </w:r>
            <w:r w:rsidRPr="00B139B6">
              <w:rPr>
                <w:rFonts w:asciiTheme="minorHAnsi" w:hAnsiTheme="minorHAnsi" w:cs="Arial"/>
                <w:i/>
                <w:sz w:val="20"/>
                <w:szCs w:val="20"/>
              </w:rPr>
              <w:t>Travelling.</w:t>
            </w:r>
          </w:p>
        </w:tc>
        <w:tc>
          <w:tcPr>
            <w:tcW w:w="2358" w:type="dxa"/>
          </w:tcPr>
          <w:p w:rsidR="00607437" w:rsidRPr="00B139B6" w:rsidRDefault="00607437" w:rsidP="006074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Rett vinkel</w:t>
            </w:r>
          </w:p>
          <w:p w:rsidR="00607437" w:rsidRPr="00B139B6" w:rsidRDefault="00607437" w:rsidP="006074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Trekant</w:t>
            </w:r>
          </w:p>
          <w:p w:rsidR="00607437" w:rsidRPr="00B139B6" w:rsidRDefault="00607437" w:rsidP="006074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60°, 90°</w:t>
            </w:r>
          </w:p>
          <w:p w:rsidR="00607437" w:rsidRPr="00B139B6" w:rsidRDefault="00607437" w:rsidP="006074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Halvering av vinkler</w:t>
            </w:r>
          </w:p>
          <w:p w:rsidR="00607437" w:rsidRPr="00B139B6" w:rsidRDefault="00607437" w:rsidP="006074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Parallelle linjer</w:t>
            </w:r>
          </w:p>
          <w:p w:rsidR="00607437" w:rsidRPr="00B139B6" w:rsidRDefault="00607437" w:rsidP="006074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Normal</w:t>
            </w:r>
          </w:p>
          <w:p w:rsidR="00607437" w:rsidRPr="00B139B6" w:rsidRDefault="00607437" w:rsidP="006074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Skjæringspunkt </w:t>
            </w:r>
          </w:p>
          <w:p w:rsidR="00607437" w:rsidRPr="00B139B6" w:rsidRDefault="00607437" w:rsidP="006074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Vinkelsum </w:t>
            </w:r>
          </w:p>
          <w:p w:rsidR="00607437" w:rsidRPr="00B139B6" w:rsidRDefault="00607437" w:rsidP="006074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Toppvinkler</w:t>
            </w:r>
          </w:p>
          <w:p w:rsidR="00607437" w:rsidRPr="00B139B6" w:rsidRDefault="00607437" w:rsidP="006074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lastRenderedPageBreak/>
              <w:t>Nabovinkler</w:t>
            </w:r>
          </w:p>
          <w:p w:rsidR="001F06FD" w:rsidRPr="00B139B6" w:rsidRDefault="00607437" w:rsidP="00607437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B139B6">
              <w:rPr>
                <w:rFonts w:asciiTheme="minorHAnsi" w:hAnsiTheme="minorHAnsi" w:cs="Arial"/>
                <w:sz w:val="20"/>
                <w:szCs w:val="20"/>
              </w:rPr>
              <w:t>komplimentærvinkler</w:t>
            </w:r>
            <w:proofErr w:type="spellEnd"/>
            <w:proofErr w:type="gramEnd"/>
          </w:p>
        </w:tc>
        <w:tc>
          <w:tcPr>
            <w:tcW w:w="2358" w:type="dxa"/>
          </w:tcPr>
          <w:p w:rsidR="009B203F" w:rsidRPr="00B139B6" w:rsidRDefault="009B203F" w:rsidP="00C63E9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346AC" w:rsidRPr="00B139B6" w:rsidRDefault="001346AC" w:rsidP="001346AC">
      <w:pPr>
        <w:rPr>
          <w:rFonts w:asciiTheme="minorHAnsi" w:hAnsiTheme="minorHAnsi" w:cs="Arial"/>
          <w:sz w:val="20"/>
          <w:szCs w:val="20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94"/>
        <w:gridCol w:w="5670"/>
        <w:gridCol w:w="5528"/>
      </w:tblGrid>
      <w:tr w:rsidR="009D489E" w:rsidRPr="00B139B6" w:rsidTr="009D489E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B139B6" w:rsidRDefault="009D489E" w:rsidP="009D489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Fag</w:t>
            </w:r>
          </w:p>
        </w:tc>
        <w:tc>
          <w:tcPr>
            <w:tcW w:w="2694" w:type="dxa"/>
            <w:shd w:val="clear" w:color="auto" w:fill="D9D9D9"/>
          </w:tcPr>
          <w:p w:rsidR="009D489E" w:rsidRPr="00B139B6" w:rsidRDefault="009D489E" w:rsidP="009D489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Læringsmål</w:t>
            </w:r>
          </w:p>
        </w:tc>
        <w:tc>
          <w:tcPr>
            <w:tcW w:w="11198" w:type="dxa"/>
            <w:gridSpan w:val="2"/>
            <w:shd w:val="clear" w:color="auto" w:fill="D9D9D9"/>
          </w:tcPr>
          <w:p w:rsidR="009D489E" w:rsidRPr="00B139B6" w:rsidRDefault="009D489E" w:rsidP="009D489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Oppgaver</w:t>
            </w:r>
          </w:p>
        </w:tc>
      </w:tr>
      <w:tr w:rsidR="00B61C12" w:rsidRPr="00B139B6" w:rsidTr="009D489E">
        <w:trPr>
          <w:trHeight w:val="547"/>
        </w:trPr>
        <w:tc>
          <w:tcPr>
            <w:tcW w:w="1511" w:type="dxa"/>
            <w:shd w:val="clear" w:color="auto" w:fill="FFFFFF"/>
          </w:tcPr>
          <w:p w:rsidR="00B61C12" w:rsidRPr="00B139B6" w:rsidRDefault="00B61C12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Norsk</w:t>
            </w:r>
          </w:p>
          <w:p w:rsidR="00B61C12" w:rsidRPr="00B139B6" w:rsidRDefault="00B61C12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B61C12" w:rsidRPr="00B139B6" w:rsidRDefault="00AD2289" w:rsidP="009D489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>Kunne bøye dei sterke verba på nynorsk</w:t>
            </w:r>
          </w:p>
        </w:tc>
        <w:tc>
          <w:tcPr>
            <w:tcW w:w="5670" w:type="dxa"/>
            <w:shd w:val="clear" w:color="auto" w:fill="FFFFFF" w:themeFill="background1"/>
          </w:tcPr>
          <w:p w:rsidR="00B61C12" w:rsidRPr="00B139B6" w:rsidRDefault="00AD2289" w:rsidP="0006116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nn-NO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  <w:lang w:val="nn-NO"/>
              </w:rPr>
              <w:t>Øv på «bryte-gruppa» s. 326. Det blir ein test av desse på slutten av uke 20</w:t>
            </w:r>
          </w:p>
        </w:tc>
        <w:tc>
          <w:tcPr>
            <w:tcW w:w="5528" w:type="dxa"/>
            <w:shd w:val="clear" w:color="auto" w:fill="FFFFFF" w:themeFill="background1"/>
          </w:tcPr>
          <w:p w:rsidR="00B61C12" w:rsidRPr="00B139B6" w:rsidRDefault="00AD2289" w:rsidP="0006116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nn-NO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  <w:lang w:val="nn-NO"/>
              </w:rPr>
              <w:t>Øv på «bryte-gruppa» s. 326. Det blir ein test av desse på slutten av uke 20</w:t>
            </w:r>
          </w:p>
        </w:tc>
      </w:tr>
      <w:tr w:rsidR="009D489E" w:rsidRPr="00B139B6" w:rsidTr="009D489E">
        <w:tc>
          <w:tcPr>
            <w:tcW w:w="1511" w:type="dxa"/>
          </w:tcPr>
          <w:p w:rsidR="009D489E" w:rsidRPr="00B139B6" w:rsidRDefault="009D489E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Matematikk</w:t>
            </w:r>
          </w:p>
          <w:p w:rsidR="009D489E" w:rsidRPr="00B139B6" w:rsidRDefault="009D489E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B5EF5" w:rsidRPr="00B139B6" w:rsidRDefault="005B5EF5" w:rsidP="005B5EF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Kunne regne ut størrelsen på vinkler ut </w:t>
            </w: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</w:rPr>
              <w:t>frå</w:t>
            </w:r>
            <w:proofErr w:type="spellEnd"/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 vinkelsummen i trekanter</w:t>
            </w:r>
          </w:p>
          <w:p w:rsidR="005B5EF5" w:rsidRPr="00B139B6" w:rsidRDefault="005B5EF5" w:rsidP="005B5EF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Kunne konstruere vinkler på 60°, 90° og </w:t>
            </w: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</w:rPr>
              <w:t>halvvere</w:t>
            </w:r>
            <w:proofErr w:type="spellEnd"/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 vinkler. </w:t>
            </w:r>
          </w:p>
          <w:p w:rsidR="005B5EF5" w:rsidRPr="00B139B6" w:rsidRDefault="005B5EF5" w:rsidP="005B5EF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Kunne konstruere </w:t>
            </w: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>sammensatte</w:t>
            </w:r>
            <w:proofErr w:type="spellEnd"/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>vinkler</w:t>
            </w:r>
            <w:proofErr w:type="spellEnd"/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>.</w:t>
            </w:r>
          </w:p>
          <w:p w:rsidR="005B5EF5" w:rsidRPr="00B139B6" w:rsidRDefault="005B5EF5" w:rsidP="005B5EF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Kunne konstruere ulike typer normaler. </w:t>
            </w:r>
          </w:p>
          <w:p w:rsidR="009D489E" w:rsidRPr="00B139B6" w:rsidRDefault="005B5EF5" w:rsidP="005B5EF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Kunne konstruere </w:t>
            </w: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>trekanter</w:t>
            </w:r>
            <w:proofErr w:type="spellEnd"/>
          </w:p>
        </w:tc>
        <w:tc>
          <w:tcPr>
            <w:tcW w:w="5670" w:type="dxa"/>
          </w:tcPr>
          <w:p w:rsidR="009D489E" w:rsidRPr="00B139B6" w:rsidRDefault="001F06FD" w:rsidP="005B5EF5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Oppgave 2.27 og 2.29 og 2.30</w:t>
            </w:r>
          </w:p>
          <w:p w:rsidR="005B5EF5" w:rsidRPr="00B139B6" w:rsidRDefault="005B5EF5" w:rsidP="005B5EF5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Vi kan konstruere ulike vinkler med å kunne konstruere 60°, 90° og halvering. Øv på å konstruere ulike størrelse på vinkler. Se ark dere har fått utdelt. </w:t>
            </w:r>
          </w:p>
          <w:p w:rsidR="001F06FD" w:rsidRPr="00B139B6" w:rsidRDefault="001F06FD" w:rsidP="005B5EF5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Konstruer en midtnormal</w:t>
            </w:r>
          </w:p>
          <w:p w:rsidR="001F06FD" w:rsidRPr="00B139B6" w:rsidRDefault="001F06FD" w:rsidP="005B5EF5">
            <w:pPr>
              <w:pStyle w:val="Listeavsnitt"/>
              <w:numPr>
                <w:ilvl w:val="0"/>
                <w:numId w:val="3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Tegn et linjestykke AB=6 cm. Konstruer en parallell linje til linjestykket AB. Skriv en kort konstruksjonsforklaring.</w:t>
            </w:r>
          </w:p>
        </w:tc>
        <w:tc>
          <w:tcPr>
            <w:tcW w:w="5528" w:type="dxa"/>
            <w:shd w:val="clear" w:color="auto" w:fill="FFFFFF" w:themeFill="background1"/>
          </w:tcPr>
          <w:p w:rsidR="001F06FD" w:rsidRPr="00B139B6" w:rsidRDefault="001F06FD" w:rsidP="001F06FD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Oppgave 2.30, 2.36 og 2.37</w:t>
            </w:r>
          </w:p>
          <w:p w:rsidR="001F06FD" w:rsidRPr="00B139B6" w:rsidRDefault="001F06FD" w:rsidP="001F06FD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Vi kan konstruere ulike vinkler med å kunne konstruere 60°, 90° og halvering. Øv på å konstruere ulike størrelse på vinkler. Se ark dere har fått utdelt.</w:t>
            </w:r>
          </w:p>
          <w:p w:rsidR="001F06FD" w:rsidRPr="00B139B6" w:rsidRDefault="001F06FD" w:rsidP="001F06FD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Konstruer en midtnormal</w:t>
            </w:r>
          </w:p>
          <w:p w:rsidR="009D489E" w:rsidRPr="00B139B6" w:rsidRDefault="001F06FD" w:rsidP="001F06FD">
            <w:pPr>
              <w:pStyle w:val="Listeavsnitt"/>
              <w:numPr>
                <w:ilvl w:val="0"/>
                <w:numId w:val="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Tegn et linjestykke AB=6 cm. Konstruer en parallell linje til linjestykket AB. Skriv en kort konstruksjonsforklaring.</w:t>
            </w:r>
            <w:r w:rsidR="009D489E" w:rsidRPr="00B139B6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9D489E" w:rsidRPr="00B139B6" w:rsidRDefault="009D489E" w:rsidP="0006116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040CD" w:rsidRPr="00B139B6" w:rsidTr="006112ED">
        <w:tc>
          <w:tcPr>
            <w:tcW w:w="1511" w:type="dxa"/>
          </w:tcPr>
          <w:p w:rsidR="003040CD" w:rsidRPr="00B139B6" w:rsidRDefault="003040CD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Engelsk</w:t>
            </w:r>
          </w:p>
        </w:tc>
        <w:tc>
          <w:tcPr>
            <w:tcW w:w="2694" w:type="dxa"/>
          </w:tcPr>
          <w:p w:rsidR="003040CD" w:rsidRPr="00B139B6" w:rsidRDefault="003040CD" w:rsidP="00AD2289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Kunne bruke et generelt ordforråd knyttet til ulike emner</w:t>
            </w:r>
          </w:p>
        </w:tc>
        <w:tc>
          <w:tcPr>
            <w:tcW w:w="11198" w:type="dxa"/>
            <w:gridSpan w:val="2"/>
          </w:tcPr>
          <w:p w:rsidR="003040CD" w:rsidRPr="00B139B6" w:rsidRDefault="003040CD" w:rsidP="003300C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Les på tekstene i forberedelsesheftet</w:t>
            </w:r>
            <w:r w:rsidR="003300CB" w:rsidRPr="00B139B6">
              <w:rPr>
                <w:rFonts w:asciiTheme="minorHAnsi" w:hAnsiTheme="minorHAnsi" w:cs="Arial"/>
                <w:sz w:val="20"/>
                <w:szCs w:val="20"/>
              </w:rPr>
              <w:t>; «</w:t>
            </w:r>
            <w:proofErr w:type="spellStart"/>
            <w:r w:rsidR="003300CB" w:rsidRPr="00B139B6">
              <w:rPr>
                <w:rFonts w:asciiTheme="minorHAnsi" w:hAnsiTheme="minorHAnsi" w:cs="Arial"/>
                <w:sz w:val="20"/>
                <w:szCs w:val="20"/>
              </w:rPr>
              <w:t>Perspectives</w:t>
            </w:r>
            <w:proofErr w:type="spellEnd"/>
            <w:r w:rsidR="003300CB" w:rsidRPr="00B139B6">
              <w:rPr>
                <w:rFonts w:asciiTheme="minorHAnsi" w:hAnsiTheme="minorHAnsi" w:cs="Arial"/>
                <w:sz w:val="20"/>
                <w:szCs w:val="20"/>
              </w:rPr>
              <w:t xml:space="preserve"> Magazine»</w:t>
            </w: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300CB" w:rsidRPr="00B139B6" w:rsidRDefault="003300CB" w:rsidP="003300C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Skriveøkte vil bli knyttet opp mot temaet i heftet; </w:t>
            </w:r>
            <w:r w:rsidRPr="00B139B6">
              <w:rPr>
                <w:rFonts w:asciiTheme="minorHAnsi" w:hAnsiTheme="minorHAnsi" w:cs="Arial"/>
                <w:i/>
                <w:sz w:val="20"/>
                <w:szCs w:val="20"/>
              </w:rPr>
              <w:t>Travelling.</w:t>
            </w:r>
          </w:p>
        </w:tc>
      </w:tr>
      <w:tr w:rsidR="009D489E" w:rsidRPr="00B139B6" w:rsidTr="009D489E">
        <w:tc>
          <w:tcPr>
            <w:tcW w:w="1511" w:type="dxa"/>
          </w:tcPr>
          <w:p w:rsidR="00D81B5F" w:rsidRPr="00B139B6" w:rsidRDefault="009D489E" w:rsidP="005050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Samfunnsfag</w:t>
            </w:r>
          </w:p>
          <w:p w:rsidR="009D489E" w:rsidRPr="00B139B6" w:rsidRDefault="00D81B5F" w:rsidP="00D81B5F">
            <w:pPr>
              <w:tabs>
                <w:tab w:val="left" w:pos="125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94762D" w:rsidRPr="00B139B6" w:rsidRDefault="0094762D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/>
                <w:sz w:val="20"/>
                <w:szCs w:val="20"/>
              </w:rPr>
              <w:t>Lese, tolke og bruke papirbaserte og digitale kart</w:t>
            </w:r>
          </w:p>
          <w:p w:rsidR="009D489E" w:rsidRPr="00B139B6" w:rsidRDefault="0094762D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/>
                <w:sz w:val="20"/>
                <w:szCs w:val="20"/>
              </w:rPr>
              <w:t>Kunne bruke målestokk og karttegn</w:t>
            </w:r>
          </w:p>
        </w:tc>
        <w:tc>
          <w:tcPr>
            <w:tcW w:w="5670" w:type="dxa"/>
          </w:tcPr>
          <w:p w:rsidR="00D81B5F" w:rsidRPr="00B139B6" w:rsidRDefault="00D81B5F" w:rsidP="00787D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81B5F" w:rsidRPr="00B139B6" w:rsidRDefault="00D81B5F" w:rsidP="00787D24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Vi arbeider med geografiboka kap.1. </w:t>
            </w:r>
          </w:p>
          <w:p w:rsidR="009D489E" w:rsidRPr="00B139B6" w:rsidRDefault="00D81B5F" w:rsidP="00D81B5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Les s.23-33 og lag et </w:t>
            </w:r>
            <w:proofErr w:type="spellStart"/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tokolonne</w:t>
            </w:r>
            <w:proofErr w:type="spellEnd"/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-skjema</w:t>
            </w: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 der du forklarer de 10 første </w:t>
            </w: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begrepene</w:t>
            </w: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 ovenfor. </w:t>
            </w:r>
          </w:p>
        </w:tc>
        <w:tc>
          <w:tcPr>
            <w:tcW w:w="5528" w:type="dxa"/>
          </w:tcPr>
          <w:p w:rsidR="00D81B5F" w:rsidRPr="00B139B6" w:rsidRDefault="00D81B5F" w:rsidP="00D81B5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81B5F" w:rsidRPr="00B139B6" w:rsidRDefault="00D81B5F" w:rsidP="00D81B5F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Vi arbeider med geografiboka kap.1. </w:t>
            </w:r>
          </w:p>
          <w:p w:rsidR="009D489E" w:rsidRPr="00B139B6" w:rsidRDefault="00D81B5F" w:rsidP="00F616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>Les s.23-33</w:t>
            </w:r>
            <w:r w:rsidR="00F6168F"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, og </w:t>
            </w:r>
            <w:proofErr w:type="spellStart"/>
            <w:r w:rsidR="00F6168F"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>svar</w:t>
            </w:r>
            <w:proofErr w:type="spellEnd"/>
            <w:r w:rsidR="00F6168F"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på spørsmål 3-6 s.36. Finn fram til et land i verden som går gjennom </w:t>
            </w:r>
            <w:proofErr w:type="spellStart"/>
            <w:r w:rsidR="00F6168F"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>flere</w:t>
            </w:r>
            <w:proofErr w:type="spellEnd"/>
            <w:r w:rsidR="00F6168F"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tidssoner. </w:t>
            </w:r>
            <w:proofErr w:type="spellStart"/>
            <w:r w:rsidR="00F6168F"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>Hvilke</w:t>
            </w:r>
            <w:proofErr w:type="spellEnd"/>
            <w:r w:rsidR="00F6168F"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ulike </w:t>
            </w:r>
            <w:proofErr w:type="spellStart"/>
            <w:r w:rsidR="00F6168F"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>utfordringer</w:t>
            </w:r>
            <w:proofErr w:type="spellEnd"/>
            <w:r w:rsidR="00F6168F"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kan dette føre med seg? </w:t>
            </w:r>
            <w:r w:rsidR="00F6168F" w:rsidRPr="00B139B6">
              <w:rPr>
                <w:rFonts w:asciiTheme="minorHAnsi" w:hAnsiTheme="minorHAnsi" w:cs="Arial"/>
                <w:sz w:val="20"/>
                <w:szCs w:val="20"/>
              </w:rPr>
              <w:t>Vær konkret.</w:t>
            </w:r>
          </w:p>
        </w:tc>
      </w:tr>
      <w:tr w:rsidR="001874F5" w:rsidRPr="00B139B6" w:rsidTr="009D489E">
        <w:tc>
          <w:tcPr>
            <w:tcW w:w="1511" w:type="dxa"/>
          </w:tcPr>
          <w:p w:rsidR="001874F5" w:rsidRPr="00B139B6" w:rsidRDefault="001874F5" w:rsidP="001874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Naturfag</w:t>
            </w:r>
          </w:p>
          <w:p w:rsidR="001874F5" w:rsidRPr="00B139B6" w:rsidRDefault="001874F5" w:rsidP="001874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874F5" w:rsidRPr="00B139B6" w:rsidRDefault="001874F5" w:rsidP="001874F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Fortelle om biotiske og abiotiske faktorer i et økosystem, hvordan næringskjeder er bygd opp og hvilken betydning nedbrytere har.</w:t>
            </w:r>
          </w:p>
          <w:p w:rsidR="001874F5" w:rsidRPr="00B139B6" w:rsidRDefault="001874F5" w:rsidP="001874F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Beskrive et økosystem, </w:t>
            </w: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</w:rPr>
              <w:t>f.eks</w:t>
            </w:r>
            <w:proofErr w:type="spellEnd"/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 skog, myr, innsjø eller fjæra</w:t>
            </w:r>
          </w:p>
        </w:tc>
        <w:tc>
          <w:tcPr>
            <w:tcW w:w="5670" w:type="dxa"/>
          </w:tcPr>
          <w:p w:rsidR="001874F5" w:rsidRPr="00B139B6" w:rsidRDefault="001874F5" w:rsidP="001874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Vi repeterer økologikapittelet.</w:t>
            </w:r>
          </w:p>
          <w:p w:rsidR="001874F5" w:rsidRPr="00B139B6" w:rsidRDefault="001874F5" w:rsidP="001874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Lær utdelte repetisjonsoppgaver godt! Oppgavene ligger også på It`s Learning.</w:t>
            </w:r>
          </w:p>
          <w:p w:rsidR="001874F5" w:rsidRPr="00B139B6" w:rsidRDefault="001874F5" w:rsidP="001874F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1874F5" w:rsidRPr="00B139B6" w:rsidRDefault="001874F5" w:rsidP="001874F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F3378" w:rsidRPr="00B139B6" w:rsidTr="00F30056">
        <w:tc>
          <w:tcPr>
            <w:tcW w:w="1511" w:type="dxa"/>
          </w:tcPr>
          <w:p w:rsidR="004F3378" w:rsidRPr="00B139B6" w:rsidRDefault="004F3378" w:rsidP="001874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KRLE</w:t>
            </w:r>
          </w:p>
          <w:p w:rsidR="004F3378" w:rsidRPr="00B139B6" w:rsidRDefault="004F3378" w:rsidP="001874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F3378" w:rsidRPr="00B139B6" w:rsidRDefault="004F3378" w:rsidP="001874F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Vite </w:t>
            </w: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>hva</w:t>
            </w:r>
            <w:proofErr w:type="spellEnd"/>
            <w:r w:rsidRPr="00B139B6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er profet er</w:t>
            </w:r>
          </w:p>
          <w:p w:rsidR="004F3378" w:rsidRPr="00B139B6" w:rsidRDefault="004F3378" w:rsidP="001874F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Kunne noe om profetene i Bibelen og den tiden de levde i. </w:t>
            </w:r>
          </w:p>
        </w:tc>
        <w:tc>
          <w:tcPr>
            <w:tcW w:w="11198" w:type="dxa"/>
            <w:gridSpan w:val="2"/>
          </w:tcPr>
          <w:p w:rsidR="004F3378" w:rsidRPr="00B139B6" w:rsidRDefault="004F3378" w:rsidP="001874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>Les avsnittene som han</w:t>
            </w:r>
            <w:bookmarkStart w:id="0" w:name="_GoBack"/>
            <w:bookmarkEnd w:id="0"/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dler om: </w:t>
            </w: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Hva er en profet?</w:t>
            </w: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 Side 148 og litt på side 149. Noter noen stikkord om hva en profet er. </w:t>
            </w:r>
          </w:p>
          <w:p w:rsidR="005B5EF5" w:rsidRPr="00B139B6" w:rsidRDefault="005B5EF5" w:rsidP="001874F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F3378" w:rsidRPr="00B139B6" w:rsidRDefault="004F3378" w:rsidP="001874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Les utropene til profeten Jesaja på side 147. </w:t>
            </w:r>
          </w:p>
          <w:p w:rsidR="004F3378" w:rsidRPr="00B139B6" w:rsidRDefault="004F3378" w:rsidP="001874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Skriv et </w:t>
            </w:r>
            <w:r w:rsidR="005B5EF5" w:rsidRPr="00B139B6">
              <w:rPr>
                <w:rFonts w:asciiTheme="minorHAnsi" w:hAnsiTheme="minorHAnsi" w:cs="Arial"/>
                <w:sz w:val="20"/>
                <w:szCs w:val="20"/>
              </w:rPr>
              <w:t xml:space="preserve">eget </w:t>
            </w: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utrop fra dagens samfunn. </w:t>
            </w:r>
            <w:r w:rsidR="005B5EF5" w:rsidRPr="00B139B6">
              <w:rPr>
                <w:rFonts w:asciiTheme="minorHAnsi" w:hAnsiTheme="minorHAnsi" w:cs="Arial"/>
                <w:sz w:val="20"/>
                <w:szCs w:val="20"/>
              </w:rPr>
              <w:t xml:space="preserve">En protest mot den urettferdigheten dere ser i dagens samfunn. </w:t>
            </w:r>
          </w:p>
        </w:tc>
      </w:tr>
      <w:tr w:rsidR="001874F5" w:rsidRPr="00B139B6" w:rsidTr="008A1212">
        <w:tc>
          <w:tcPr>
            <w:tcW w:w="1511" w:type="dxa"/>
          </w:tcPr>
          <w:p w:rsidR="001874F5" w:rsidRPr="00B139B6" w:rsidRDefault="001874F5" w:rsidP="001874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Spansk</w:t>
            </w:r>
          </w:p>
          <w:p w:rsidR="001874F5" w:rsidRPr="00B139B6" w:rsidRDefault="001874F5" w:rsidP="001874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874F5" w:rsidRPr="00B139B6" w:rsidRDefault="001874F5" w:rsidP="001874F5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</w:tc>
        <w:tc>
          <w:tcPr>
            <w:tcW w:w="11198" w:type="dxa"/>
            <w:gridSpan w:val="2"/>
          </w:tcPr>
          <w:p w:rsidR="001874F5" w:rsidRPr="00B139B6" w:rsidRDefault="001874F5" w:rsidP="001874F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Jobb med oppgaven til muntlig vurdering. Se </w:t>
            </w: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</w:rPr>
              <w:t>it’s</w:t>
            </w:r>
            <w:proofErr w:type="spellEnd"/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139B6">
              <w:rPr>
                <w:rFonts w:asciiTheme="minorHAnsi" w:hAnsiTheme="minorHAnsi" w:cs="Arial"/>
                <w:sz w:val="20"/>
                <w:szCs w:val="20"/>
              </w:rPr>
              <w:t>learning</w:t>
            </w:r>
            <w:proofErr w:type="spellEnd"/>
            <w:r w:rsidRPr="00B139B6">
              <w:rPr>
                <w:rFonts w:asciiTheme="minorHAnsi" w:hAnsiTheme="minorHAnsi" w:cs="Arial"/>
                <w:sz w:val="20"/>
                <w:szCs w:val="20"/>
              </w:rPr>
              <w:t xml:space="preserve"> for oppgave og kriterier. Dere blir vurdert i fremmedspråkstimene i uke 19</w:t>
            </w:r>
          </w:p>
        </w:tc>
      </w:tr>
      <w:tr w:rsidR="00B139B6" w:rsidRPr="00B139B6" w:rsidTr="009D489E">
        <w:trPr>
          <w:trHeight w:val="788"/>
        </w:trPr>
        <w:tc>
          <w:tcPr>
            <w:tcW w:w="1511" w:type="dxa"/>
          </w:tcPr>
          <w:p w:rsidR="00B139B6" w:rsidRPr="00B139B6" w:rsidRDefault="00B139B6" w:rsidP="00B13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Tysk</w:t>
            </w:r>
          </w:p>
          <w:p w:rsidR="00B139B6" w:rsidRPr="00B139B6" w:rsidRDefault="00B139B6" w:rsidP="00B13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139B6" w:rsidRPr="00B139B6" w:rsidRDefault="00B139B6" w:rsidP="00B139B6">
            <w:pPr>
              <w:rPr>
                <w:rFonts w:asciiTheme="minorHAnsi" w:hAnsiTheme="minorHAnsi"/>
                <w:sz w:val="20"/>
                <w:lang w:val="nn-NO"/>
              </w:rPr>
            </w:pPr>
            <w:r w:rsidRPr="00B139B6">
              <w:rPr>
                <w:rFonts w:asciiTheme="minorHAnsi" w:hAnsiTheme="minorHAnsi"/>
                <w:sz w:val="20"/>
                <w:lang w:val="nn-NO"/>
              </w:rPr>
              <w:t xml:space="preserve">Moter og </w:t>
            </w:r>
            <w:proofErr w:type="spellStart"/>
            <w:r w:rsidRPr="00B139B6">
              <w:rPr>
                <w:rFonts w:asciiTheme="minorHAnsi" w:hAnsiTheme="minorHAnsi"/>
                <w:sz w:val="20"/>
                <w:lang w:val="nn-NO"/>
              </w:rPr>
              <w:t>klær</w:t>
            </w:r>
            <w:proofErr w:type="spellEnd"/>
            <w:r w:rsidRPr="00B139B6">
              <w:rPr>
                <w:rFonts w:asciiTheme="minorHAnsi" w:hAnsiTheme="minorHAnsi"/>
                <w:sz w:val="20"/>
                <w:lang w:val="nn-NO"/>
              </w:rPr>
              <w:t xml:space="preserve"> </w:t>
            </w:r>
          </w:p>
          <w:p w:rsidR="00B139B6" w:rsidRPr="00B139B6" w:rsidRDefault="00B139B6" w:rsidP="00B139B6">
            <w:pPr>
              <w:rPr>
                <w:rFonts w:asciiTheme="minorHAnsi" w:hAnsiTheme="minorHAnsi"/>
                <w:sz w:val="20"/>
                <w:lang w:val="nn-NO"/>
              </w:rPr>
            </w:pPr>
            <w:r w:rsidRPr="00B139B6">
              <w:rPr>
                <w:rFonts w:asciiTheme="minorHAnsi" w:hAnsiTheme="minorHAnsi"/>
                <w:sz w:val="20"/>
                <w:lang w:val="nn-NO"/>
              </w:rPr>
              <w:t>Modale hjelpeverb</w:t>
            </w:r>
          </w:p>
        </w:tc>
        <w:tc>
          <w:tcPr>
            <w:tcW w:w="5670" w:type="dxa"/>
          </w:tcPr>
          <w:p w:rsidR="00B139B6" w:rsidRPr="00B139B6" w:rsidRDefault="00B139B6" w:rsidP="00B139B6">
            <w:pPr>
              <w:rPr>
                <w:rFonts w:asciiTheme="minorHAnsi" w:hAnsiTheme="minorHAnsi"/>
                <w:sz w:val="20"/>
              </w:rPr>
            </w:pPr>
            <w:r w:rsidRPr="00B139B6">
              <w:rPr>
                <w:rFonts w:asciiTheme="minorHAnsi" w:hAnsiTheme="minorHAnsi"/>
                <w:sz w:val="20"/>
              </w:rPr>
              <w:t xml:space="preserve">Uke </w:t>
            </w:r>
            <w:proofErr w:type="gramStart"/>
            <w:r w:rsidRPr="00B139B6">
              <w:rPr>
                <w:rFonts w:asciiTheme="minorHAnsi" w:hAnsiTheme="minorHAnsi"/>
                <w:sz w:val="20"/>
              </w:rPr>
              <w:t>19 :</w:t>
            </w:r>
            <w:proofErr w:type="gramEnd"/>
            <w:r w:rsidRPr="00B139B6">
              <w:rPr>
                <w:rFonts w:asciiTheme="minorHAnsi" w:hAnsiTheme="minorHAnsi"/>
                <w:sz w:val="20"/>
              </w:rPr>
              <w:t xml:space="preserve"> Muntlig vurdering ( fredag )</w:t>
            </w:r>
          </w:p>
        </w:tc>
        <w:tc>
          <w:tcPr>
            <w:tcW w:w="5528" w:type="dxa"/>
          </w:tcPr>
          <w:p w:rsidR="00B139B6" w:rsidRPr="00B139B6" w:rsidRDefault="00B139B6" w:rsidP="00B139B6">
            <w:pPr>
              <w:rPr>
                <w:rFonts w:asciiTheme="minorHAnsi" w:hAnsiTheme="minorHAnsi"/>
                <w:sz w:val="20"/>
              </w:rPr>
            </w:pPr>
            <w:r w:rsidRPr="00B139B6">
              <w:rPr>
                <w:rFonts w:asciiTheme="minorHAnsi" w:hAnsiTheme="minorHAnsi"/>
                <w:sz w:val="20"/>
              </w:rPr>
              <w:t xml:space="preserve">Uke 20: s 172-173 + gloser s 188 </w:t>
            </w:r>
            <w:proofErr w:type="gramStart"/>
            <w:r w:rsidRPr="00B139B6">
              <w:rPr>
                <w:rFonts w:asciiTheme="minorHAnsi" w:hAnsiTheme="minorHAnsi"/>
                <w:sz w:val="20"/>
              </w:rPr>
              <w:t>( skal</w:t>
            </w:r>
            <w:proofErr w:type="gramEnd"/>
            <w:r w:rsidRPr="00B139B6">
              <w:rPr>
                <w:rFonts w:asciiTheme="minorHAnsi" w:hAnsiTheme="minorHAnsi"/>
                <w:sz w:val="20"/>
              </w:rPr>
              <w:t xml:space="preserve"> skrives ) </w:t>
            </w:r>
          </w:p>
        </w:tc>
      </w:tr>
      <w:tr w:rsidR="001874F5" w:rsidRPr="00B139B6" w:rsidTr="009D489E">
        <w:trPr>
          <w:trHeight w:val="746"/>
        </w:trPr>
        <w:tc>
          <w:tcPr>
            <w:tcW w:w="1511" w:type="dxa"/>
          </w:tcPr>
          <w:p w:rsidR="001874F5" w:rsidRPr="00B139B6" w:rsidRDefault="001874F5" w:rsidP="001874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139B6">
              <w:rPr>
                <w:rFonts w:asciiTheme="minorHAnsi" w:hAnsiTheme="minorHAnsi" w:cs="Arial"/>
                <w:b/>
                <w:sz w:val="20"/>
                <w:szCs w:val="20"/>
              </w:rPr>
              <w:t>Fransk</w:t>
            </w:r>
          </w:p>
          <w:p w:rsidR="001874F5" w:rsidRPr="00B139B6" w:rsidRDefault="001874F5" w:rsidP="001874F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874F5" w:rsidRPr="00B139B6" w:rsidRDefault="001874F5" w:rsidP="001874F5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1874F5" w:rsidRPr="00B139B6" w:rsidRDefault="001874F5" w:rsidP="001874F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1874F5" w:rsidRPr="00B139B6" w:rsidRDefault="001874F5" w:rsidP="001874F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52E2B" w:rsidRPr="00B139B6" w:rsidRDefault="00652E2B">
      <w:pPr>
        <w:rPr>
          <w:rFonts w:asciiTheme="minorHAnsi" w:hAnsiTheme="minorHAnsi" w:cs="Arial"/>
          <w:sz w:val="20"/>
          <w:szCs w:val="20"/>
        </w:rPr>
      </w:pPr>
    </w:p>
    <w:p w:rsidR="004B23D1" w:rsidRPr="00B139B6" w:rsidRDefault="004B23D1" w:rsidP="004B23D1">
      <w:pPr>
        <w:rPr>
          <w:rFonts w:asciiTheme="minorHAnsi" w:hAnsiTheme="minorHAnsi" w:cs="Arial"/>
          <w:sz w:val="20"/>
          <w:szCs w:val="20"/>
        </w:rPr>
      </w:pPr>
    </w:p>
    <w:p w:rsidR="004B23D1" w:rsidRPr="00B139B6" w:rsidRDefault="004B23D1">
      <w:pPr>
        <w:rPr>
          <w:rFonts w:asciiTheme="minorHAnsi" w:hAnsiTheme="minorHAnsi" w:cs="Arial"/>
          <w:sz w:val="20"/>
          <w:szCs w:val="20"/>
        </w:rPr>
      </w:pPr>
    </w:p>
    <w:sectPr w:rsidR="004B23D1" w:rsidRPr="00B139B6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60303"/>
    <w:multiLevelType w:val="hybridMultilevel"/>
    <w:tmpl w:val="2E62D0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90BEF"/>
    <w:multiLevelType w:val="hybridMultilevel"/>
    <w:tmpl w:val="49DAC5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E0CC9"/>
    <w:multiLevelType w:val="hybridMultilevel"/>
    <w:tmpl w:val="623CED0A"/>
    <w:lvl w:ilvl="0" w:tplc="7D30FC0E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5"/>
  </w:num>
  <w:num w:numId="4">
    <w:abstractNumId w:val="9"/>
  </w:num>
  <w:num w:numId="5">
    <w:abstractNumId w:val="23"/>
  </w:num>
  <w:num w:numId="6">
    <w:abstractNumId w:val="15"/>
  </w:num>
  <w:num w:numId="7">
    <w:abstractNumId w:val="32"/>
  </w:num>
  <w:num w:numId="8">
    <w:abstractNumId w:val="12"/>
  </w:num>
  <w:num w:numId="9">
    <w:abstractNumId w:val="30"/>
  </w:num>
  <w:num w:numId="10">
    <w:abstractNumId w:val="6"/>
  </w:num>
  <w:num w:numId="11">
    <w:abstractNumId w:val="19"/>
  </w:num>
  <w:num w:numId="12">
    <w:abstractNumId w:val="26"/>
  </w:num>
  <w:num w:numId="13">
    <w:abstractNumId w:val="8"/>
  </w:num>
  <w:num w:numId="14">
    <w:abstractNumId w:val="0"/>
  </w:num>
  <w:num w:numId="15">
    <w:abstractNumId w:val="33"/>
  </w:num>
  <w:num w:numId="16">
    <w:abstractNumId w:val="27"/>
  </w:num>
  <w:num w:numId="17">
    <w:abstractNumId w:val="4"/>
  </w:num>
  <w:num w:numId="18">
    <w:abstractNumId w:val="17"/>
  </w:num>
  <w:num w:numId="19">
    <w:abstractNumId w:val="29"/>
  </w:num>
  <w:num w:numId="20">
    <w:abstractNumId w:val="7"/>
  </w:num>
  <w:num w:numId="21">
    <w:abstractNumId w:val="18"/>
  </w:num>
  <w:num w:numId="22">
    <w:abstractNumId w:val="28"/>
  </w:num>
  <w:num w:numId="23">
    <w:abstractNumId w:val="3"/>
  </w:num>
  <w:num w:numId="24">
    <w:abstractNumId w:val="31"/>
  </w:num>
  <w:num w:numId="25">
    <w:abstractNumId w:val="16"/>
  </w:num>
  <w:num w:numId="26">
    <w:abstractNumId w:val="25"/>
  </w:num>
  <w:num w:numId="27">
    <w:abstractNumId w:val="10"/>
  </w:num>
  <w:num w:numId="28">
    <w:abstractNumId w:val="14"/>
  </w:num>
  <w:num w:numId="29">
    <w:abstractNumId w:val="1"/>
  </w:num>
  <w:num w:numId="30">
    <w:abstractNumId w:val="21"/>
  </w:num>
  <w:num w:numId="31">
    <w:abstractNumId w:val="11"/>
  </w:num>
  <w:num w:numId="32">
    <w:abstractNumId w:val="24"/>
  </w:num>
  <w:num w:numId="33">
    <w:abstractNumId w:val="2"/>
  </w:num>
  <w:num w:numId="34">
    <w:abstractNumId w:val="34"/>
  </w:num>
  <w:num w:numId="35">
    <w:abstractNumId w:val="2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40467"/>
    <w:rsid w:val="0006116C"/>
    <w:rsid w:val="0008587A"/>
    <w:rsid w:val="000F7250"/>
    <w:rsid w:val="001046B6"/>
    <w:rsid w:val="001346AC"/>
    <w:rsid w:val="00136DBB"/>
    <w:rsid w:val="00137CED"/>
    <w:rsid w:val="001827BF"/>
    <w:rsid w:val="001874F5"/>
    <w:rsid w:val="00197C71"/>
    <w:rsid w:val="001B07DE"/>
    <w:rsid w:val="001B1733"/>
    <w:rsid w:val="001D1B4C"/>
    <w:rsid w:val="001F06FD"/>
    <w:rsid w:val="00202B9D"/>
    <w:rsid w:val="00213975"/>
    <w:rsid w:val="00215823"/>
    <w:rsid w:val="0022766D"/>
    <w:rsid w:val="00240FD0"/>
    <w:rsid w:val="00241062"/>
    <w:rsid w:val="00254281"/>
    <w:rsid w:val="00271EEA"/>
    <w:rsid w:val="002778BA"/>
    <w:rsid w:val="0028101A"/>
    <w:rsid w:val="002A4C1F"/>
    <w:rsid w:val="002C3241"/>
    <w:rsid w:val="002E2593"/>
    <w:rsid w:val="002E73A5"/>
    <w:rsid w:val="003040CD"/>
    <w:rsid w:val="003300CB"/>
    <w:rsid w:val="00341702"/>
    <w:rsid w:val="003510C2"/>
    <w:rsid w:val="003A7D68"/>
    <w:rsid w:val="003C0314"/>
    <w:rsid w:val="003C5846"/>
    <w:rsid w:val="003F3343"/>
    <w:rsid w:val="0041357B"/>
    <w:rsid w:val="00415AF2"/>
    <w:rsid w:val="004175CD"/>
    <w:rsid w:val="00463CF1"/>
    <w:rsid w:val="00471A7A"/>
    <w:rsid w:val="00476E87"/>
    <w:rsid w:val="0049727A"/>
    <w:rsid w:val="004B23D1"/>
    <w:rsid w:val="004B7B9A"/>
    <w:rsid w:val="004E3DBF"/>
    <w:rsid w:val="004E4EB2"/>
    <w:rsid w:val="004F3378"/>
    <w:rsid w:val="004F795C"/>
    <w:rsid w:val="00505066"/>
    <w:rsid w:val="0055384D"/>
    <w:rsid w:val="00582585"/>
    <w:rsid w:val="00584495"/>
    <w:rsid w:val="00595E8C"/>
    <w:rsid w:val="005A6455"/>
    <w:rsid w:val="005B5EF5"/>
    <w:rsid w:val="00607437"/>
    <w:rsid w:val="00624747"/>
    <w:rsid w:val="00635F68"/>
    <w:rsid w:val="00652E2B"/>
    <w:rsid w:val="006967EE"/>
    <w:rsid w:val="006C2233"/>
    <w:rsid w:val="006E4A23"/>
    <w:rsid w:val="006E6935"/>
    <w:rsid w:val="00712414"/>
    <w:rsid w:val="007601DD"/>
    <w:rsid w:val="00785A17"/>
    <w:rsid w:val="00787D24"/>
    <w:rsid w:val="0079262C"/>
    <w:rsid w:val="007A4D3E"/>
    <w:rsid w:val="00822DFD"/>
    <w:rsid w:val="00824153"/>
    <w:rsid w:val="0084385C"/>
    <w:rsid w:val="00862AA9"/>
    <w:rsid w:val="00880E46"/>
    <w:rsid w:val="00886CEB"/>
    <w:rsid w:val="0089171E"/>
    <w:rsid w:val="008931BF"/>
    <w:rsid w:val="008D6022"/>
    <w:rsid w:val="008F3B2C"/>
    <w:rsid w:val="00924594"/>
    <w:rsid w:val="0093525D"/>
    <w:rsid w:val="0094762D"/>
    <w:rsid w:val="0097310C"/>
    <w:rsid w:val="00980C76"/>
    <w:rsid w:val="0098380D"/>
    <w:rsid w:val="009B203F"/>
    <w:rsid w:val="009B4DC9"/>
    <w:rsid w:val="009C6242"/>
    <w:rsid w:val="009D489E"/>
    <w:rsid w:val="009E409C"/>
    <w:rsid w:val="009F0C54"/>
    <w:rsid w:val="00A457BD"/>
    <w:rsid w:val="00A74CAE"/>
    <w:rsid w:val="00A80016"/>
    <w:rsid w:val="00A82F2F"/>
    <w:rsid w:val="00A94A88"/>
    <w:rsid w:val="00AD2289"/>
    <w:rsid w:val="00AE0D78"/>
    <w:rsid w:val="00AE171C"/>
    <w:rsid w:val="00B139B6"/>
    <w:rsid w:val="00B14707"/>
    <w:rsid w:val="00B20D06"/>
    <w:rsid w:val="00B452F8"/>
    <w:rsid w:val="00B4578F"/>
    <w:rsid w:val="00B56A3B"/>
    <w:rsid w:val="00B57BD7"/>
    <w:rsid w:val="00B61C12"/>
    <w:rsid w:val="00B66AA0"/>
    <w:rsid w:val="00B75109"/>
    <w:rsid w:val="00B828C3"/>
    <w:rsid w:val="00B86A6D"/>
    <w:rsid w:val="00B93F9E"/>
    <w:rsid w:val="00BB2E4D"/>
    <w:rsid w:val="00BE5450"/>
    <w:rsid w:val="00C06A69"/>
    <w:rsid w:val="00C161AA"/>
    <w:rsid w:val="00C437DC"/>
    <w:rsid w:val="00C56EEC"/>
    <w:rsid w:val="00C63E91"/>
    <w:rsid w:val="00C73A7D"/>
    <w:rsid w:val="00C93E78"/>
    <w:rsid w:val="00CA4382"/>
    <w:rsid w:val="00CB371A"/>
    <w:rsid w:val="00CB50F3"/>
    <w:rsid w:val="00D6540F"/>
    <w:rsid w:val="00D74068"/>
    <w:rsid w:val="00D81B5F"/>
    <w:rsid w:val="00DF5540"/>
    <w:rsid w:val="00E170DC"/>
    <w:rsid w:val="00E22B33"/>
    <w:rsid w:val="00E3238D"/>
    <w:rsid w:val="00E40DA7"/>
    <w:rsid w:val="00E417DE"/>
    <w:rsid w:val="00E455E2"/>
    <w:rsid w:val="00E5593D"/>
    <w:rsid w:val="00E614DB"/>
    <w:rsid w:val="00E7541B"/>
    <w:rsid w:val="00E9413B"/>
    <w:rsid w:val="00EA6392"/>
    <w:rsid w:val="00EA6465"/>
    <w:rsid w:val="00ED370B"/>
    <w:rsid w:val="00F2368B"/>
    <w:rsid w:val="00F6168F"/>
    <w:rsid w:val="00F629AD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9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9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Hunstad, Ingvill</cp:lastModifiedBy>
  <cp:revision>3</cp:revision>
  <cp:lastPrinted>2016-05-04T12:29:00Z</cp:lastPrinted>
  <dcterms:created xsi:type="dcterms:W3CDTF">2016-05-03T17:48:00Z</dcterms:created>
  <dcterms:modified xsi:type="dcterms:W3CDTF">2016-05-04T12:29:00Z</dcterms:modified>
</cp:coreProperties>
</file>