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50246F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136DBB" w:rsidRPr="009D489E">
              <w:rPr>
                <w:rFonts w:ascii="Arial" w:hAnsi="Arial" w:cs="Arial"/>
                <w:b/>
              </w:rPr>
              <w:t>. trinn</w:t>
            </w:r>
            <w:r w:rsidR="004E3DBF" w:rsidRPr="009D489E">
              <w:rPr>
                <w:rFonts w:ascii="Arial" w:hAnsi="Arial" w:cs="Arial"/>
                <w:b/>
              </w:rPr>
              <w:tab/>
            </w:r>
          </w:p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proofErr w:type="gramStart"/>
            <w:r w:rsidRPr="009D489E">
              <w:rPr>
                <w:rFonts w:ascii="Arial" w:hAnsi="Arial" w:cs="Arial"/>
                <w:b/>
              </w:rPr>
              <w:t>uke</w:t>
            </w:r>
            <w:proofErr w:type="gramEnd"/>
            <w:r w:rsidRPr="009D489E">
              <w:rPr>
                <w:rFonts w:ascii="Arial" w:hAnsi="Arial" w:cs="Arial"/>
                <w:b/>
              </w:rPr>
              <w:t xml:space="preserve"> </w:t>
            </w:r>
            <w:r w:rsidR="00C44628">
              <w:rPr>
                <w:rFonts w:ascii="Arial" w:hAnsi="Arial" w:cs="Arial"/>
                <w:b/>
              </w:rPr>
              <w:t>23, 24 og 25</w:t>
            </w:r>
          </w:p>
          <w:p w:rsidR="0050246F" w:rsidRDefault="0050246F" w:rsidP="001346AC">
            <w:pPr>
              <w:rPr>
                <w:rFonts w:ascii="Arial" w:hAnsi="Arial" w:cs="Arial"/>
                <w:color w:val="000000"/>
              </w:rPr>
            </w:pPr>
          </w:p>
          <w:p w:rsidR="00E7541B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C05A7E" w:rsidRDefault="00C05A7E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50246F">
              <w:rPr>
                <w:rFonts w:ascii="Arial" w:hAnsi="Arial" w:cs="Arial"/>
                <w:color w:val="000000"/>
              </w:rPr>
              <w:t>7.juni er det «</w:t>
            </w:r>
            <w:proofErr w:type="spellStart"/>
            <w:r w:rsidRPr="0050246F">
              <w:rPr>
                <w:rFonts w:ascii="Arial" w:hAnsi="Arial" w:cs="Arial"/>
                <w:color w:val="000000"/>
              </w:rPr>
              <w:t>skyggedag</w:t>
            </w:r>
            <w:proofErr w:type="spellEnd"/>
            <w:r w:rsidRPr="0050246F">
              <w:rPr>
                <w:rFonts w:ascii="Arial" w:hAnsi="Arial" w:cs="Arial"/>
                <w:color w:val="000000"/>
              </w:rPr>
              <w:t>» i forbindelse med UTV-faget. Møt i tide, husk matpakke, vær aktiv og nysgjerrig!</w:t>
            </w:r>
          </w:p>
          <w:p w:rsid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Mandag 13.juni skal elevene ha psykisk helse dag. Vi kommer i forkant av dette til å ha en undervisningstime der vi snakker om hva psykisk helse er. Mer info på hjemmesiden.</w:t>
            </w:r>
          </w:p>
          <w:p w:rsidR="00FB527F" w:rsidRDefault="00FB527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 med lapp om allergier i forbindelse med mat og helse faget neste år, senest mandag 13. juni. Se eget skriv (NB: feil dato på skriv)</w:t>
            </w:r>
          </w:p>
          <w:p w:rsid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Torsdag 16.juni skal 8.trinn på byvandring. Målet er at vi skal bli bedre kjent med byen vår.</w:t>
            </w:r>
          </w:p>
          <w:p w:rsidR="0050246F" w:rsidRP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Fredag 17.june er det idrettens dag for 8. og 9.trinn. Vi skal opp til Sandnes stadion og ha ulike aktiviteter. Husk å ha med en god matpakke, vannflaske, godt tøy å bevege seg i, samt gode joggesko! Mer info på hjemmesiden.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F06774" w:rsidRDefault="00F06774" w:rsidP="00F06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74">
              <w:rPr>
                <w:rFonts w:ascii="Arial" w:hAnsi="Arial" w:cs="Arial"/>
                <w:b/>
                <w:sz w:val="20"/>
                <w:szCs w:val="20"/>
              </w:rPr>
              <w:t>SKYGGEDAG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50246F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Psykisk helse 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F1DC5" w:rsidP="009E40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Fashion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show (8C)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50246F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Byvandring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50246F" w:rsidRDefault="0050246F" w:rsidP="00502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drett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74" w:rsidRPr="009D489E" w:rsidTr="00F0677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241CB0" w:rsidRDefault="00B872B1" w:rsidP="009E40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41CB0">
              <w:rPr>
                <w:rFonts w:ascii="Arial" w:hAnsi="Arial" w:cs="Arial"/>
                <w:sz w:val="20"/>
                <w:szCs w:val="20"/>
                <w:lang w:val="nn-NO"/>
              </w:rPr>
              <w:t>Innlevering av lærebøker</w:t>
            </w:r>
          </w:p>
          <w:p w:rsidR="000F1DC5" w:rsidRPr="00241CB0" w:rsidRDefault="000F1DC5" w:rsidP="009E40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0F1DC5" w:rsidRPr="00241CB0" w:rsidRDefault="000F1DC5" w:rsidP="009E40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41CB0">
              <w:rPr>
                <w:rFonts w:ascii="Arial" w:hAnsi="Arial" w:cs="Arial"/>
                <w:sz w:val="20"/>
                <w:szCs w:val="20"/>
                <w:lang w:val="nn-NO"/>
              </w:rPr>
              <w:t>Fashion show (8B)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241CB0" w:rsidRDefault="00F06774" w:rsidP="009E40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F06774" w:rsidRDefault="00F06774" w:rsidP="00F06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74">
              <w:rPr>
                <w:rFonts w:ascii="Arial" w:hAnsi="Arial" w:cs="Arial"/>
                <w:b/>
                <w:sz w:val="20"/>
                <w:szCs w:val="20"/>
              </w:rPr>
              <w:t>SISTE SKOLEDAG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F0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SOMMERFERIE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50246F" w:rsidRDefault="0050246F" w:rsidP="00635F68">
      <w:pPr>
        <w:rPr>
          <w:rFonts w:ascii="Arial" w:hAnsi="Arial" w:cs="Arial"/>
          <w:b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25"/>
        <w:gridCol w:w="2325"/>
        <w:gridCol w:w="2330"/>
        <w:gridCol w:w="2338"/>
        <w:gridCol w:w="2332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Default="003428A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Psykisk helse</w:t>
            </w:r>
          </w:p>
          <w:p w:rsidR="00241CB0" w:rsidRDefault="00241CB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Tilpasningsdyktig</w:t>
            </w:r>
          </w:p>
          <w:p w:rsidR="00241CB0" w:rsidRDefault="00241CB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Bestemt</w:t>
            </w:r>
          </w:p>
          <w:p w:rsidR="00241CB0" w:rsidRDefault="00241CB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Teoretisk</w:t>
            </w:r>
          </w:p>
          <w:p w:rsidR="00241CB0" w:rsidRDefault="00241CB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</w:t>
            </w:r>
          </w:p>
          <w:p w:rsidR="00241CB0" w:rsidRDefault="00241CB0" w:rsidP="00241CB0">
            <w:pPr>
              <w:tabs>
                <w:tab w:val="center" w:pos="10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Rolig</w:t>
            </w:r>
          </w:p>
          <w:p w:rsidR="003428A0" w:rsidRPr="009D489E" w:rsidRDefault="00241CB0" w:rsidP="0080511A">
            <w:pPr>
              <w:tabs>
                <w:tab w:val="center" w:pos="10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Impulsiv</w:t>
            </w:r>
          </w:p>
        </w:tc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Pr="009D489E" w:rsidRDefault="00202B9D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241CB0" w:rsidRDefault="00241CB0" w:rsidP="00241C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Casual</w:t>
            </w:r>
          </w:p>
          <w:p w:rsidR="00241CB0" w:rsidRDefault="00241CB0" w:rsidP="00241C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Decent</w:t>
            </w:r>
          </w:p>
          <w:p w:rsidR="00241CB0" w:rsidRDefault="00241CB0" w:rsidP="00241C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Formal</w:t>
            </w:r>
          </w:p>
          <w:p w:rsidR="00241CB0" w:rsidRDefault="00241CB0" w:rsidP="00241C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Neat</w:t>
            </w:r>
          </w:p>
          <w:p w:rsidR="00241CB0" w:rsidRDefault="00241CB0" w:rsidP="00241C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Unbutton</w:t>
            </w:r>
          </w:p>
          <w:p w:rsidR="00476E87" w:rsidRPr="009D489E" w:rsidRDefault="00476E87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9B203F" w:rsidRPr="009D489E" w:rsidRDefault="009B203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46F" w:rsidRPr="0080511A" w:rsidRDefault="0050246F" w:rsidP="001346AC">
      <w:pPr>
        <w:rPr>
          <w:rFonts w:ascii="Arial" w:hAnsi="Arial" w:cs="Arial"/>
          <w:lang w:val="en-US"/>
        </w:rPr>
      </w:pPr>
    </w:p>
    <w:p w:rsidR="0050246F" w:rsidRPr="0080511A" w:rsidRDefault="0050246F" w:rsidP="001346AC">
      <w:pPr>
        <w:rPr>
          <w:rFonts w:ascii="Arial" w:hAnsi="Arial" w:cs="Arial"/>
          <w:lang w:val="en-US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50246F" w:rsidRPr="0080511A" w:rsidTr="00142526">
        <w:trPr>
          <w:trHeight w:val="547"/>
        </w:trPr>
        <w:tc>
          <w:tcPr>
            <w:tcW w:w="1511" w:type="dxa"/>
            <w:shd w:val="clear" w:color="auto" w:fill="FFFFFF"/>
          </w:tcPr>
          <w:p w:rsidR="0050246F" w:rsidRPr="009D489E" w:rsidRDefault="0050246F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50246F" w:rsidRPr="009D489E" w:rsidRDefault="0050246F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50246F" w:rsidRPr="002A538C" w:rsidRDefault="0050246F" w:rsidP="002A538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:rsidR="0050246F" w:rsidRDefault="0050246F" w:rsidP="0006116C">
            <w:pPr>
              <w:jc w:val="center"/>
              <w:rPr>
                <w:rFonts w:ascii="Arial" w:hAnsi="Arial" w:cs="Arial"/>
                <w:lang w:val="nn-NO"/>
              </w:rPr>
            </w:pPr>
          </w:p>
          <w:p w:rsidR="0080511A" w:rsidRPr="0050246F" w:rsidRDefault="0080511A" w:rsidP="0006116C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06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D489E" w:rsidRPr="009D489E" w:rsidRDefault="009D489E" w:rsidP="004B7B9A">
            <w:pPr>
              <w:rPr>
                <w:rFonts w:ascii="Arial" w:hAnsi="Arial" w:cs="Arial"/>
                <w:sz w:val="20"/>
                <w:szCs w:val="20"/>
              </w:rPr>
            </w:pPr>
            <w:r w:rsidRPr="009D489E">
              <w:rPr>
                <w:rFonts w:ascii="Arial" w:hAnsi="Arial" w:cs="Arial"/>
                <w:sz w:val="20"/>
                <w:szCs w:val="20"/>
              </w:rPr>
              <w:br/>
            </w:r>
          </w:p>
          <w:p w:rsidR="009D489E" w:rsidRPr="009D489E" w:rsidRDefault="009D489E" w:rsidP="00061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2A538C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9D489E" w:rsidRPr="00B74E4F" w:rsidRDefault="00B74E4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E4F">
              <w:rPr>
                <w:rFonts w:ascii="Arial" w:hAnsi="Arial" w:cs="Arial"/>
                <w:sz w:val="20"/>
                <w:szCs w:val="20"/>
                <w:lang w:val="en-US"/>
              </w:rPr>
              <w:t>Be able to use a precise vocabulary for talking about fashion and trends</w:t>
            </w:r>
          </w:p>
        </w:tc>
        <w:tc>
          <w:tcPr>
            <w:tcW w:w="5670" w:type="dxa"/>
          </w:tcPr>
          <w:p w:rsidR="009D489E" w:rsidRPr="009D489E" w:rsidRDefault="009D489E" w:rsidP="009838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8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4E4F">
              <w:rPr>
                <w:rFonts w:ascii="Arial" w:hAnsi="Arial" w:cs="Arial"/>
                <w:sz w:val="20"/>
                <w:szCs w:val="20"/>
                <w:lang w:val="en-US"/>
              </w:rPr>
              <w:t xml:space="preserve">Work on preparing for the fashion show. You need to have a full plan for every English lesson and bring what you need to school. </w:t>
            </w:r>
          </w:p>
        </w:tc>
        <w:tc>
          <w:tcPr>
            <w:tcW w:w="5528" w:type="dxa"/>
          </w:tcPr>
          <w:p w:rsidR="009D489E" w:rsidRPr="009D489E" w:rsidRDefault="00B74E4F" w:rsidP="00B45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on preparing for the fashion show. You need to have a full plan for every English lesson and bring what you need to school.</w:t>
            </w:r>
          </w:p>
        </w:tc>
      </w:tr>
      <w:tr w:rsidR="0050246F" w:rsidRPr="002A538C" w:rsidTr="00D6646D">
        <w:tc>
          <w:tcPr>
            <w:tcW w:w="1511" w:type="dxa"/>
          </w:tcPr>
          <w:p w:rsidR="0050246F" w:rsidRPr="009D489E" w:rsidRDefault="0050246F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50246F" w:rsidRPr="009D489E" w:rsidRDefault="0050246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Eg veit kva psykisk helse er</w:t>
            </w:r>
            <w:r w:rsidR="002A538C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og kan forklare ordet.</w:t>
            </w:r>
          </w:p>
        </w:tc>
        <w:tc>
          <w:tcPr>
            <w:tcW w:w="11198" w:type="dxa"/>
            <w:gridSpan w:val="2"/>
          </w:tcPr>
          <w:p w:rsidR="0050246F" w:rsidRPr="0050246F" w:rsidRDefault="0050246F" w:rsidP="00787D2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Ta med to bilete av deg sjølv til må</w:t>
            </w:r>
            <w:r w:rsidRPr="0050246F">
              <w:rPr>
                <w:rFonts w:ascii="Arial" w:hAnsi="Arial" w:cs="Arial"/>
                <w:sz w:val="20"/>
                <w:szCs w:val="20"/>
                <w:lang w:val="nn-NO"/>
              </w:rPr>
              <w:t xml:space="preserve">ndag 13.juni. Eit bilete du er fornøgd med og eit bilete du ikkje er så fornøgd med.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Bileta er private, du skal ikkje vise dei fram til nokon. 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246F">
              <w:rPr>
                <w:rFonts w:ascii="Arial" w:hAnsi="Arial" w:cs="Arial"/>
                <w:b/>
                <w:sz w:val="20"/>
                <w:szCs w:val="20"/>
                <w:lang w:val="nn-NO"/>
              </w:rPr>
              <w:t>Naturf</w:t>
            </w:r>
            <w:proofErr w:type="spellEnd"/>
            <w:r w:rsidRPr="009D489E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D489E"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89171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D489E" w:rsidRPr="009D489E" w:rsidRDefault="009D489E" w:rsidP="00B66AA0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50246F" w:rsidRDefault="00EE5FB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0246F">
              <w:rPr>
                <w:rFonts w:ascii="Arial" w:hAnsi="Arial" w:cs="Arial"/>
                <w:sz w:val="20"/>
                <w:szCs w:val="20"/>
              </w:rPr>
              <w:t>Kunne navn på ulike klesplagg på spansk</w:t>
            </w:r>
          </w:p>
        </w:tc>
        <w:tc>
          <w:tcPr>
            <w:tcW w:w="5670" w:type="dxa"/>
          </w:tcPr>
          <w:p w:rsidR="009D489E" w:rsidRPr="0050246F" w:rsidRDefault="00EE5FBA" w:rsidP="002778BA">
            <w:pPr>
              <w:rPr>
                <w:rFonts w:ascii="Arial" w:hAnsi="Arial" w:cs="Arial"/>
                <w:sz w:val="20"/>
                <w:szCs w:val="20"/>
              </w:rPr>
            </w:pPr>
            <w:r w:rsidRPr="0050246F">
              <w:rPr>
                <w:rFonts w:ascii="Arial" w:hAnsi="Arial" w:cs="Arial"/>
                <w:b/>
                <w:sz w:val="20"/>
                <w:szCs w:val="20"/>
              </w:rPr>
              <w:t>Uke 23:</w:t>
            </w:r>
            <w:r w:rsidRPr="0050246F">
              <w:rPr>
                <w:rFonts w:ascii="Arial" w:hAnsi="Arial" w:cs="Arial"/>
                <w:sz w:val="20"/>
                <w:szCs w:val="20"/>
              </w:rPr>
              <w:t xml:space="preserve"> Skriv ned hvilke klesplagg du har på deg og hvilken farge de har.</w:t>
            </w:r>
          </w:p>
          <w:p w:rsidR="00EE5FBA" w:rsidRPr="0050246F" w:rsidRDefault="00EE5FBA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FBA" w:rsidRPr="0050246F" w:rsidRDefault="00EE5FBA" w:rsidP="00277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9D489E" w:rsidRPr="009D489E" w:rsidTr="0080511A">
        <w:trPr>
          <w:trHeight w:val="304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9D489E" w:rsidRPr="009D489E" w:rsidTr="0080511A">
        <w:trPr>
          <w:trHeight w:val="500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</w:tc>
        <w:tc>
          <w:tcPr>
            <w:tcW w:w="2694" w:type="dxa"/>
          </w:tcPr>
          <w:p w:rsidR="009D489E" w:rsidRPr="0080511A" w:rsidRDefault="009D489E" w:rsidP="0080511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7F80"/>
    <w:multiLevelType w:val="hybridMultilevel"/>
    <w:tmpl w:val="6230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3"/>
  </w:num>
  <w:num w:numId="4">
    <w:abstractNumId w:val="9"/>
  </w:num>
  <w:num w:numId="5">
    <w:abstractNumId w:val="21"/>
  </w:num>
  <w:num w:numId="6">
    <w:abstractNumId w:val="15"/>
  </w:num>
  <w:num w:numId="7">
    <w:abstractNumId w:val="30"/>
  </w:num>
  <w:num w:numId="8">
    <w:abstractNumId w:val="12"/>
  </w:num>
  <w:num w:numId="9">
    <w:abstractNumId w:val="28"/>
  </w:num>
  <w:num w:numId="10">
    <w:abstractNumId w:val="6"/>
  </w:num>
  <w:num w:numId="11">
    <w:abstractNumId w:val="19"/>
  </w:num>
  <w:num w:numId="12">
    <w:abstractNumId w:val="24"/>
  </w:num>
  <w:num w:numId="13">
    <w:abstractNumId w:val="8"/>
  </w:num>
  <w:num w:numId="14">
    <w:abstractNumId w:val="0"/>
  </w:num>
  <w:num w:numId="15">
    <w:abstractNumId w:val="32"/>
  </w:num>
  <w:num w:numId="16">
    <w:abstractNumId w:val="25"/>
  </w:num>
  <w:num w:numId="17">
    <w:abstractNumId w:val="4"/>
  </w:num>
  <w:num w:numId="18">
    <w:abstractNumId w:val="17"/>
  </w:num>
  <w:num w:numId="19">
    <w:abstractNumId w:val="27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1"/>
  </w:num>
  <w:num w:numId="30">
    <w:abstractNumId w:val="20"/>
  </w:num>
  <w:num w:numId="31">
    <w:abstractNumId w:val="11"/>
  </w:num>
  <w:num w:numId="32">
    <w:abstractNumId w:val="22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1DC5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41CB0"/>
    <w:rsid w:val="00254281"/>
    <w:rsid w:val="00271EEA"/>
    <w:rsid w:val="002778BA"/>
    <w:rsid w:val="002A538C"/>
    <w:rsid w:val="002B0F39"/>
    <w:rsid w:val="002C3241"/>
    <w:rsid w:val="002E2593"/>
    <w:rsid w:val="002E73A5"/>
    <w:rsid w:val="003428A0"/>
    <w:rsid w:val="003510C2"/>
    <w:rsid w:val="003A7D68"/>
    <w:rsid w:val="003C0314"/>
    <w:rsid w:val="003C5846"/>
    <w:rsid w:val="003F3343"/>
    <w:rsid w:val="003F5B55"/>
    <w:rsid w:val="0041357B"/>
    <w:rsid w:val="00415AF2"/>
    <w:rsid w:val="004175CD"/>
    <w:rsid w:val="00463CF1"/>
    <w:rsid w:val="00471A7A"/>
    <w:rsid w:val="00476E87"/>
    <w:rsid w:val="0049727A"/>
    <w:rsid w:val="004B23D1"/>
    <w:rsid w:val="004B7B9A"/>
    <w:rsid w:val="004E3DBF"/>
    <w:rsid w:val="004E4EB2"/>
    <w:rsid w:val="004F795C"/>
    <w:rsid w:val="0050246F"/>
    <w:rsid w:val="00505066"/>
    <w:rsid w:val="00582585"/>
    <w:rsid w:val="00584495"/>
    <w:rsid w:val="00595E8C"/>
    <w:rsid w:val="005A6455"/>
    <w:rsid w:val="00624747"/>
    <w:rsid w:val="00635F68"/>
    <w:rsid w:val="00652E2B"/>
    <w:rsid w:val="006C2233"/>
    <w:rsid w:val="006E6935"/>
    <w:rsid w:val="00712414"/>
    <w:rsid w:val="007601DD"/>
    <w:rsid w:val="00785A17"/>
    <w:rsid w:val="00787D24"/>
    <w:rsid w:val="0079262C"/>
    <w:rsid w:val="0080511A"/>
    <w:rsid w:val="00822DFD"/>
    <w:rsid w:val="00862AA9"/>
    <w:rsid w:val="00886CEB"/>
    <w:rsid w:val="0089171E"/>
    <w:rsid w:val="008931BF"/>
    <w:rsid w:val="008D6022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4E4F"/>
    <w:rsid w:val="00B75109"/>
    <w:rsid w:val="00B828C3"/>
    <w:rsid w:val="00B86A6D"/>
    <w:rsid w:val="00B872B1"/>
    <w:rsid w:val="00B93F9E"/>
    <w:rsid w:val="00BB2E4D"/>
    <w:rsid w:val="00BE5450"/>
    <w:rsid w:val="00C05A7E"/>
    <w:rsid w:val="00C06A69"/>
    <w:rsid w:val="00C161AA"/>
    <w:rsid w:val="00C437DC"/>
    <w:rsid w:val="00C44628"/>
    <w:rsid w:val="00C56EEC"/>
    <w:rsid w:val="00C63E91"/>
    <w:rsid w:val="00C73A7D"/>
    <w:rsid w:val="00C93E78"/>
    <w:rsid w:val="00CA4382"/>
    <w:rsid w:val="00CB371A"/>
    <w:rsid w:val="00CB50F3"/>
    <w:rsid w:val="00CE074E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D370B"/>
    <w:rsid w:val="00EE5FBA"/>
    <w:rsid w:val="00F06774"/>
    <w:rsid w:val="00F2368B"/>
    <w:rsid w:val="00F629AD"/>
    <w:rsid w:val="00F92FF8"/>
    <w:rsid w:val="00FB527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3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Drangsholt, Hans Petter</cp:lastModifiedBy>
  <cp:revision>4</cp:revision>
  <cp:lastPrinted>2016-06-06T06:07:00Z</cp:lastPrinted>
  <dcterms:created xsi:type="dcterms:W3CDTF">2016-06-03T09:12:00Z</dcterms:created>
  <dcterms:modified xsi:type="dcterms:W3CDTF">2016-06-06T06:51:00Z</dcterms:modified>
</cp:coreProperties>
</file>