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124" w:rsidRDefault="00D75FDE" w:rsidP="00430124">
      <w:pPr>
        <w:jc w:val="center"/>
        <w:rPr>
          <w:sz w:val="24"/>
          <w:szCs w:val="24"/>
          <w:lang w:val="nb-NO"/>
        </w:rPr>
      </w:pPr>
      <w:r>
        <w:rPr>
          <w:sz w:val="36"/>
          <w:szCs w:val="36"/>
          <w:lang w:val="nb-NO"/>
        </w:rPr>
        <w:t xml:space="preserve">TIMEPLAN </w:t>
      </w:r>
      <w:r w:rsidR="002A3F33">
        <w:rPr>
          <w:sz w:val="36"/>
          <w:szCs w:val="36"/>
          <w:lang w:val="nb-NO"/>
        </w:rPr>
        <w:t>7</w:t>
      </w:r>
      <w:r w:rsidR="00685A85">
        <w:rPr>
          <w:sz w:val="36"/>
          <w:szCs w:val="36"/>
          <w:lang w:val="nb-NO"/>
        </w:rPr>
        <w:t>B</w:t>
      </w:r>
      <w:r w:rsidR="00430124">
        <w:rPr>
          <w:sz w:val="36"/>
          <w:szCs w:val="36"/>
          <w:lang w:val="nb-NO"/>
        </w:rPr>
        <w:t xml:space="preserve"> </w:t>
      </w:r>
    </w:p>
    <w:tbl>
      <w:tblPr>
        <w:tblStyle w:val="Tabellrutenett"/>
        <w:tblW w:w="9209" w:type="dxa"/>
        <w:tblLayout w:type="fixed"/>
        <w:tblLook w:val="04A0" w:firstRow="1" w:lastRow="0" w:firstColumn="1" w:lastColumn="0" w:noHBand="0" w:noVBand="1"/>
      </w:tblPr>
      <w:tblGrid>
        <w:gridCol w:w="846"/>
        <w:gridCol w:w="1559"/>
        <w:gridCol w:w="1559"/>
        <w:gridCol w:w="1843"/>
        <w:gridCol w:w="1701"/>
        <w:gridCol w:w="1701"/>
      </w:tblGrid>
      <w:tr w:rsidR="00E56ECF" w:rsidTr="00BD00AF">
        <w:tc>
          <w:tcPr>
            <w:tcW w:w="846" w:type="dxa"/>
          </w:tcPr>
          <w:p w:rsidR="00430124" w:rsidRDefault="00430124" w:rsidP="00430124">
            <w:pPr>
              <w:rPr>
                <w:sz w:val="24"/>
                <w:szCs w:val="24"/>
                <w:lang w:val="nb-NO"/>
              </w:rPr>
            </w:pPr>
          </w:p>
        </w:tc>
        <w:tc>
          <w:tcPr>
            <w:tcW w:w="1559" w:type="dxa"/>
            <w:shd w:val="clear" w:color="auto" w:fill="FF0000"/>
          </w:tcPr>
          <w:p w:rsidR="00430124" w:rsidRDefault="00430124" w:rsidP="00430124">
            <w:pPr>
              <w:jc w:val="center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Mandag</w:t>
            </w:r>
          </w:p>
        </w:tc>
        <w:tc>
          <w:tcPr>
            <w:tcW w:w="1559" w:type="dxa"/>
            <w:shd w:val="clear" w:color="auto" w:fill="00B0F0"/>
          </w:tcPr>
          <w:p w:rsidR="00430124" w:rsidRDefault="00430124" w:rsidP="00430124">
            <w:pPr>
              <w:jc w:val="center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Tirsdag</w:t>
            </w:r>
          </w:p>
        </w:tc>
        <w:tc>
          <w:tcPr>
            <w:tcW w:w="1843" w:type="dxa"/>
            <w:shd w:val="clear" w:color="auto" w:fill="FFC000"/>
          </w:tcPr>
          <w:p w:rsidR="00430124" w:rsidRDefault="00430124" w:rsidP="00430124">
            <w:pPr>
              <w:jc w:val="center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Onsdag</w:t>
            </w:r>
          </w:p>
        </w:tc>
        <w:tc>
          <w:tcPr>
            <w:tcW w:w="1701" w:type="dxa"/>
            <w:shd w:val="clear" w:color="auto" w:fill="92D050"/>
          </w:tcPr>
          <w:p w:rsidR="00430124" w:rsidRDefault="00430124" w:rsidP="00430124">
            <w:pPr>
              <w:jc w:val="center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Torsdag</w:t>
            </w:r>
          </w:p>
        </w:tc>
        <w:tc>
          <w:tcPr>
            <w:tcW w:w="1701" w:type="dxa"/>
            <w:shd w:val="clear" w:color="auto" w:fill="FFFF00"/>
          </w:tcPr>
          <w:p w:rsidR="00430124" w:rsidRDefault="00430124" w:rsidP="00430124">
            <w:pPr>
              <w:jc w:val="center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Fredag</w:t>
            </w:r>
          </w:p>
        </w:tc>
      </w:tr>
      <w:tr w:rsidR="002A3F33" w:rsidTr="00BD00AF">
        <w:trPr>
          <w:trHeight w:val="325"/>
        </w:trPr>
        <w:tc>
          <w:tcPr>
            <w:tcW w:w="846" w:type="dxa"/>
          </w:tcPr>
          <w:p w:rsidR="002A3F33" w:rsidRPr="00A43BF6" w:rsidRDefault="002A3F33" w:rsidP="00651EA2">
            <w:pPr>
              <w:rPr>
                <w:sz w:val="20"/>
                <w:szCs w:val="20"/>
                <w:lang w:val="nb-NO"/>
              </w:rPr>
            </w:pPr>
            <w:r w:rsidRPr="00A43BF6">
              <w:rPr>
                <w:sz w:val="20"/>
                <w:szCs w:val="20"/>
                <w:lang w:val="nb-NO"/>
              </w:rPr>
              <w:t>08.25 - 9.10</w:t>
            </w:r>
          </w:p>
        </w:tc>
        <w:tc>
          <w:tcPr>
            <w:tcW w:w="1559" w:type="dxa"/>
            <w:shd w:val="clear" w:color="auto" w:fill="auto"/>
          </w:tcPr>
          <w:p w:rsidR="002A3F33" w:rsidRPr="00651EA2" w:rsidRDefault="002A3F33" w:rsidP="00651EA2">
            <w:pPr>
              <w:rPr>
                <w:b/>
                <w:sz w:val="18"/>
                <w:szCs w:val="18"/>
                <w:lang w:val="nb-NO"/>
              </w:rPr>
            </w:pPr>
            <w:r>
              <w:rPr>
                <w:b/>
                <w:sz w:val="18"/>
                <w:szCs w:val="18"/>
                <w:lang w:val="nb-NO"/>
              </w:rPr>
              <w:t>Norsk</w:t>
            </w:r>
          </w:p>
        </w:tc>
        <w:tc>
          <w:tcPr>
            <w:tcW w:w="1559" w:type="dxa"/>
          </w:tcPr>
          <w:p w:rsidR="002A3F33" w:rsidRPr="00A43BF6" w:rsidRDefault="002A3F33" w:rsidP="00651EA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Mat</w:t>
            </w:r>
            <w:r w:rsidR="00BA4977">
              <w:rPr>
                <w:sz w:val="18"/>
                <w:szCs w:val="18"/>
                <w:lang w:val="nb-NO"/>
              </w:rPr>
              <w:t>te</w:t>
            </w:r>
          </w:p>
        </w:tc>
        <w:tc>
          <w:tcPr>
            <w:tcW w:w="1843" w:type="dxa"/>
            <w:shd w:val="clear" w:color="auto" w:fill="auto"/>
          </w:tcPr>
          <w:p w:rsidR="002A3F33" w:rsidRPr="00A43BF6" w:rsidRDefault="002A3F33" w:rsidP="00651EA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Matte</w:t>
            </w:r>
          </w:p>
        </w:tc>
        <w:tc>
          <w:tcPr>
            <w:tcW w:w="1701" w:type="dxa"/>
          </w:tcPr>
          <w:p w:rsidR="002A3F33" w:rsidRDefault="002A3F33" w:rsidP="00651EA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Engelsk</w:t>
            </w:r>
          </w:p>
          <w:p w:rsidR="002A3F33" w:rsidRPr="00A43BF6" w:rsidRDefault="002A3F33" w:rsidP="002A3F33">
            <w:pPr>
              <w:rPr>
                <w:sz w:val="18"/>
                <w:szCs w:val="18"/>
                <w:lang w:val="nb-NO"/>
              </w:rPr>
            </w:pPr>
          </w:p>
        </w:tc>
        <w:tc>
          <w:tcPr>
            <w:tcW w:w="1701" w:type="dxa"/>
            <w:shd w:val="clear" w:color="auto" w:fill="auto"/>
          </w:tcPr>
          <w:p w:rsidR="002A3F33" w:rsidRPr="00A43BF6" w:rsidRDefault="002A3F33" w:rsidP="00651EA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K&amp;H</w:t>
            </w:r>
          </w:p>
        </w:tc>
      </w:tr>
      <w:tr w:rsidR="002A3F33" w:rsidTr="00BD00AF">
        <w:tc>
          <w:tcPr>
            <w:tcW w:w="846" w:type="dxa"/>
          </w:tcPr>
          <w:p w:rsidR="002A3F33" w:rsidRDefault="002A3F33" w:rsidP="00651EA2">
            <w:pPr>
              <w:rPr>
                <w:sz w:val="20"/>
                <w:szCs w:val="20"/>
                <w:lang w:val="nb-NO"/>
              </w:rPr>
            </w:pPr>
            <w:r w:rsidRPr="00A43BF6">
              <w:rPr>
                <w:sz w:val="20"/>
                <w:szCs w:val="20"/>
                <w:lang w:val="nb-NO"/>
              </w:rPr>
              <w:t>9.10</w:t>
            </w:r>
            <w:r>
              <w:rPr>
                <w:sz w:val="20"/>
                <w:szCs w:val="20"/>
                <w:lang w:val="nb-NO"/>
              </w:rPr>
              <w:t xml:space="preserve"> -</w:t>
            </w:r>
          </w:p>
          <w:p w:rsidR="002A3F33" w:rsidRPr="00A43BF6" w:rsidRDefault="002A3F33" w:rsidP="00651EA2">
            <w:pPr>
              <w:rPr>
                <w:sz w:val="20"/>
                <w:szCs w:val="20"/>
                <w:lang w:val="nb-NO"/>
              </w:rPr>
            </w:pPr>
            <w:r w:rsidRPr="00A43BF6">
              <w:rPr>
                <w:sz w:val="20"/>
                <w:szCs w:val="20"/>
                <w:lang w:val="nb-NO"/>
              </w:rPr>
              <w:t>9.55</w:t>
            </w:r>
          </w:p>
        </w:tc>
        <w:tc>
          <w:tcPr>
            <w:tcW w:w="1559" w:type="dxa"/>
            <w:shd w:val="clear" w:color="auto" w:fill="auto"/>
          </w:tcPr>
          <w:p w:rsidR="002A3F33" w:rsidRPr="00A43BF6" w:rsidRDefault="002A3F33" w:rsidP="00651EA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Matte</w:t>
            </w:r>
          </w:p>
        </w:tc>
        <w:tc>
          <w:tcPr>
            <w:tcW w:w="1559" w:type="dxa"/>
          </w:tcPr>
          <w:p w:rsidR="002A3F33" w:rsidRPr="00A43BF6" w:rsidRDefault="002A3F33" w:rsidP="00651EA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Norsk</w:t>
            </w:r>
          </w:p>
        </w:tc>
        <w:tc>
          <w:tcPr>
            <w:tcW w:w="1843" w:type="dxa"/>
            <w:shd w:val="clear" w:color="auto" w:fill="auto"/>
          </w:tcPr>
          <w:p w:rsidR="002A3F33" w:rsidRPr="00A43BF6" w:rsidRDefault="00BA4977" w:rsidP="00651EA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Norsk</w:t>
            </w:r>
          </w:p>
        </w:tc>
        <w:tc>
          <w:tcPr>
            <w:tcW w:w="1701" w:type="dxa"/>
          </w:tcPr>
          <w:p w:rsidR="002A3F33" w:rsidRPr="00A43BF6" w:rsidRDefault="00BA4977" w:rsidP="002A3F33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Engelsk</w:t>
            </w:r>
          </w:p>
        </w:tc>
        <w:tc>
          <w:tcPr>
            <w:tcW w:w="1701" w:type="dxa"/>
            <w:shd w:val="clear" w:color="auto" w:fill="auto"/>
          </w:tcPr>
          <w:p w:rsidR="002A3F33" w:rsidRPr="00A43BF6" w:rsidRDefault="002A3F33" w:rsidP="00651EA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K&amp;H</w:t>
            </w:r>
          </w:p>
        </w:tc>
      </w:tr>
      <w:tr w:rsidR="00651EA2" w:rsidTr="00BD00AF">
        <w:tc>
          <w:tcPr>
            <w:tcW w:w="846" w:type="dxa"/>
          </w:tcPr>
          <w:p w:rsidR="00651EA2" w:rsidRPr="00A43BF6" w:rsidRDefault="00651EA2" w:rsidP="00651EA2">
            <w:pPr>
              <w:rPr>
                <w:sz w:val="20"/>
                <w:szCs w:val="20"/>
                <w:lang w:val="nb-NO"/>
              </w:rPr>
            </w:pPr>
            <w:r w:rsidRPr="00A43BF6">
              <w:rPr>
                <w:sz w:val="20"/>
                <w:szCs w:val="20"/>
                <w:lang w:val="nb-NO"/>
              </w:rPr>
              <w:t>10.10 -10.55</w:t>
            </w:r>
          </w:p>
        </w:tc>
        <w:tc>
          <w:tcPr>
            <w:tcW w:w="1559" w:type="dxa"/>
            <w:shd w:val="clear" w:color="auto" w:fill="auto"/>
          </w:tcPr>
          <w:p w:rsidR="009325F5" w:rsidRDefault="009325F5" w:rsidP="009325F5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 xml:space="preserve">Engelsk  </w:t>
            </w:r>
          </w:p>
          <w:p w:rsidR="009325F5" w:rsidRPr="00A43BF6" w:rsidRDefault="009325F5" w:rsidP="009325F5">
            <w:pPr>
              <w:rPr>
                <w:sz w:val="18"/>
                <w:szCs w:val="18"/>
                <w:lang w:val="nb-NO"/>
              </w:rPr>
            </w:pPr>
          </w:p>
        </w:tc>
        <w:tc>
          <w:tcPr>
            <w:tcW w:w="1559" w:type="dxa"/>
          </w:tcPr>
          <w:p w:rsidR="00651EA2" w:rsidRPr="00A43BF6" w:rsidRDefault="002A3F33" w:rsidP="00651EA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Gym</w:t>
            </w:r>
          </w:p>
        </w:tc>
        <w:tc>
          <w:tcPr>
            <w:tcW w:w="1843" w:type="dxa"/>
            <w:shd w:val="clear" w:color="auto" w:fill="auto"/>
          </w:tcPr>
          <w:p w:rsidR="00651EA2" w:rsidRPr="00A43BF6" w:rsidRDefault="00BA4977" w:rsidP="00651EA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Norsk</w:t>
            </w:r>
          </w:p>
        </w:tc>
        <w:tc>
          <w:tcPr>
            <w:tcW w:w="1701" w:type="dxa"/>
          </w:tcPr>
          <w:p w:rsidR="00651EA2" w:rsidRPr="00A43BF6" w:rsidRDefault="00BA4977" w:rsidP="00BA4977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Norsk</w:t>
            </w:r>
          </w:p>
        </w:tc>
        <w:tc>
          <w:tcPr>
            <w:tcW w:w="1701" w:type="dxa"/>
            <w:shd w:val="clear" w:color="auto" w:fill="auto"/>
          </w:tcPr>
          <w:p w:rsidR="00651EA2" w:rsidRPr="00A43BF6" w:rsidRDefault="002A3F33" w:rsidP="00E31C59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Norsk</w:t>
            </w:r>
          </w:p>
        </w:tc>
      </w:tr>
      <w:tr w:rsidR="00651EA2" w:rsidTr="00BD00AF">
        <w:tc>
          <w:tcPr>
            <w:tcW w:w="846" w:type="dxa"/>
          </w:tcPr>
          <w:p w:rsidR="00651EA2" w:rsidRPr="00A43BF6" w:rsidRDefault="00651EA2" w:rsidP="00651EA2">
            <w:pPr>
              <w:rPr>
                <w:sz w:val="20"/>
                <w:szCs w:val="20"/>
                <w:lang w:val="nb-NO"/>
              </w:rPr>
            </w:pPr>
            <w:r w:rsidRPr="00A43BF6">
              <w:rPr>
                <w:sz w:val="20"/>
                <w:szCs w:val="20"/>
                <w:lang w:val="nb-NO"/>
              </w:rPr>
              <w:t>11.35 - 12.20</w:t>
            </w:r>
          </w:p>
        </w:tc>
        <w:tc>
          <w:tcPr>
            <w:tcW w:w="1559" w:type="dxa"/>
          </w:tcPr>
          <w:p w:rsidR="00651EA2" w:rsidRPr="00A43BF6" w:rsidRDefault="002A3F33" w:rsidP="00651EA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Sam.fag</w:t>
            </w:r>
          </w:p>
        </w:tc>
        <w:tc>
          <w:tcPr>
            <w:tcW w:w="1559" w:type="dxa"/>
          </w:tcPr>
          <w:p w:rsidR="00651EA2" w:rsidRPr="00A43BF6" w:rsidRDefault="002A3F33" w:rsidP="00651EA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Gym</w:t>
            </w:r>
          </w:p>
        </w:tc>
        <w:tc>
          <w:tcPr>
            <w:tcW w:w="1843" w:type="dxa"/>
          </w:tcPr>
          <w:p w:rsidR="00651EA2" w:rsidRDefault="002A3F33" w:rsidP="00651EA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Naturfag</w:t>
            </w:r>
          </w:p>
          <w:p w:rsidR="00651EA2" w:rsidRPr="00A43BF6" w:rsidRDefault="00651EA2" w:rsidP="00651EA2">
            <w:pPr>
              <w:rPr>
                <w:sz w:val="18"/>
                <w:szCs w:val="18"/>
                <w:lang w:val="nb-NO"/>
              </w:rPr>
            </w:pPr>
          </w:p>
        </w:tc>
        <w:tc>
          <w:tcPr>
            <w:tcW w:w="1701" w:type="dxa"/>
          </w:tcPr>
          <w:p w:rsidR="00651EA2" w:rsidRDefault="002A3F33" w:rsidP="00651EA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K.R.L.E.</w:t>
            </w:r>
          </w:p>
          <w:p w:rsidR="00651EA2" w:rsidRPr="00A43BF6" w:rsidRDefault="00651EA2" w:rsidP="00651EA2">
            <w:pPr>
              <w:rPr>
                <w:sz w:val="18"/>
                <w:szCs w:val="18"/>
                <w:lang w:val="nb-NO"/>
              </w:rPr>
            </w:pPr>
          </w:p>
        </w:tc>
        <w:tc>
          <w:tcPr>
            <w:tcW w:w="1701" w:type="dxa"/>
          </w:tcPr>
          <w:p w:rsidR="00651EA2" w:rsidRPr="00A43BF6" w:rsidRDefault="00BA4977" w:rsidP="00651EA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FYA</w:t>
            </w:r>
          </w:p>
        </w:tc>
      </w:tr>
      <w:tr w:rsidR="00651EA2" w:rsidTr="00BD00AF">
        <w:tc>
          <w:tcPr>
            <w:tcW w:w="846" w:type="dxa"/>
          </w:tcPr>
          <w:p w:rsidR="00651EA2" w:rsidRPr="00A43BF6" w:rsidRDefault="00651EA2" w:rsidP="00651EA2">
            <w:pPr>
              <w:rPr>
                <w:sz w:val="20"/>
                <w:szCs w:val="20"/>
                <w:lang w:val="nb-NO"/>
              </w:rPr>
            </w:pPr>
            <w:r w:rsidRPr="00A43BF6">
              <w:rPr>
                <w:sz w:val="20"/>
                <w:szCs w:val="20"/>
                <w:lang w:val="nb-NO"/>
              </w:rPr>
              <w:t>12.20 - 13.05</w:t>
            </w:r>
          </w:p>
        </w:tc>
        <w:tc>
          <w:tcPr>
            <w:tcW w:w="1559" w:type="dxa"/>
          </w:tcPr>
          <w:p w:rsidR="00651EA2" w:rsidRPr="00A43BF6" w:rsidRDefault="002A3F33" w:rsidP="002A3F33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K&amp;H</w:t>
            </w:r>
          </w:p>
        </w:tc>
        <w:tc>
          <w:tcPr>
            <w:tcW w:w="1559" w:type="dxa"/>
          </w:tcPr>
          <w:p w:rsidR="00651EA2" w:rsidRPr="00A43BF6" w:rsidRDefault="002A3F33" w:rsidP="00651EA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Musikk</w:t>
            </w:r>
          </w:p>
        </w:tc>
        <w:tc>
          <w:tcPr>
            <w:tcW w:w="1843" w:type="dxa"/>
          </w:tcPr>
          <w:p w:rsidR="00E31C59" w:rsidRPr="00A43BF6" w:rsidRDefault="002A3F33" w:rsidP="002A3F33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N</w:t>
            </w:r>
            <w:r w:rsidR="00BA4977">
              <w:rPr>
                <w:sz w:val="18"/>
                <w:szCs w:val="18"/>
                <w:lang w:val="nb-NO"/>
              </w:rPr>
              <w:t>aturfag</w:t>
            </w:r>
          </w:p>
        </w:tc>
        <w:tc>
          <w:tcPr>
            <w:tcW w:w="1701" w:type="dxa"/>
          </w:tcPr>
          <w:p w:rsidR="00651EA2" w:rsidRPr="00A43BF6" w:rsidRDefault="00BA4977" w:rsidP="002A3F33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Sam.fag</w:t>
            </w:r>
          </w:p>
        </w:tc>
        <w:tc>
          <w:tcPr>
            <w:tcW w:w="1701" w:type="dxa"/>
          </w:tcPr>
          <w:p w:rsidR="00651EA2" w:rsidRPr="00A43BF6" w:rsidRDefault="00651EA2" w:rsidP="00651EA2">
            <w:pPr>
              <w:rPr>
                <w:sz w:val="18"/>
                <w:szCs w:val="18"/>
                <w:lang w:val="nb-NO"/>
              </w:rPr>
            </w:pPr>
          </w:p>
          <w:p w:rsidR="00651EA2" w:rsidRPr="00A43BF6" w:rsidRDefault="00651EA2" w:rsidP="00651EA2">
            <w:pPr>
              <w:rPr>
                <w:sz w:val="18"/>
                <w:szCs w:val="18"/>
                <w:lang w:val="nb-NO"/>
              </w:rPr>
            </w:pPr>
          </w:p>
        </w:tc>
      </w:tr>
      <w:tr w:rsidR="00651EA2" w:rsidTr="00BD00AF">
        <w:tc>
          <w:tcPr>
            <w:tcW w:w="846" w:type="dxa"/>
          </w:tcPr>
          <w:p w:rsidR="00651EA2" w:rsidRPr="00A43BF6" w:rsidRDefault="00651EA2" w:rsidP="00651EA2">
            <w:pPr>
              <w:rPr>
                <w:sz w:val="20"/>
                <w:szCs w:val="20"/>
                <w:lang w:val="nb-NO"/>
              </w:rPr>
            </w:pPr>
            <w:r w:rsidRPr="00A43BF6">
              <w:rPr>
                <w:sz w:val="20"/>
                <w:szCs w:val="20"/>
                <w:lang w:val="nb-NO"/>
              </w:rPr>
              <w:t>13.15 -14.00</w:t>
            </w:r>
          </w:p>
        </w:tc>
        <w:tc>
          <w:tcPr>
            <w:tcW w:w="1559" w:type="dxa"/>
          </w:tcPr>
          <w:p w:rsidR="00651EA2" w:rsidRPr="00A43BF6" w:rsidRDefault="00651EA2" w:rsidP="00651EA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Musikk</w:t>
            </w:r>
          </w:p>
        </w:tc>
        <w:tc>
          <w:tcPr>
            <w:tcW w:w="1559" w:type="dxa"/>
          </w:tcPr>
          <w:p w:rsidR="00651EA2" w:rsidRPr="00A43BF6" w:rsidRDefault="002A3F33" w:rsidP="00651EA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Sam.fag</w:t>
            </w:r>
          </w:p>
        </w:tc>
        <w:tc>
          <w:tcPr>
            <w:tcW w:w="1843" w:type="dxa"/>
          </w:tcPr>
          <w:p w:rsidR="00651EA2" w:rsidRDefault="00BA4977" w:rsidP="00651EA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K.R.L.E.</w:t>
            </w:r>
          </w:p>
          <w:p w:rsidR="00651EA2" w:rsidRPr="00A43BF6" w:rsidRDefault="00651EA2" w:rsidP="00651EA2">
            <w:pPr>
              <w:rPr>
                <w:sz w:val="18"/>
                <w:szCs w:val="18"/>
                <w:lang w:val="nb-NO"/>
              </w:rPr>
            </w:pPr>
          </w:p>
        </w:tc>
        <w:tc>
          <w:tcPr>
            <w:tcW w:w="1701" w:type="dxa"/>
          </w:tcPr>
          <w:p w:rsidR="00651EA2" w:rsidRPr="00A43BF6" w:rsidRDefault="002A3F33" w:rsidP="00651EA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Matte</w:t>
            </w:r>
          </w:p>
        </w:tc>
        <w:tc>
          <w:tcPr>
            <w:tcW w:w="1701" w:type="dxa"/>
          </w:tcPr>
          <w:p w:rsidR="00651EA2" w:rsidRPr="00A43BF6" w:rsidRDefault="00651EA2" w:rsidP="00651EA2">
            <w:pPr>
              <w:rPr>
                <w:sz w:val="18"/>
                <w:szCs w:val="18"/>
                <w:lang w:val="nb-NO"/>
              </w:rPr>
            </w:pPr>
          </w:p>
          <w:p w:rsidR="00651EA2" w:rsidRPr="00A43BF6" w:rsidRDefault="00651EA2" w:rsidP="00651EA2">
            <w:pPr>
              <w:rPr>
                <w:sz w:val="18"/>
                <w:szCs w:val="18"/>
                <w:lang w:val="nb-NO"/>
              </w:rPr>
            </w:pPr>
          </w:p>
        </w:tc>
      </w:tr>
    </w:tbl>
    <w:p w:rsidR="00424B15" w:rsidRDefault="00424B15" w:rsidP="00424B15">
      <w:pPr>
        <w:rPr>
          <w:sz w:val="36"/>
          <w:szCs w:val="36"/>
          <w:lang w:val="nb-NO"/>
        </w:rPr>
      </w:pPr>
    </w:p>
    <w:p w:rsidR="00395B26" w:rsidRPr="00424B15" w:rsidRDefault="00424B15" w:rsidP="00395B26">
      <w:pPr>
        <w:jc w:val="center"/>
        <w:rPr>
          <w:sz w:val="36"/>
          <w:szCs w:val="36"/>
          <w:lang w:val="nb-NO"/>
        </w:rPr>
      </w:pPr>
      <w:r>
        <w:rPr>
          <w:sz w:val="36"/>
          <w:szCs w:val="36"/>
          <w:lang w:val="nb-NO"/>
        </w:rPr>
        <w:t>LEKSEPLAN UKE 3</w:t>
      </w:r>
      <w:r w:rsidR="00BA4977">
        <w:rPr>
          <w:sz w:val="36"/>
          <w:szCs w:val="36"/>
          <w:lang w:val="nb-NO"/>
        </w:rPr>
        <w:t>5</w:t>
      </w:r>
    </w:p>
    <w:tbl>
      <w:tblPr>
        <w:tblStyle w:val="Tabellrutenett"/>
        <w:tblpPr w:leftFromText="141" w:rightFromText="141" w:vertAnchor="text" w:tblpY="471"/>
        <w:tblW w:w="9209" w:type="dxa"/>
        <w:tblLook w:val="04A0" w:firstRow="1" w:lastRow="0" w:firstColumn="1" w:lastColumn="0" w:noHBand="0" w:noVBand="1"/>
      </w:tblPr>
      <w:tblGrid>
        <w:gridCol w:w="1481"/>
        <w:gridCol w:w="4326"/>
        <w:gridCol w:w="3402"/>
      </w:tblGrid>
      <w:tr w:rsidR="00E1127D" w:rsidTr="00E1127D">
        <w:tc>
          <w:tcPr>
            <w:tcW w:w="1481" w:type="dxa"/>
          </w:tcPr>
          <w:p w:rsidR="00E1127D" w:rsidRDefault="00E1127D" w:rsidP="00E1127D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 xml:space="preserve">Lekser til </w:t>
            </w:r>
          </w:p>
        </w:tc>
        <w:tc>
          <w:tcPr>
            <w:tcW w:w="4326" w:type="dxa"/>
          </w:tcPr>
          <w:p w:rsidR="00E1127D" w:rsidRDefault="00E1127D" w:rsidP="00E1127D">
            <w:pPr>
              <w:jc w:val="center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Lekser</w:t>
            </w:r>
          </w:p>
        </w:tc>
        <w:tc>
          <w:tcPr>
            <w:tcW w:w="3402" w:type="dxa"/>
          </w:tcPr>
          <w:p w:rsidR="00E1127D" w:rsidRDefault="00E1127D" w:rsidP="00E1127D">
            <w:pPr>
              <w:jc w:val="center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L</w:t>
            </w:r>
            <w:r>
              <w:rPr>
                <w:sz w:val="24"/>
                <w:szCs w:val="24"/>
                <w:lang w:val="nb-NO"/>
              </w:rPr>
              <w:t>æ</w:t>
            </w:r>
            <w:r>
              <w:rPr>
                <w:sz w:val="24"/>
                <w:szCs w:val="24"/>
                <w:lang w:val="nb-NO"/>
              </w:rPr>
              <w:t>ringsm</w:t>
            </w:r>
            <w:r>
              <w:rPr>
                <w:sz w:val="24"/>
                <w:szCs w:val="24"/>
                <w:lang w:val="nb-NO"/>
              </w:rPr>
              <w:t>å</w:t>
            </w:r>
            <w:r>
              <w:rPr>
                <w:sz w:val="24"/>
                <w:szCs w:val="24"/>
                <w:lang w:val="nb-NO"/>
              </w:rPr>
              <w:t>l</w:t>
            </w:r>
          </w:p>
        </w:tc>
      </w:tr>
      <w:tr w:rsidR="00E1127D" w:rsidRPr="00545D84" w:rsidTr="00E1127D">
        <w:tc>
          <w:tcPr>
            <w:tcW w:w="1481" w:type="dxa"/>
          </w:tcPr>
          <w:p w:rsidR="00E1127D" w:rsidRDefault="00E1127D" w:rsidP="00E1127D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Tirsdag</w:t>
            </w:r>
          </w:p>
        </w:tc>
        <w:tc>
          <w:tcPr>
            <w:tcW w:w="4326" w:type="dxa"/>
          </w:tcPr>
          <w:p w:rsidR="002A3F33" w:rsidRDefault="00BA4977" w:rsidP="00395B26">
            <w:pPr>
              <w:rPr>
                <w:rFonts w:ascii="Arial Narrow" w:eastAsiaTheme="minorHAnsi" w:hAnsi="Arial Narrow" w:cstheme="minorBidi"/>
                <w:b/>
                <w:sz w:val="24"/>
                <w:szCs w:val="24"/>
                <w:lang w:eastAsia="en-US"/>
              </w:rPr>
            </w:pPr>
            <w:r>
              <w:rPr>
                <w:rFonts w:ascii="Arial Narrow" w:eastAsiaTheme="minorHAnsi" w:hAnsi="Arial Narrow" w:cstheme="minorBidi"/>
                <w:b/>
                <w:sz w:val="24"/>
                <w:szCs w:val="24"/>
                <w:lang w:eastAsia="en-US"/>
              </w:rPr>
              <w:t>Matte:</w:t>
            </w:r>
          </w:p>
          <w:p w:rsidR="002A3F33" w:rsidRDefault="002A3F33" w:rsidP="00395B26">
            <w:pPr>
              <w:rPr>
                <w:rFonts w:ascii="Arial Narrow" w:eastAsiaTheme="minorHAnsi" w:hAnsi="Arial Narrow" w:cstheme="minorBidi"/>
                <w:b/>
                <w:sz w:val="24"/>
                <w:szCs w:val="24"/>
                <w:lang w:eastAsia="en-US"/>
              </w:rPr>
            </w:pPr>
          </w:p>
          <w:p w:rsidR="002A3F33" w:rsidRPr="002A3F33" w:rsidRDefault="002A3F33" w:rsidP="00395B26">
            <w:pPr>
              <w:rPr>
                <w:rFonts w:ascii="Arial Narrow" w:eastAsiaTheme="minorHAnsi" w:hAnsi="Arial Narrow" w:cstheme="minorBid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 w:val="restart"/>
          </w:tcPr>
          <w:p w:rsidR="00E31C59" w:rsidRPr="00610E2A" w:rsidRDefault="00784A97" w:rsidP="00E1127D">
            <w:pPr>
              <w:rPr>
                <w:sz w:val="18"/>
                <w:szCs w:val="18"/>
                <w:lang w:val="nb-NO"/>
              </w:rPr>
            </w:pPr>
            <w:r w:rsidRPr="00E31C59">
              <w:rPr>
                <w:b/>
                <w:sz w:val="24"/>
                <w:szCs w:val="24"/>
                <w:lang w:val="nb-NO"/>
              </w:rPr>
              <w:t>Norsk:</w:t>
            </w:r>
            <w:r w:rsidRPr="00E31C59">
              <w:rPr>
                <w:b/>
                <w:sz w:val="20"/>
                <w:szCs w:val="20"/>
                <w:lang w:val="nb-NO"/>
              </w:rPr>
              <w:t xml:space="preserve"> </w:t>
            </w:r>
            <w:r w:rsidR="00610E2A" w:rsidRPr="00610E2A">
              <w:rPr>
                <w:sz w:val="24"/>
                <w:szCs w:val="24"/>
                <w:lang w:val="nb-NO"/>
              </w:rPr>
              <w:t xml:space="preserve">Kunne forklare hvordan du </w:t>
            </w:r>
            <w:r w:rsidR="00610E2A">
              <w:rPr>
                <w:sz w:val="24"/>
                <w:szCs w:val="24"/>
                <w:lang w:val="nb-NO"/>
              </w:rPr>
              <w:t>forbereder et intervju og hvordan du skriver en ingress til intervjuet</w:t>
            </w:r>
          </w:p>
          <w:p w:rsidR="00E30AE4" w:rsidRDefault="008A3DD9" w:rsidP="002F55F2">
            <w:pPr>
              <w:rPr>
                <w:sz w:val="24"/>
                <w:szCs w:val="24"/>
                <w:lang w:val="nb-NO"/>
              </w:rPr>
            </w:pPr>
            <w:r w:rsidRPr="008A3DD9">
              <w:rPr>
                <w:b/>
                <w:sz w:val="24"/>
                <w:szCs w:val="24"/>
                <w:lang w:val="nb-NO"/>
              </w:rPr>
              <w:t>Sam.fag:</w:t>
            </w:r>
            <w:r>
              <w:rPr>
                <w:b/>
                <w:sz w:val="24"/>
                <w:szCs w:val="24"/>
                <w:lang w:val="nb-NO"/>
              </w:rPr>
              <w:t xml:space="preserve"> </w:t>
            </w:r>
          </w:p>
          <w:p w:rsidR="008A3DD9" w:rsidRDefault="008A3DD9" w:rsidP="002F55F2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Forst</w:t>
            </w:r>
            <w:r>
              <w:rPr>
                <w:sz w:val="24"/>
                <w:szCs w:val="24"/>
                <w:lang w:val="nb-NO"/>
              </w:rPr>
              <w:t>å</w:t>
            </w:r>
            <w:r>
              <w:rPr>
                <w:sz w:val="24"/>
                <w:szCs w:val="24"/>
                <w:lang w:val="nb-NO"/>
              </w:rPr>
              <w:t xml:space="preserve"> hva det vil si </w:t>
            </w:r>
            <w:r>
              <w:rPr>
                <w:sz w:val="24"/>
                <w:szCs w:val="24"/>
                <w:lang w:val="nb-NO"/>
              </w:rPr>
              <w:t>å</w:t>
            </w:r>
            <w:r>
              <w:rPr>
                <w:sz w:val="24"/>
                <w:szCs w:val="24"/>
                <w:lang w:val="nb-NO"/>
              </w:rPr>
              <w:t xml:space="preserve"> bo i et demokratisk land. </w:t>
            </w:r>
          </w:p>
          <w:p w:rsidR="008A3DD9" w:rsidRPr="008A3DD9" w:rsidRDefault="008A3DD9" w:rsidP="002F55F2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Kunne fortelle om positive og negative sider ved bruk av Internett.</w:t>
            </w:r>
          </w:p>
          <w:p w:rsidR="00E30AE4" w:rsidRPr="00E31C59" w:rsidRDefault="00E30AE4" w:rsidP="00E30AE4">
            <w:pPr>
              <w:rPr>
                <w:b/>
                <w:sz w:val="24"/>
                <w:szCs w:val="24"/>
                <w:lang w:val="nb-NO"/>
              </w:rPr>
            </w:pPr>
            <w:r w:rsidRPr="00E31C59">
              <w:rPr>
                <w:b/>
                <w:sz w:val="24"/>
                <w:szCs w:val="24"/>
                <w:lang w:val="nb-NO"/>
              </w:rPr>
              <w:t>Engelsk:</w:t>
            </w:r>
          </w:p>
          <w:p w:rsidR="00395B26" w:rsidRDefault="001E5A6A" w:rsidP="00395B26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 xml:space="preserve">-Read and understand a </w:t>
            </w:r>
            <w:proofErr w:type="spellStart"/>
            <w:r>
              <w:rPr>
                <w:sz w:val="24"/>
                <w:szCs w:val="24"/>
                <w:lang w:val="nb-NO"/>
              </w:rPr>
              <w:t>selection</w:t>
            </w:r>
            <w:proofErr w:type="spellEnd"/>
            <w:r>
              <w:rPr>
                <w:sz w:val="24"/>
                <w:szCs w:val="24"/>
                <w:lang w:val="nb-NO"/>
              </w:rPr>
              <w:t xml:space="preserve"> of </w:t>
            </w:r>
            <w:proofErr w:type="spellStart"/>
            <w:r>
              <w:rPr>
                <w:sz w:val="24"/>
                <w:szCs w:val="24"/>
                <w:lang w:val="nb-NO"/>
              </w:rPr>
              <w:t>texts</w:t>
            </w:r>
            <w:proofErr w:type="spellEnd"/>
          </w:p>
          <w:p w:rsidR="001E5A6A" w:rsidRPr="00395B26" w:rsidRDefault="001E5A6A" w:rsidP="00395B26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 xml:space="preserve">-Read out loud in </w:t>
            </w:r>
            <w:proofErr w:type="spellStart"/>
            <w:r>
              <w:rPr>
                <w:sz w:val="24"/>
                <w:szCs w:val="24"/>
                <w:lang w:val="nb-NO"/>
              </w:rPr>
              <w:t>small</w:t>
            </w:r>
            <w:proofErr w:type="spellEnd"/>
            <w:r>
              <w:rPr>
                <w:sz w:val="24"/>
                <w:szCs w:val="24"/>
                <w:lang w:val="nb-NO"/>
              </w:rPr>
              <w:t xml:space="preserve"> groups</w:t>
            </w:r>
            <w:r w:rsidR="001B4B82">
              <w:rPr>
                <w:sz w:val="24"/>
                <w:szCs w:val="24"/>
                <w:lang w:val="nb-NO"/>
              </w:rPr>
              <w:br/>
              <w:t xml:space="preserve">-Use a </w:t>
            </w:r>
            <w:proofErr w:type="spellStart"/>
            <w:r w:rsidR="001B4B82">
              <w:rPr>
                <w:sz w:val="24"/>
                <w:szCs w:val="24"/>
                <w:lang w:val="nb-NO"/>
              </w:rPr>
              <w:t>dictionary</w:t>
            </w:r>
            <w:proofErr w:type="spellEnd"/>
          </w:p>
          <w:p w:rsidR="00395B26" w:rsidRDefault="00597BB5" w:rsidP="00395B26">
            <w:pPr>
              <w:rPr>
                <w:b/>
                <w:sz w:val="24"/>
                <w:szCs w:val="24"/>
                <w:lang w:val="nb-NO"/>
              </w:rPr>
            </w:pPr>
            <w:r w:rsidRPr="00E31C59">
              <w:rPr>
                <w:b/>
                <w:sz w:val="24"/>
                <w:szCs w:val="24"/>
                <w:lang w:val="nb-NO"/>
              </w:rPr>
              <w:t>Matematikk:</w:t>
            </w:r>
            <w:r w:rsidR="00A9535A">
              <w:rPr>
                <w:b/>
                <w:sz w:val="24"/>
                <w:szCs w:val="24"/>
                <w:lang w:val="nb-NO"/>
              </w:rPr>
              <w:t xml:space="preserve"> </w:t>
            </w:r>
          </w:p>
          <w:p w:rsidR="00A9535A" w:rsidRPr="00A9535A" w:rsidRDefault="00A9535A" w:rsidP="00395B26">
            <w:pPr>
              <w:rPr>
                <w:sz w:val="24"/>
                <w:szCs w:val="24"/>
                <w:lang w:val="nb-NO"/>
              </w:rPr>
            </w:pPr>
            <w:r w:rsidRPr="00A9535A">
              <w:rPr>
                <w:sz w:val="24"/>
                <w:szCs w:val="24"/>
                <w:lang w:val="nb-NO"/>
              </w:rPr>
              <w:t>Addisjon og subtraksjon med hele tall.</w:t>
            </w:r>
          </w:p>
          <w:p w:rsidR="00A9535A" w:rsidRPr="00A9535A" w:rsidRDefault="00A9535A" w:rsidP="00395B26">
            <w:pPr>
              <w:rPr>
                <w:sz w:val="24"/>
                <w:szCs w:val="24"/>
                <w:lang w:val="nb-NO"/>
              </w:rPr>
            </w:pPr>
            <w:r w:rsidRPr="00A9535A">
              <w:rPr>
                <w:sz w:val="24"/>
                <w:szCs w:val="24"/>
                <w:lang w:val="nb-NO"/>
              </w:rPr>
              <w:t>Negative tall.</w:t>
            </w:r>
          </w:p>
          <w:p w:rsidR="00597BB5" w:rsidRDefault="00597BB5" w:rsidP="00395B26">
            <w:pPr>
              <w:rPr>
                <w:sz w:val="24"/>
                <w:szCs w:val="24"/>
                <w:lang w:val="nb-NO"/>
              </w:rPr>
            </w:pPr>
          </w:p>
          <w:p w:rsidR="00597BB5" w:rsidRPr="00A9535A" w:rsidRDefault="00597BB5" w:rsidP="00395B26">
            <w:pPr>
              <w:rPr>
                <w:sz w:val="24"/>
                <w:szCs w:val="24"/>
                <w:lang w:val="nb-NO"/>
              </w:rPr>
            </w:pPr>
            <w:r w:rsidRPr="00E31C59">
              <w:rPr>
                <w:b/>
                <w:sz w:val="24"/>
                <w:szCs w:val="24"/>
                <w:lang w:val="nb-NO"/>
              </w:rPr>
              <w:t>Naturfag:</w:t>
            </w:r>
            <w:r w:rsidR="00A9535A">
              <w:rPr>
                <w:b/>
                <w:sz w:val="24"/>
                <w:szCs w:val="24"/>
                <w:lang w:val="nb-NO"/>
              </w:rPr>
              <w:t xml:space="preserve"> </w:t>
            </w:r>
            <w:r w:rsidR="00A9535A" w:rsidRPr="00A9535A">
              <w:rPr>
                <w:sz w:val="24"/>
                <w:szCs w:val="24"/>
                <w:lang w:val="nb-NO"/>
              </w:rPr>
              <w:t>Kjenne til Marie Curie og hennes forskning p</w:t>
            </w:r>
            <w:r w:rsidR="00A9535A" w:rsidRPr="00A9535A">
              <w:rPr>
                <w:sz w:val="24"/>
                <w:szCs w:val="24"/>
                <w:lang w:val="nb-NO"/>
              </w:rPr>
              <w:t>å</w:t>
            </w:r>
            <w:r w:rsidR="00A9535A" w:rsidRPr="00A9535A">
              <w:rPr>
                <w:sz w:val="24"/>
                <w:szCs w:val="24"/>
                <w:lang w:val="nb-NO"/>
              </w:rPr>
              <w:t xml:space="preserve"> radioaktivitet.</w:t>
            </w:r>
          </w:p>
          <w:p w:rsidR="00597BB5" w:rsidRPr="00A9535A" w:rsidRDefault="00597BB5" w:rsidP="00395B26">
            <w:pPr>
              <w:rPr>
                <w:sz w:val="24"/>
                <w:szCs w:val="24"/>
                <w:lang w:val="nb-NO"/>
              </w:rPr>
            </w:pPr>
          </w:p>
          <w:p w:rsidR="002A3F33" w:rsidRPr="00BA4977" w:rsidRDefault="00597BB5" w:rsidP="00395B26">
            <w:pPr>
              <w:rPr>
                <w:b/>
                <w:sz w:val="24"/>
                <w:szCs w:val="24"/>
                <w:lang w:val="nb-NO"/>
              </w:rPr>
            </w:pPr>
            <w:r w:rsidRPr="00E31C59">
              <w:rPr>
                <w:b/>
                <w:sz w:val="24"/>
                <w:szCs w:val="24"/>
                <w:lang w:val="nb-NO"/>
              </w:rPr>
              <w:t>K.R.L.E.</w:t>
            </w:r>
          </w:p>
        </w:tc>
      </w:tr>
      <w:tr w:rsidR="00E1127D" w:rsidTr="00E1127D">
        <w:tc>
          <w:tcPr>
            <w:tcW w:w="1481" w:type="dxa"/>
          </w:tcPr>
          <w:p w:rsidR="00E1127D" w:rsidRDefault="00E1127D" w:rsidP="00E1127D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Onsdag</w:t>
            </w:r>
          </w:p>
        </w:tc>
        <w:tc>
          <w:tcPr>
            <w:tcW w:w="4326" w:type="dxa"/>
          </w:tcPr>
          <w:p w:rsidR="00610E2A" w:rsidRPr="00610E2A" w:rsidRDefault="00651EA2" w:rsidP="00E1127D">
            <w:pPr>
              <w:rPr>
                <w:b/>
                <w:sz w:val="24"/>
                <w:szCs w:val="24"/>
                <w:lang w:val="nb-NO"/>
              </w:rPr>
            </w:pPr>
            <w:r w:rsidRPr="00651EA2">
              <w:rPr>
                <w:b/>
                <w:sz w:val="24"/>
                <w:szCs w:val="24"/>
                <w:lang w:val="nb-NO"/>
              </w:rPr>
              <w:t>Norsk:</w:t>
            </w:r>
            <w:r>
              <w:rPr>
                <w:b/>
                <w:sz w:val="24"/>
                <w:szCs w:val="24"/>
                <w:lang w:val="nb-NO"/>
              </w:rPr>
              <w:t xml:space="preserve"> </w:t>
            </w:r>
          </w:p>
          <w:p w:rsidR="00BA4977" w:rsidRPr="00610E2A" w:rsidRDefault="00610E2A" w:rsidP="00BA4977">
            <w:pPr>
              <w:rPr>
                <w:sz w:val="24"/>
                <w:szCs w:val="24"/>
                <w:lang w:val="nb-NO"/>
              </w:rPr>
            </w:pPr>
            <w:r w:rsidRPr="00610E2A">
              <w:rPr>
                <w:sz w:val="24"/>
                <w:szCs w:val="24"/>
                <w:lang w:val="nb-NO"/>
              </w:rPr>
              <w:t xml:space="preserve">Vi har </w:t>
            </w:r>
            <w:r>
              <w:rPr>
                <w:sz w:val="24"/>
                <w:szCs w:val="24"/>
                <w:lang w:val="nb-NO"/>
              </w:rPr>
              <w:t xml:space="preserve">arbeider videre med </w:t>
            </w:r>
            <w:r>
              <w:rPr>
                <w:sz w:val="24"/>
                <w:szCs w:val="24"/>
                <w:lang w:val="nb-NO"/>
              </w:rPr>
              <w:t>«Å</w:t>
            </w:r>
            <w:r>
              <w:rPr>
                <w:sz w:val="24"/>
                <w:szCs w:val="24"/>
                <w:lang w:val="nb-NO"/>
              </w:rPr>
              <w:t xml:space="preserve"> v</w:t>
            </w:r>
            <w:r>
              <w:rPr>
                <w:sz w:val="24"/>
                <w:szCs w:val="24"/>
                <w:lang w:val="nb-NO"/>
              </w:rPr>
              <w:t>æ</w:t>
            </w:r>
            <w:r>
              <w:rPr>
                <w:sz w:val="24"/>
                <w:szCs w:val="24"/>
                <w:lang w:val="nb-NO"/>
              </w:rPr>
              <w:t>re en god journalist</w:t>
            </w:r>
            <w:r>
              <w:rPr>
                <w:sz w:val="24"/>
                <w:szCs w:val="24"/>
                <w:lang w:val="nb-NO"/>
              </w:rPr>
              <w:t>»</w:t>
            </w:r>
            <w:r>
              <w:rPr>
                <w:sz w:val="24"/>
                <w:szCs w:val="24"/>
                <w:lang w:val="nb-NO"/>
              </w:rPr>
              <w:t xml:space="preserve"> s.8 i Salto elevbok. Bruk intervjuet p</w:t>
            </w:r>
            <w:r>
              <w:rPr>
                <w:sz w:val="24"/>
                <w:szCs w:val="24"/>
                <w:lang w:val="nb-NO"/>
              </w:rPr>
              <w:t>å</w:t>
            </w:r>
            <w:r>
              <w:rPr>
                <w:sz w:val="24"/>
                <w:szCs w:val="24"/>
                <w:lang w:val="nb-NO"/>
              </w:rPr>
              <w:t xml:space="preserve"> s. 9 som eksempel.</w:t>
            </w:r>
          </w:p>
          <w:p w:rsidR="008A3DD9" w:rsidRDefault="008A3DD9" w:rsidP="00BA4977">
            <w:pPr>
              <w:rPr>
                <w:b/>
                <w:sz w:val="24"/>
                <w:szCs w:val="24"/>
                <w:lang w:val="nb-NO"/>
              </w:rPr>
            </w:pPr>
          </w:p>
          <w:p w:rsidR="00610E2A" w:rsidRDefault="00651EA2" w:rsidP="00BA4977">
            <w:pPr>
              <w:rPr>
                <w:b/>
                <w:sz w:val="24"/>
                <w:szCs w:val="24"/>
                <w:lang w:val="nb-NO"/>
              </w:rPr>
            </w:pPr>
            <w:r w:rsidRPr="00651EA2">
              <w:rPr>
                <w:b/>
                <w:sz w:val="24"/>
                <w:szCs w:val="24"/>
                <w:lang w:val="nb-NO"/>
              </w:rPr>
              <w:t>Sam.fag:</w:t>
            </w:r>
            <w:r>
              <w:rPr>
                <w:b/>
                <w:sz w:val="24"/>
                <w:szCs w:val="24"/>
                <w:lang w:val="nb-NO"/>
              </w:rPr>
              <w:t xml:space="preserve"> </w:t>
            </w:r>
          </w:p>
          <w:p w:rsidR="00597BB5" w:rsidRDefault="00610E2A" w:rsidP="00BA4977">
            <w:pPr>
              <w:rPr>
                <w:sz w:val="24"/>
                <w:szCs w:val="24"/>
                <w:lang w:val="nb-NO"/>
              </w:rPr>
            </w:pPr>
            <w:r w:rsidRPr="00610E2A">
              <w:rPr>
                <w:sz w:val="24"/>
                <w:szCs w:val="24"/>
                <w:lang w:val="nb-NO"/>
              </w:rPr>
              <w:t>Gj</w:t>
            </w:r>
            <w:r w:rsidRPr="00610E2A">
              <w:rPr>
                <w:sz w:val="24"/>
                <w:szCs w:val="24"/>
                <w:lang w:val="nb-NO"/>
              </w:rPr>
              <w:t>ø</w:t>
            </w:r>
            <w:r w:rsidRPr="00610E2A">
              <w:rPr>
                <w:sz w:val="24"/>
                <w:szCs w:val="24"/>
                <w:lang w:val="nb-NO"/>
              </w:rPr>
              <w:t>r ferdig presentasjonen din</w:t>
            </w:r>
            <w:r>
              <w:rPr>
                <w:b/>
                <w:sz w:val="24"/>
                <w:szCs w:val="24"/>
                <w:lang w:val="nb-NO"/>
              </w:rPr>
              <w:t xml:space="preserve"> </w:t>
            </w:r>
            <w:r w:rsidRPr="00610E2A">
              <w:rPr>
                <w:sz w:val="24"/>
                <w:szCs w:val="24"/>
                <w:lang w:val="nb-NO"/>
              </w:rPr>
              <w:t xml:space="preserve">om </w:t>
            </w:r>
            <w:r>
              <w:rPr>
                <w:sz w:val="24"/>
                <w:szCs w:val="24"/>
                <w:lang w:val="nb-NO"/>
              </w:rPr>
              <w:t xml:space="preserve">partiet du har valgt </w:t>
            </w:r>
            <w:r>
              <w:rPr>
                <w:sz w:val="24"/>
                <w:szCs w:val="24"/>
                <w:lang w:val="nb-NO"/>
              </w:rPr>
              <w:t>å</w:t>
            </w:r>
            <w:r>
              <w:rPr>
                <w:sz w:val="24"/>
                <w:szCs w:val="24"/>
                <w:lang w:val="nb-NO"/>
              </w:rPr>
              <w:t xml:space="preserve"> skrive om.</w:t>
            </w:r>
          </w:p>
          <w:p w:rsidR="002A3F33" w:rsidRDefault="002A3F33" w:rsidP="00E1127D">
            <w:pPr>
              <w:rPr>
                <w:sz w:val="24"/>
                <w:szCs w:val="24"/>
                <w:lang w:val="nb-NO"/>
              </w:rPr>
            </w:pPr>
          </w:p>
          <w:p w:rsidR="002A3F33" w:rsidRPr="00A9535A" w:rsidRDefault="00BA4977" w:rsidP="00E1127D">
            <w:pPr>
              <w:rPr>
                <w:sz w:val="24"/>
                <w:szCs w:val="24"/>
                <w:lang w:val="nb-NO"/>
              </w:rPr>
            </w:pPr>
            <w:r w:rsidRPr="00BA4977">
              <w:rPr>
                <w:b/>
                <w:sz w:val="24"/>
                <w:szCs w:val="24"/>
                <w:lang w:val="nb-NO"/>
              </w:rPr>
              <w:t>Matte:</w:t>
            </w:r>
            <w:r w:rsidR="00A9535A">
              <w:rPr>
                <w:b/>
                <w:sz w:val="24"/>
                <w:szCs w:val="24"/>
                <w:lang w:val="nb-NO"/>
              </w:rPr>
              <w:t xml:space="preserve"> </w:t>
            </w:r>
            <w:r w:rsidR="00A9535A" w:rsidRPr="00A9535A">
              <w:rPr>
                <w:sz w:val="24"/>
                <w:szCs w:val="24"/>
                <w:lang w:val="nb-NO"/>
              </w:rPr>
              <w:t>Oppgave 1.21-1.22 og 1.23 side 6 og 7 i oppgavebok</w:t>
            </w:r>
            <w:r w:rsidR="00A9535A">
              <w:rPr>
                <w:sz w:val="24"/>
                <w:szCs w:val="24"/>
                <w:lang w:val="nb-NO"/>
              </w:rPr>
              <w:t>.</w:t>
            </w:r>
          </w:p>
          <w:p w:rsidR="00A9535A" w:rsidRPr="00A9535A" w:rsidRDefault="00A9535A" w:rsidP="00E1127D">
            <w:pPr>
              <w:rPr>
                <w:sz w:val="24"/>
                <w:szCs w:val="24"/>
                <w:lang w:val="nb-NO"/>
              </w:rPr>
            </w:pPr>
          </w:p>
          <w:p w:rsidR="00A9535A" w:rsidRDefault="00A9535A" w:rsidP="00E1127D">
            <w:pPr>
              <w:rPr>
                <w:b/>
                <w:sz w:val="24"/>
                <w:szCs w:val="24"/>
                <w:lang w:val="nb-NO"/>
              </w:rPr>
            </w:pPr>
            <w:r>
              <w:rPr>
                <w:b/>
                <w:sz w:val="24"/>
                <w:szCs w:val="24"/>
                <w:lang w:val="nb-NO"/>
              </w:rPr>
              <w:t xml:space="preserve">Naturfag: </w:t>
            </w:r>
          </w:p>
          <w:p w:rsidR="00A9535A" w:rsidRPr="00A9535A" w:rsidRDefault="00A9535A" w:rsidP="00E1127D">
            <w:pPr>
              <w:rPr>
                <w:sz w:val="24"/>
                <w:szCs w:val="24"/>
                <w:lang w:val="nb-NO"/>
              </w:rPr>
            </w:pPr>
            <w:r w:rsidRPr="00A9535A">
              <w:rPr>
                <w:sz w:val="24"/>
                <w:szCs w:val="24"/>
                <w:lang w:val="nb-NO"/>
              </w:rPr>
              <w:t xml:space="preserve">Les om Marie Curie side 12 og 13 i </w:t>
            </w:r>
            <w:r>
              <w:rPr>
                <w:sz w:val="24"/>
                <w:szCs w:val="24"/>
                <w:lang w:val="nb-NO"/>
              </w:rPr>
              <w:t>Y</w:t>
            </w:r>
            <w:r w:rsidRPr="00A9535A">
              <w:rPr>
                <w:sz w:val="24"/>
                <w:szCs w:val="24"/>
                <w:lang w:val="nb-NO"/>
              </w:rPr>
              <w:t>ggdrasil. Skriv inn</w:t>
            </w:r>
            <w:r>
              <w:rPr>
                <w:sz w:val="24"/>
                <w:szCs w:val="24"/>
                <w:lang w:val="nb-NO"/>
              </w:rPr>
              <w:t xml:space="preserve"> 5 faktasetninger om henne og hennes forskning i di arbeidsbok.</w:t>
            </w:r>
          </w:p>
          <w:p w:rsidR="00BA4977" w:rsidRDefault="00BA4977" w:rsidP="00E1127D">
            <w:pPr>
              <w:rPr>
                <w:sz w:val="24"/>
                <w:szCs w:val="24"/>
                <w:lang w:val="nb-NO"/>
              </w:rPr>
            </w:pPr>
          </w:p>
          <w:p w:rsidR="00BA4977" w:rsidRPr="003626B0" w:rsidRDefault="00BA4977" w:rsidP="00E1127D">
            <w:pPr>
              <w:rPr>
                <w:sz w:val="24"/>
                <w:szCs w:val="24"/>
                <w:lang w:val="nb-NO"/>
              </w:rPr>
            </w:pPr>
          </w:p>
        </w:tc>
        <w:tc>
          <w:tcPr>
            <w:tcW w:w="3402" w:type="dxa"/>
            <w:vMerge/>
          </w:tcPr>
          <w:p w:rsidR="00E1127D" w:rsidRDefault="00E1127D" w:rsidP="00E1127D">
            <w:pPr>
              <w:rPr>
                <w:sz w:val="24"/>
                <w:szCs w:val="24"/>
                <w:lang w:val="nb-NO"/>
              </w:rPr>
            </w:pPr>
          </w:p>
        </w:tc>
      </w:tr>
      <w:tr w:rsidR="00E1127D" w:rsidTr="00E1127D">
        <w:tc>
          <w:tcPr>
            <w:tcW w:w="1481" w:type="dxa"/>
          </w:tcPr>
          <w:p w:rsidR="00E1127D" w:rsidRDefault="00E1127D" w:rsidP="00E1127D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Torsdag</w:t>
            </w:r>
          </w:p>
        </w:tc>
        <w:tc>
          <w:tcPr>
            <w:tcW w:w="4326" w:type="dxa"/>
          </w:tcPr>
          <w:p w:rsidR="00E1127D" w:rsidRPr="003626B0" w:rsidRDefault="00D13BBA" w:rsidP="00E1127D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  <w:r w:rsidRPr="00651EA2">
              <w:rPr>
                <w:rFonts w:ascii="Arial Narrow" w:eastAsiaTheme="minorHAnsi" w:hAnsi="Arial Narrow" w:cstheme="minorBidi"/>
                <w:b/>
                <w:sz w:val="24"/>
                <w:szCs w:val="24"/>
                <w:lang w:eastAsia="en-US"/>
              </w:rPr>
              <w:t>Engelsk:</w:t>
            </w:r>
            <w: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  <w:t xml:space="preserve"> </w:t>
            </w:r>
            <w:r w:rsidR="005D14A3"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  <w:t xml:space="preserve"> Les teksten «How to make </w:t>
            </w:r>
            <w:proofErr w:type="spellStart"/>
            <w:r w:rsidR="005D14A3"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  <w:t>ice</w:t>
            </w:r>
            <w:proofErr w:type="spellEnd"/>
            <w:r w:rsidR="005D14A3"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5D14A3"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  <w:t>cream</w:t>
            </w:r>
            <w:proofErr w:type="spellEnd"/>
            <w:r w:rsidR="005D14A3"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  <w:t xml:space="preserve">» som </w:t>
            </w:r>
            <w:proofErr w:type="spellStart"/>
            <w:r w:rsidR="005D14A3"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  <w:t>henger</w:t>
            </w:r>
            <w:proofErr w:type="spellEnd"/>
            <w:r w:rsidR="005D14A3"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  <w:t xml:space="preserve"> bak på planen. Marker </w:t>
            </w:r>
            <w:proofErr w:type="spellStart"/>
            <w:r w:rsidR="005D14A3"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  <w:t>vanskelige</w:t>
            </w:r>
            <w:proofErr w:type="spellEnd"/>
            <w:r w:rsidR="005D14A3"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  <w:t xml:space="preserve"> ord i teksten og slå dem opp i ei ordbok.</w:t>
            </w:r>
            <w:r w:rsidR="00512C6D"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  <w:t xml:space="preserve">(Lån gjerne ei fra klasserommet med </w:t>
            </w:r>
            <w:proofErr w:type="spellStart"/>
            <w:r w:rsidR="00512C6D"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  <w:t>hjem</w:t>
            </w:r>
            <w:proofErr w:type="spellEnd"/>
            <w:r w:rsidR="00512C6D"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  <w:t>)</w:t>
            </w:r>
            <w:r w:rsidR="005D14A3"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  <w:t xml:space="preserve"> Svar på spørsmålene bak på arket.</w:t>
            </w:r>
          </w:p>
          <w:p w:rsidR="002A3F33" w:rsidRPr="00D55375" w:rsidRDefault="00A9535A" w:rsidP="00E1127D">
            <w:pPr>
              <w:rPr>
                <w:sz w:val="24"/>
                <w:szCs w:val="24"/>
                <w:lang w:val="nb-NO"/>
              </w:rPr>
            </w:pPr>
            <w:r w:rsidRPr="00BA4977">
              <w:rPr>
                <w:b/>
                <w:sz w:val="24"/>
                <w:szCs w:val="24"/>
                <w:lang w:val="nb-NO"/>
              </w:rPr>
              <w:lastRenderedPageBreak/>
              <w:t>Matte:</w:t>
            </w:r>
            <w:r>
              <w:rPr>
                <w:b/>
                <w:sz w:val="24"/>
                <w:szCs w:val="24"/>
                <w:lang w:val="nb-NO"/>
              </w:rPr>
              <w:t xml:space="preserve"> </w:t>
            </w:r>
            <w:r w:rsidRPr="00D55375">
              <w:rPr>
                <w:sz w:val="24"/>
                <w:szCs w:val="24"/>
                <w:lang w:val="nb-NO"/>
              </w:rPr>
              <w:t>1.25-1.26</w:t>
            </w:r>
            <w:r w:rsidR="00D55375" w:rsidRPr="00D55375">
              <w:rPr>
                <w:sz w:val="24"/>
                <w:szCs w:val="24"/>
                <w:lang w:val="nb-NO"/>
              </w:rPr>
              <w:t xml:space="preserve"> </w:t>
            </w:r>
            <w:r w:rsidRPr="00D55375">
              <w:rPr>
                <w:sz w:val="24"/>
                <w:szCs w:val="24"/>
                <w:lang w:val="nb-NO"/>
              </w:rPr>
              <w:t>og 1.27</w:t>
            </w:r>
            <w:r w:rsidR="00D55375" w:rsidRPr="00D55375">
              <w:rPr>
                <w:sz w:val="24"/>
                <w:szCs w:val="24"/>
                <w:lang w:val="nb-NO"/>
              </w:rPr>
              <w:t xml:space="preserve"> side 7 i oppgavebok.</w:t>
            </w:r>
          </w:p>
          <w:p w:rsidR="00BA4977" w:rsidRDefault="00BA4977" w:rsidP="00E1127D">
            <w:pPr>
              <w:rPr>
                <w:sz w:val="24"/>
                <w:szCs w:val="24"/>
                <w:lang w:val="nb-NO"/>
              </w:rPr>
            </w:pPr>
          </w:p>
          <w:p w:rsidR="00BA4977" w:rsidRDefault="00BA4977" w:rsidP="00E1127D">
            <w:pPr>
              <w:rPr>
                <w:sz w:val="24"/>
                <w:szCs w:val="24"/>
                <w:lang w:val="nb-NO"/>
              </w:rPr>
            </w:pPr>
          </w:p>
          <w:p w:rsidR="00BA4977" w:rsidRPr="003626B0" w:rsidRDefault="00BA4977" w:rsidP="00E1127D">
            <w:pPr>
              <w:rPr>
                <w:sz w:val="24"/>
                <w:szCs w:val="24"/>
                <w:lang w:val="nb-NO"/>
              </w:rPr>
            </w:pPr>
          </w:p>
        </w:tc>
        <w:tc>
          <w:tcPr>
            <w:tcW w:w="3402" w:type="dxa"/>
            <w:vMerge/>
          </w:tcPr>
          <w:p w:rsidR="00E1127D" w:rsidRDefault="00E1127D" w:rsidP="00E1127D">
            <w:pPr>
              <w:rPr>
                <w:sz w:val="24"/>
                <w:szCs w:val="24"/>
                <w:lang w:val="nb-NO"/>
              </w:rPr>
            </w:pPr>
          </w:p>
        </w:tc>
      </w:tr>
      <w:tr w:rsidR="00E1127D" w:rsidTr="00E1127D">
        <w:trPr>
          <w:trHeight w:val="1652"/>
        </w:trPr>
        <w:tc>
          <w:tcPr>
            <w:tcW w:w="1481" w:type="dxa"/>
          </w:tcPr>
          <w:p w:rsidR="00E1127D" w:rsidRDefault="00E1127D" w:rsidP="00E1127D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Fredag</w:t>
            </w:r>
          </w:p>
          <w:p w:rsidR="002A3F33" w:rsidRDefault="002A3F33" w:rsidP="00E1127D">
            <w:pPr>
              <w:rPr>
                <w:sz w:val="24"/>
                <w:szCs w:val="24"/>
                <w:lang w:val="nb-NO"/>
              </w:rPr>
            </w:pPr>
          </w:p>
          <w:p w:rsidR="002A3F33" w:rsidRDefault="002A3F33" w:rsidP="00E1127D">
            <w:pPr>
              <w:rPr>
                <w:sz w:val="24"/>
                <w:szCs w:val="24"/>
                <w:lang w:val="nb-NO"/>
              </w:rPr>
            </w:pPr>
          </w:p>
        </w:tc>
        <w:tc>
          <w:tcPr>
            <w:tcW w:w="4326" w:type="dxa"/>
          </w:tcPr>
          <w:p w:rsidR="002A3F33" w:rsidRDefault="00BA4977" w:rsidP="00597BB5">
            <w:pPr>
              <w:rPr>
                <w:rFonts w:ascii="Arial Narrow" w:hAnsi="Arial Narrow" w:cs="Arial"/>
                <w:b/>
                <w:sz w:val="24"/>
                <w:szCs w:val="24"/>
                <w:lang w:val="nb-NO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val="nb-NO"/>
              </w:rPr>
              <w:t>Norsk:</w:t>
            </w:r>
          </w:p>
          <w:p w:rsidR="00610E2A" w:rsidRDefault="00610E2A" w:rsidP="00597BB5">
            <w:pPr>
              <w:rPr>
                <w:rFonts w:asciiTheme="majorHAnsi" w:hAnsiTheme="majorHAnsi" w:cstheme="majorHAnsi"/>
                <w:sz w:val="24"/>
                <w:szCs w:val="24"/>
                <w:lang w:val="nb-NO"/>
              </w:rPr>
            </w:pPr>
            <w:r w:rsidRPr="00610E2A">
              <w:rPr>
                <w:rFonts w:asciiTheme="majorHAnsi" w:hAnsiTheme="majorHAnsi" w:cstheme="majorHAnsi"/>
                <w:sz w:val="24"/>
                <w:szCs w:val="24"/>
                <w:lang w:val="nb-NO"/>
              </w:rPr>
              <w:t>Gjør ferdig arbeidsarkene du har i sekken din</w:t>
            </w:r>
            <w:r>
              <w:rPr>
                <w:rFonts w:asciiTheme="majorHAnsi" w:hAnsiTheme="majorHAnsi" w:cstheme="majorHAnsi"/>
                <w:sz w:val="24"/>
                <w:szCs w:val="24"/>
                <w:lang w:val="nb-NO"/>
              </w:rPr>
              <w:t xml:space="preserve">, hvis du ikke er ferdig med alle arkene. </w:t>
            </w:r>
          </w:p>
          <w:p w:rsidR="00610E2A" w:rsidRPr="00610E2A" w:rsidRDefault="00610E2A" w:rsidP="00597BB5">
            <w:pPr>
              <w:rPr>
                <w:rFonts w:asciiTheme="majorHAnsi" w:hAnsiTheme="majorHAnsi" w:cstheme="majorHAnsi"/>
                <w:sz w:val="24"/>
                <w:szCs w:val="24"/>
                <w:lang w:val="nb-NO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nb-NO"/>
              </w:rPr>
              <w:t>Lever arkene til Kari Synnøve i dag!</w:t>
            </w:r>
          </w:p>
          <w:p w:rsidR="00DC5893" w:rsidRPr="00DC5893" w:rsidRDefault="005D14A3" w:rsidP="00597BB5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  <w:r w:rsidRPr="00651EA2">
              <w:rPr>
                <w:rFonts w:ascii="Arial Narrow" w:eastAsiaTheme="minorHAnsi" w:hAnsi="Arial Narrow" w:cstheme="minorBidi"/>
                <w:b/>
                <w:sz w:val="24"/>
                <w:szCs w:val="24"/>
                <w:lang w:eastAsia="en-US"/>
              </w:rPr>
              <w:t>Engelsk:</w:t>
            </w:r>
            <w: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  <w:t xml:space="preserve">  Skriv ferdig brevet.</w:t>
            </w:r>
            <w:r w:rsidR="001E5A6A"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  <w:t xml:space="preserve"> Se </w:t>
            </w:r>
            <w:proofErr w:type="spellStart"/>
            <w:r w:rsidR="001E5A6A"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  <w:t>oppgaveteksten</w:t>
            </w:r>
            <w:proofErr w:type="spellEnd"/>
            <w:r w:rsidR="001E5A6A"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  <w:t xml:space="preserve"> i </w:t>
            </w:r>
            <w:proofErr w:type="spellStart"/>
            <w:r w:rsidR="001E5A6A"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  <w:t>classroom</w:t>
            </w:r>
            <w:proofErr w:type="spellEnd"/>
            <w:r w:rsidR="001E5A6A"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02" w:type="dxa"/>
            <w:vMerge/>
          </w:tcPr>
          <w:p w:rsidR="00E1127D" w:rsidRDefault="00E1127D" w:rsidP="00E1127D">
            <w:pPr>
              <w:rPr>
                <w:sz w:val="24"/>
                <w:szCs w:val="24"/>
                <w:lang w:val="nb-NO"/>
              </w:rPr>
            </w:pPr>
          </w:p>
        </w:tc>
      </w:tr>
      <w:tr w:rsidR="00E1127D" w:rsidTr="00E1127D">
        <w:trPr>
          <w:trHeight w:val="596"/>
        </w:trPr>
        <w:tc>
          <w:tcPr>
            <w:tcW w:w="9209" w:type="dxa"/>
            <w:gridSpan w:val="3"/>
          </w:tcPr>
          <w:p w:rsidR="001832E2" w:rsidRDefault="00E1127D" w:rsidP="00A079DF">
            <w:pPr>
              <w:rPr>
                <w:sz w:val="24"/>
                <w:szCs w:val="24"/>
                <w:lang w:val="nb-NO"/>
              </w:rPr>
            </w:pPr>
            <w:r w:rsidRPr="00E31C59">
              <w:rPr>
                <w:b/>
                <w:sz w:val="24"/>
                <w:szCs w:val="24"/>
                <w:lang w:val="nb-NO"/>
              </w:rPr>
              <w:t>Informasjon til hjemmet:</w:t>
            </w:r>
            <w:r w:rsidR="00A079DF">
              <w:rPr>
                <w:sz w:val="24"/>
                <w:szCs w:val="24"/>
                <w:lang w:val="nb-NO"/>
              </w:rPr>
              <w:t xml:space="preserve"> </w:t>
            </w:r>
          </w:p>
          <w:p w:rsidR="00E31C59" w:rsidRDefault="001832E2" w:rsidP="00A079DF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 xml:space="preserve">Det meste begynner </w:t>
            </w:r>
            <w:r>
              <w:rPr>
                <w:sz w:val="24"/>
                <w:szCs w:val="24"/>
                <w:lang w:val="nb-NO"/>
              </w:rPr>
              <w:t>å</w:t>
            </w:r>
            <w:r>
              <w:rPr>
                <w:sz w:val="24"/>
                <w:szCs w:val="24"/>
                <w:lang w:val="nb-NO"/>
              </w:rPr>
              <w:t xml:space="preserve"> komme p</w:t>
            </w:r>
            <w:r>
              <w:rPr>
                <w:sz w:val="24"/>
                <w:szCs w:val="24"/>
                <w:lang w:val="nb-NO"/>
              </w:rPr>
              <w:t>å</w:t>
            </w:r>
            <w:r>
              <w:rPr>
                <w:sz w:val="24"/>
                <w:szCs w:val="24"/>
                <w:lang w:val="nb-NO"/>
              </w:rPr>
              <w:t xml:space="preserve"> plass, og </w:t>
            </w:r>
            <w:r w:rsidR="008A3DD9">
              <w:rPr>
                <w:sz w:val="24"/>
                <w:szCs w:val="24"/>
                <w:lang w:val="nb-NO"/>
              </w:rPr>
              <w:t xml:space="preserve">vi </w:t>
            </w:r>
            <w:r>
              <w:rPr>
                <w:sz w:val="24"/>
                <w:szCs w:val="24"/>
                <w:lang w:val="nb-NO"/>
              </w:rPr>
              <w:t>h</w:t>
            </w:r>
            <w:r>
              <w:rPr>
                <w:sz w:val="24"/>
                <w:szCs w:val="24"/>
                <w:lang w:val="nb-NO"/>
              </w:rPr>
              <w:t>å</w:t>
            </w:r>
            <w:r>
              <w:rPr>
                <w:sz w:val="24"/>
                <w:szCs w:val="24"/>
                <w:lang w:val="nb-NO"/>
              </w:rPr>
              <w:t xml:space="preserve">per at dette </w:t>
            </w:r>
            <w:r w:rsidR="008A3DD9">
              <w:rPr>
                <w:sz w:val="24"/>
                <w:szCs w:val="24"/>
                <w:lang w:val="nb-NO"/>
              </w:rPr>
              <w:t xml:space="preserve">blir </w:t>
            </w:r>
            <w:r>
              <w:rPr>
                <w:sz w:val="24"/>
                <w:szCs w:val="24"/>
                <w:lang w:val="nb-NO"/>
              </w:rPr>
              <w:t xml:space="preserve">siste versjon av timeplanen. I </w:t>
            </w:r>
            <w:r>
              <w:rPr>
                <w:sz w:val="24"/>
                <w:szCs w:val="24"/>
                <w:lang w:val="nb-NO"/>
              </w:rPr>
              <w:t>å</w:t>
            </w:r>
            <w:r>
              <w:rPr>
                <w:sz w:val="24"/>
                <w:szCs w:val="24"/>
                <w:lang w:val="nb-NO"/>
              </w:rPr>
              <w:t xml:space="preserve">r venter </w:t>
            </w:r>
            <w:r w:rsidR="008A3DD9">
              <w:rPr>
                <w:sz w:val="24"/>
                <w:szCs w:val="24"/>
                <w:lang w:val="nb-NO"/>
              </w:rPr>
              <w:t xml:space="preserve">vi </w:t>
            </w:r>
            <w:r>
              <w:rPr>
                <w:sz w:val="24"/>
                <w:szCs w:val="24"/>
                <w:lang w:val="nb-NO"/>
              </w:rPr>
              <w:t xml:space="preserve">med </w:t>
            </w:r>
            <w:r w:rsidR="008A3DD9">
              <w:rPr>
                <w:sz w:val="24"/>
                <w:szCs w:val="24"/>
                <w:lang w:val="nb-NO"/>
              </w:rPr>
              <w:t>å</w:t>
            </w:r>
            <w:r w:rsidR="008A3DD9">
              <w:rPr>
                <w:sz w:val="24"/>
                <w:szCs w:val="24"/>
                <w:lang w:val="nb-NO"/>
              </w:rPr>
              <w:t xml:space="preserve"> gi eleven plan for hele uken, og begynner med vanlig lekseplan. Vi forventer at eleven gj</w:t>
            </w:r>
            <w:r w:rsidR="008A3DD9">
              <w:rPr>
                <w:sz w:val="24"/>
                <w:szCs w:val="24"/>
                <w:lang w:val="nb-NO"/>
              </w:rPr>
              <w:t>ø</w:t>
            </w:r>
            <w:r w:rsidR="008A3DD9">
              <w:rPr>
                <w:sz w:val="24"/>
                <w:szCs w:val="24"/>
                <w:lang w:val="nb-NO"/>
              </w:rPr>
              <w:t>r ferdig leksene til den dagen som st</w:t>
            </w:r>
            <w:r w:rsidR="008A3DD9">
              <w:rPr>
                <w:sz w:val="24"/>
                <w:szCs w:val="24"/>
                <w:lang w:val="nb-NO"/>
              </w:rPr>
              <w:t>å</w:t>
            </w:r>
            <w:r w:rsidR="008A3DD9">
              <w:rPr>
                <w:sz w:val="24"/>
                <w:szCs w:val="24"/>
                <w:lang w:val="nb-NO"/>
              </w:rPr>
              <w:t>r p</w:t>
            </w:r>
            <w:r w:rsidR="008A3DD9">
              <w:rPr>
                <w:sz w:val="24"/>
                <w:szCs w:val="24"/>
                <w:lang w:val="nb-NO"/>
              </w:rPr>
              <w:t>å</w:t>
            </w:r>
            <w:r w:rsidR="008A3DD9">
              <w:rPr>
                <w:sz w:val="24"/>
                <w:szCs w:val="24"/>
                <w:lang w:val="nb-NO"/>
              </w:rPr>
              <w:t xml:space="preserve"> lekseplanen. Har de lekser til en dag, vil de bli kontrollert den dagen av l</w:t>
            </w:r>
            <w:r w:rsidR="008A3DD9">
              <w:rPr>
                <w:sz w:val="24"/>
                <w:szCs w:val="24"/>
                <w:lang w:val="nb-NO"/>
              </w:rPr>
              <w:t>æ</w:t>
            </w:r>
            <w:r w:rsidR="008A3DD9">
              <w:rPr>
                <w:sz w:val="24"/>
                <w:szCs w:val="24"/>
                <w:lang w:val="nb-NO"/>
              </w:rPr>
              <w:t xml:space="preserve">reren som har faget. </w:t>
            </w:r>
          </w:p>
          <w:p w:rsidR="008A3DD9" w:rsidRDefault="00CA35E1" w:rsidP="00A079DF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Det blir felles tur til Pila tirsdag, 27.august. Ta med god niste og kle deg etter v</w:t>
            </w:r>
            <w:r>
              <w:rPr>
                <w:sz w:val="24"/>
                <w:szCs w:val="24"/>
                <w:lang w:val="nb-NO"/>
              </w:rPr>
              <w:t>æ</w:t>
            </w:r>
            <w:r>
              <w:rPr>
                <w:sz w:val="24"/>
                <w:szCs w:val="24"/>
                <w:lang w:val="nb-NO"/>
              </w:rPr>
              <w:t xml:space="preserve">ret. </w:t>
            </w:r>
          </w:p>
          <w:p w:rsidR="009325F5" w:rsidRDefault="009325F5" w:rsidP="00A079DF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Ha en fin uke!</w:t>
            </w:r>
          </w:p>
          <w:p w:rsidR="009325F5" w:rsidRDefault="009325F5" w:rsidP="00A079DF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Hilsen Kari Synn</w:t>
            </w:r>
            <w:r>
              <w:rPr>
                <w:sz w:val="24"/>
                <w:szCs w:val="24"/>
                <w:lang w:val="nb-NO"/>
              </w:rPr>
              <w:t>ø</w:t>
            </w:r>
            <w:r>
              <w:rPr>
                <w:sz w:val="24"/>
                <w:szCs w:val="24"/>
                <w:lang w:val="nb-NO"/>
              </w:rPr>
              <w:t>ve og Bj</w:t>
            </w:r>
            <w:r>
              <w:rPr>
                <w:sz w:val="24"/>
                <w:szCs w:val="24"/>
                <w:lang w:val="nb-NO"/>
              </w:rPr>
              <w:t>ø</w:t>
            </w:r>
            <w:r>
              <w:rPr>
                <w:sz w:val="24"/>
                <w:szCs w:val="24"/>
                <w:lang w:val="nb-NO"/>
              </w:rPr>
              <w:t>rnar</w:t>
            </w:r>
          </w:p>
          <w:p w:rsidR="00E31C59" w:rsidRPr="00E31C59" w:rsidRDefault="00E31C59" w:rsidP="00A079DF">
            <w:pPr>
              <w:rPr>
                <w:sz w:val="24"/>
                <w:szCs w:val="24"/>
                <w:lang w:val="nb-NO"/>
              </w:rPr>
            </w:pPr>
          </w:p>
          <w:p w:rsidR="00E1127D" w:rsidRDefault="00E1127D" w:rsidP="00A079DF">
            <w:pPr>
              <w:rPr>
                <w:sz w:val="24"/>
                <w:szCs w:val="24"/>
                <w:lang w:val="nb-NO"/>
              </w:rPr>
            </w:pPr>
          </w:p>
        </w:tc>
      </w:tr>
    </w:tbl>
    <w:p w:rsidR="00100A71" w:rsidRPr="00100A71" w:rsidRDefault="00100A71" w:rsidP="00395B26">
      <w:pPr>
        <w:rPr>
          <w:sz w:val="24"/>
          <w:szCs w:val="24"/>
          <w:lang w:val="nb-NO"/>
        </w:rPr>
      </w:pPr>
      <w:bookmarkStart w:id="0" w:name="_GoBack"/>
      <w:bookmarkEnd w:id="0"/>
    </w:p>
    <w:p w:rsidR="00A62003" w:rsidRDefault="00A62003" w:rsidP="00395B26">
      <w:pPr>
        <w:rPr>
          <w:sz w:val="36"/>
          <w:szCs w:val="36"/>
          <w:lang w:val="nb-NO"/>
        </w:rPr>
      </w:pPr>
    </w:p>
    <w:sectPr w:rsidR="00A62003" w:rsidSect="00075C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34677"/>
    <w:multiLevelType w:val="hybridMultilevel"/>
    <w:tmpl w:val="41A4890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62961"/>
    <w:multiLevelType w:val="hybridMultilevel"/>
    <w:tmpl w:val="12103AC0"/>
    <w:lvl w:ilvl="0" w:tplc="156659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360BBF"/>
    <w:multiLevelType w:val="hybridMultilevel"/>
    <w:tmpl w:val="943EBA8A"/>
    <w:lvl w:ilvl="0" w:tplc="6DFE00F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5862FF"/>
    <w:multiLevelType w:val="hybridMultilevel"/>
    <w:tmpl w:val="4E1E64EA"/>
    <w:lvl w:ilvl="0" w:tplc="454CED0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124"/>
    <w:rsid w:val="00075CC8"/>
    <w:rsid w:val="000C0265"/>
    <w:rsid w:val="001004A3"/>
    <w:rsid w:val="00100A71"/>
    <w:rsid w:val="00160975"/>
    <w:rsid w:val="001832E2"/>
    <w:rsid w:val="001B4B82"/>
    <w:rsid w:val="001B6DBD"/>
    <w:rsid w:val="001E5A6A"/>
    <w:rsid w:val="0021111A"/>
    <w:rsid w:val="002A3F33"/>
    <w:rsid w:val="002C113A"/>
    <w:rsid w:val="002C6838"/>
    <w:rsid w:val="002F55F2"/>
    <w:rsid w:val="00312203"/>
    <w:rsid w:val="00341F12"/>
    <w:rsid w:val="003626B0"/>
    <w:rsid w:val="00395B26"/>
    <w:rsid w:val="00424B15"/>
    <w:rsid w:val="00430124"/>
    <w:rsid w:val="00512C6D"/>
    <w:rsid w:val="0052028B"/>
    <w:rsid w:val="00545D84"/>
    <w:rsid w:val="00597BB5"/>
    <w:rsid w:val="005D14A3"/>
    <w:rsid w:val="00610E2A"/>
    <w:rsid w:val="00651EA2"/>
    <w:rsid w:val="00653578"/>
    <w:rsid w:val="00662231"/>
    <w:rsid w:val="00685A85"/>
    <w:rsid w:val="00690895"/>
    <w:rsid w:val="006A322C"/>
    <w:rsid w:val="006C5311"/>
    <w:rsid w:val="006E1F0B"/>
    <w:rsid w:val="006F05FD"/>
    <w:rsid w:val="00700542"/>
    <w:rsid w:val="007535FA"/>
    <w:rsid w:val="00766DD6"/>
    <w:rsid w:val="00784A97"/>
    <w:rsid w:val="008437EE"/>
    <w:rsid w:val="008A3DD9"/>
    <w:rsid w:val="009325F5"/>
    <w:rsid w:val="009376D2"/>
    <w:rsid w:val="00A079DF"/>
    <w:rsid w:val="00A43BF6"/>
    <w:rsid w:val="00A62003"/>
    <w:rsid w:val="00A837B7"/>
    <w:rsid w:val="00A9535A"/>
    <w:rsid w:val="00B17849"/>
    <w:rsid w:val="00B83D96"/>
    <w:rsid w:val="00BA4977"/>
    <w:rsid w:val="00BD00AF"/>
    <w:rsid w:val="00CA35E1"/>
    <w:rsid w:val="00CB068D"/>
    <w:rsid w:val="00CB37D7"/>
    <w:rsid w:val="00D13BBA"/>
    <w:rsid w:val="00D55375"/>
    <w:rsid w:val="00D75FDE"/>
    <w:rsid w:val="00DC5893"/>
    <w:rsid w:val="00E1127D"/>
    <w:rsid w:val="00E30AE4"/>
    <w:rsid w:val="00E31C59"/>
    <w:rsid w:val="00E44C3B"/>
    <w:rsid w:val="00E56ECF"/>
    <w:rsid w:val="00E6018F"/>
    <w:rsid w:val="00E90E7C"/>
    <w:rsid w:val="00ED0243"/>
    <w:rsid w:val="00F01F56"/>
    <w:rsid w:val="00FD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nn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B6534"/>
  <w15:chartTrackingRefBased/>
  <w15:docId w15:val="{FD097F15-9477-4B71-B6F7-FAA534364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nn-NO" w:eastAsia="nn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430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7005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00542"/>
    <w:rPr>
      <w:rFonts w:ascii="Segoe UI" w:hAnsi="Segoe UI" w:cs="Segoe UI"/>
      <w:sz w:val="18"/>
      <w:szCs w:val="18"/>
    </w:rPr>
  </w:style>
  <w:style w:type="table" w:customStyle="1" w:styleId="Tabellrutenett1">
    <w:name w:val="Tabellrutenett1"/>
    <w:basedOn w:val="Vanligtabell"/>
    <w:next w:val="Tabellrutenett"/>
    <w:uiPriority w:val="39"/>
    <w:rsid w:val="00100A71"/>
    <w:pPr>
      <w:spacing w:after="0" w:line="240" w:lineRule="auto"/>
    </w:pPr>
    <w:rPr>
      <w:rFonts w:eastAsiaTheme="minorHAnsi" w:hAnsiTheme="minorHAnsi" w:cstheme="minorBidi"/>
      <w:lang w:val="nb-N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784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6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359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Synnøve Ingvaldstad</dc:creator>
  <cp:keywords/>
  <dc:description/>
  <cp:lastModifiedBy>Kari Synnøve Ingvaldstad</cp:lastModifiedBy>
  <cp:revision>9</cp:revision>
  <cp:lastPrinted>2019-08-19T12:21:00Z</cp:lastPrinted>
  <dcterms:created xsi:type="dcterms:W3CDTF">2019-08-21T10:51:00Z</dcterms:created>
  <dcterms:modified xsi:type="dcterms:W3CDTF">2019-08-23T06:09:00Z</dcterms:modified>
</cp:coreProperties>
</file>