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9B0B2" w14:textId="77777777" w:rsidR="00CA4D3B" w:rsidRDefault="00CA4D3B"/>
    <w:p w14:paraId="15CC5B4F" w14:textId="77777777" w:rsidR="00CA4D3B" w:rsidRDefault="00CA4D3B">
      <w:pPr>
        <w:rPr>
          <w:rFonts w:ascii="Verdana" w:eastAsia="Verdana" w:hAnsi="Verdana" w:cs="Verdana"/>
        </w:rPr>
      </w:pPr>
    </w:p>
    <w:p w14:paraId="5BD7937B" w14:textId="77777777" w:rsidR="00CA4D3B" w:rsidRDefault="00CA4D3B">
      <w:pPr>
        <w:rPr>
          <w:rFonts w:ascii="Verdana" w:eastAsia="Verdana" w:hAnsi="Verdana" w:cs="Verdana"/>
        </w:rPr>
      </w:pPr>
    </w:p>
    <w:p w14:paraId="7841AED8" w14:textId="77777777" w:rsidR="00CA4D3B" w:rsidRDefault="00CA4D3B">
      <w:pPr>
        <w:rPr>
          <w:rFonts w:ascii="Verdana" w:eastAsia="Verdana" w:hAnsi="Verdana" w:cs="Verdana"/>
          <w:b/>
          <w:sz w:val="28"/>
          <w:szCs w:val="28"/>
        </w:rPr>
      </w:pPr>
    </w:p>
    <w:p w14:paraId="0ADD9A85" w14:textId="77777777" w:rsidR="00CA4D3B" w:rsidRDefault="00F862A9">
      <w:pPr>
        <w:rPr>
          <w:rFonts w:ascii="Verdana" w:eastAsia="Verdana" w:hAnsi="Verdana" w:cs="Verdana"/>
          <w:b/>
          <w:sz w:val="28"/>
          <w:szCs w:val="28"/>
        </w:rPr>
      </w:pPr>
      <w:r w:rsidRPr="003F2CC9">
        <w:rPr>
          <w:rFonts w:ascii="Verdana" w:eastAsia="Verdana" w:hAnsi="Verdana" w:cs="Verdana"/>
          <w:b/>
          <w:sz w:val="28"/>
          <w:szCs w:val="28"/>
          <w:lang w:bidi="so-SO"/>
        </w:rPr>
        <w:t>Tilmaamaha</w:t>
      </w:r>
      <w:r>
        <w:rPr>
          <w:rFonts w:ascii="Verdana" w:eastAsia="Verdana" w:hAnsi="Verdana" w:cs="Verdana"/>
          <w:b/>
          <w:color w:val="FF0000"/>
          <w:sz w:val="28"/>
          <w:szCs w:val="28"/>
          <w:lang w:bidi="so-SO"/>
        </w:rPr>
        <w:t xml:space="preserve"> </w:t>
      </w:r>
      <w:r>
        <w:rPr>
          <w:rFonts w:ascii="Verdana" w:eastAsia="Verdana" w:hAnsi="Verdana" w:cs="Verdana"/>
          <w:b/>
          <w:sz w:val="28"/>
          <w:szCs w:val="28"/>
          <w:lang w:bidi="so-SO"/>
        </w:rPr>
        <w:t>ka qayb galayaasha xaga Xarunta Kartida Bryne</w:t>
      </w:r>
    </w:p>
    <w:p w14:paraId="727D9224" w14:textId="77777777" w:rsidR="00CA4D3B" w:rsidRDefault="00CA4D3B">
      <w:pPr>
        <w:rPr>
          <w:rFonts w:ascii="Verdana" w:eastAsia="Verdana" w:hAnsi="Verdana" w:cs="Verdana"/>
          <w:b/>
          <w:sz w:val="28"/>
          <w:szCs w:val="28"/>
        </w:rPr>
      </w:pPr>
    </w:p>
    <w:p w14:paraId="39D9D21B" w14:textId="77777777" w:rsidR="00CA4D3B" w:rsidRDefault="00F862A9">
      <w:pPr>
        <w:jc w:val="both"/>
        <w:rPr>
          <w:rFonts w:ascii="Arial" w:eastAsia="Arial" w:hAnsi="Arial" w:cs="Arial"/>
          <w:sz w:val="24"/>
          <w:szCs w:val="24"/>
        </w:rPr>
      </w:pPr>
      <w:r w:rsidRPr="003F2CC9">
        <w:rPr>
          <w:rFonts w:ascii="Arial" w:eastAsia="Arial" w:hAnsi="Arial" w:cs="Arial"/>
          <w:sz w:val="24"/>
          <w:szCs w:val="24"/>
          <w:lang w:bidi="so-SO"/>
        </w:rPr>
        <w:t>Tilmaamuhu</w:t>
      </w:r>
      <w:r>
        <w:rPr>
          <w:rFonts w:ascii="Arial" w:eastAsia="Arial" w:hAnsi="Arial" w:cs="Arial"/>
          <w:sz w:val="24"/>
          <w:szCs w:val="24"/>
          <w:lang w:bidi="so-SO"/>
        </w:rPr>
        <w:t xml:space="preserve">waxay muhiim u yihiin samaynta deegaanka wanaagsan ee shaqada iyo waxbarashadda ee qof kasta. Barnaamijka wax barida xaga Xarunta Kartida Byrne waxaa loogu talo galay dadka waa wayn oo sidaas awgeed waxay qayb ahaan leedahay sharci isku mid ah sharci ahaan oo la mid ah waxbarashadda dugsiga hoose iyo dhexe. Intaa waxa dheer, sharciyada kale iyo shuruucda </w:t>
      </w:r>
      <w:r w:rsidRPr="003F2CC9">
        <w:rPr>
          <w:rFonts w:ascii="Arial" w:eastAsia="Arial" w:hAnsi="Arial" w:cs="Arial"/>
          <w:sz w:val="24"/>
          <w:szCs w:val="24"/>
          <w:lang w:bidi="so-SO"/>
        </w:rPr>
        <w:t xml:space="preserve">waa la adeeg san doonaa. </w:t>
      </w:r>
    </w:p>
    <w:p w14:paraId="745E224F" w14:textId="77777777" w:rsidR="00CA4D3B" w:rsidRDefault="00CA4D3B">
      <w:pPr>
        <w:jc w:val="both"/>
        <w:rPr>
          <w:rFonts w:ascii="Arial" w:eastAsia="Arial" w:hAnsi="Arial" w:cs="Arial"/>
          <w:sz w:val="24"/>
          <w:szCs w:val="24"/>
        </w:rPr>
      </w:pPr>
    </w:p>
    <w:p w14:paraId="5A571BFF" w14:textId="77777777" w:rsidR="00CA4D3B" w:rsidRDefault="00F862A9">
      <w:pPr>
        <w:jc w:val="both"/>
        <w:rPr>
          <w:rFonts w:ascii="Arial" w:eastAsia="Arial" w:hAnsi="Arial" w:cs="Arial"/>
          <w:b/>
          <w:sz w:val="24"/>
          <w:szCs w:val="24"/>
        </w:rPr>
      </w:pPr>
      <w:r w:rsidRPr="003F2CC9">
        <w:rPr>
          <w:rFonts w:ascii="Arial" w:eastAsia="Arial" w:hAnsi="Arial" w:cs="Arial"/>
          <w:b/>
          <w:sz w:val="24"/>
          <w:szCs w:val="24"/>
          <w:lang w:bidi="so-SO"/>
        </w:rPr>
        <w:t xml:space="preserve">Tilmaamahu </w:t>
      </w:r>
      <w:r>
        <w:rPr>
          <w:rFonts w:ascii="Arial" w:eastAsia="Arial" w:hAnsi="Arial" w:cs="Arial"/>
          <w:b/>
          <w:sz w:val="24"/>
          <w:szCs w:val="24"/>
          <w:lang w:bidi="so-SO"/>
        </w:rPr>
        <w:t>waxay waafaqsan yihiin:</w:t>
      </w:r>
    </w:p>
    <w:p w14:paraId="5AD9E3AC" w14:textId="77777777" w:rsidR="00CA4D3B" w:rsidRDefault="00CA4D3B">
      <w:pPr>
        <w:jc w:val="both"/>
        <w:rPr>
          <w:rFonts w:ascii="Arial" w:eastAsia="Arial" w:hAnsi="Arial" w:cs="Arial"/>
          <w:b/>
          <w:sz w:val="24"/>
          <w:szCs w:val="24"/>
        </w:rPr>
      </w:pPr>
    </w:p>
    <w:p w14:paraId="740015BF" w14:textId="73DD9B15" w:rsidR="00CA4D3B" w:rsidRDefault="00F862A9" w:rsidP="003F2CC9">
      <w:pPr>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lang w:bidi="so-SO"/>
        </w:rPr>
        <w:t>“Xeerka la xidhiidha waxbarashadda Dugsiga Hoose iyo Sare iyo Ta</w:t>
      </w:r>
      <w:r w:rsidR="003F2CC9">
        <w:rPr>
          <w:rFonts w:ascii="Arial" w:eastAsia="Arial" w:hAnsi="Arial" w:cs="Arial"/>
          <w:color w:val="000000"/>
          <w:sz w:val="24"/>
          <w:szCs w:val="24"/>
          <w:lang w:bidi="so-SO"/>
        </w:rPr>
        <w:t>babarka” - Xeerka waxbarashadda</w:t>
      </w:r>
    </w:p>
    <w:p w14:paraId="424F3F8A" w14:textId="77777777" w:rsidR="00CA4D3B" w:rsidRDefault="00F862A9">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“Xeerka la xidhiidha nidaamka xaaladaha khuseeya maamulka dad waynaha”- Xeerka Maamulka Guud</w:t>
      </w:r>
    </w:p>
    <w:p w14:paraId="75457469" w14:textId="77777777" w:rsidR="00CA4D3B" w:rsidRDefault="00F862A9">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 xml:space="preserve">“Xeerka la xidhiidha Bilaabida mashruuca iyo waxbarida gaarka ah ee Noorway ee qaxootiga dhawaan yimid” - Xeerka Bilaabida </w:t>
      </w:r>
    </w:p>
    <w:p w14:paraId="048FD3D6" w14:textId="77777777" w:rsidR="00CA4D3B" w:rsidRDefault="00F862A9">
      <w:pPr>
        <w:numPr>
          <w:ilvl w:val="0"/>
          <w:numId w:val="1"/>
        </w:numPr>
        <w:pBdr>
          <w:top w:val="nil"/>
          <w:left w:val="nil"/>
          <w:bottom w:val="nil"/>
          <w:right w:val="nil"/>
          <w:between w:val="nil"/>
        </w:pBdr>
        <w:jc w:val="both"/>
        <w:rPr>
          <w:i/>
          <w:color w:val="000000"/>
          <w:sz w:val="24"/>
          <w:szCs w:val="24"/>
        </w:rPr>
      </w:pPr>
      <w:r>
        <w:rPr>
          <w:rFonts w:ascii="Arial" w:eastAsia="Arial" w:hAnsi="Arial" w:cs="Arial"/>
          <w:color w:val="000000"/>
          <w:sz w:val="24"/>
          <w:szCs w:val="24"/>
          <w:lang w:bidi="so-SO"/>
        </w:rPr>
        <w:t>“Shuruucda nidaamka iyo kala dambaynta dugsiyada hoose iyo kuwa dhexe" - shuruucda maxaliga ah ee gudaha degmadda ee Wakhtiga</w:t>
      </w:r>
    </w:p>
    <w:p w14:paraId="1CBE7D9B" w14:textId="77777777" w:rsidR="00CA4D3B" w:rsidRDefault="00F862A9">
      <w:pPr>
        <w:numPr>
          <w:ilvl w:val="0"/>
          <w:numId w:val="1"/>
        </w:numPr>
        <w:pBdr>
          <w:top w:val="nil"/>
          <w:left w:val="nil"/>
          <w:bottom w:val="nil"/>
          <w:right w:val="nil"/>
          <w:between w:val="nil"/>
        </w:pBdr>
        <w:jc w:val="both"/>
        <w:rPr>
          <w:i/>
          <w:color w:val="000000"/>
          <w:sz w:val="24"/>
          <w:szCs w:val="24"/>
        </w:rPr>
      </w:pPr>
      <w:r>
        <w:rPr>
          <w:rFonts w:ascii="Arial" w:eastAsia="Arial" w:hAnsi="Arial" w:cs="Arial"/>
          <w:color w:val="000000"/>
          <w:sz w:val="24"/>
          <w:szCs w:val="24"/>
          <w:lang w:bidi="so-SO"/>
        </w:rPr>
        <w:t xml:space="preserve">Xeerka Magdhowga </w:t>
      </w:r>
    </w:p>
    <w:p w14:paraId="52E55403" w14:textId="77777777" w:rsidR="00CA4D3B" w:rsidRDefault="00F862A9">
      <w:pPr>
        <w:jc w:val="both"/>
        <w:rPr>
          <w:rFonts w:ascii="Arial" w:eastAsia="Arial" w:hAnsi="Arial" w:cs="Arial"/>
          <w:sz w:val="24"/>
          <w:szCs w:val="24"/>
        </w:rPr>
      </w:pPr>
      <w:r>
        <w:rPr>
          <w:rFonts w:ascii="Arial" w:eastAsia="Arial" w:hAnsi="Arial" w:cs="Arial"/>
          <w:sz w:val="24"/>
          <w:szCs w:val="24"/>
          <w:lang w:bidi="so-SO"/>
        </w:rPr>
        <w:t xml:space="preserve"> </w:t>
      </w:r>
    </w:p>
    <w:p w14:paraId="42D4D37A" w14:textId="77777777" w:rsidR="00CA4D3B" w:rsidRDefault="00CA4D3B">
      <w:pPr>
        <w:jc w:val="both"/>
        <w:rPr>
          <w:rFonts w:ascii="Arial" w:eastAsia="Arial" w:hAnsi="Arial" w:cs="Arial"/>
          <w:sz w:val="24"/>
          <w:szCs w:val="24"/>
        </w:rPr>
      </w:pPr>
    </w:p>
    <w:p w14:paraId="79C1C7BC" w14:textId="77777777" w:rsidR="00CA4D3B" w:rsidRDefault="00F862A9">
      <w:pPr>
        <w:jc w:val="both"/>
        <w:rPr>
          <w:rFonts w:ascii="Arial" w:eastAsia="Arial" w:hAnsi="Arial" w:cs="Arial"/>
          <w:b/>
          <w:sz w:val="24"/>
          <w:szCs w:val="24"/>
        </w:rPr>
      </w:pPr>
      <w:r>
        <w:rPr>
          <w:rFonts w:ascii="Arial" w:eastAsia="Arial" w:hAnsi="Arial" w:cs="Arial"/>
          <w:b/>
          <w:sz w:val="24"/>
          <w:szCs w:val="24"/>
          <w:lang w:bidi="so-SO"/>
        </w:rPr>
        <w:t>Deegaanka dugsiga ee ka qayb galayaasha:</w:t>
      </w:r>
    </w:p>
    <w:p w14:paraId="1A185E07" w14:textId="77777777" w:rsidR="00CA4D3B" w:rsidRDefault="00CA4D3B">
      <w:pPr>
        <w:jc w:val="both"/>
        <w:rPr>
          <w:rFonts w:ascii="Arial" w:eastAsia="Arial" w:hAnsi="Arial" w:cs="Arial"/>
          <w:sz w:val="24"/>
          <w:szCs w:val="24"/>
        </w:rPr>
      </w:pPr>
    </w:p>
    <w:p w14:paraId="33DBE738" w14:textId="77777777" w:rsidR="00CA4D3B" w:rsidRPr="003F2CC9" w:rsidRDefault="00F862A9">
      <w:pPr>
        <w:numPr>
          <w:ilvl w:val="0"/>
          <w:numId w:val="2"/>
        </w:numPr>
        <w:pBdr>
          <w:top w:val="nil"/>
          <w:bottom w:val="nil"/>
          <w:right w:val="nil"/>
          <w:between w:val="nil"/>
        </w:pBdr>
        <w:rPr>
          <w:sz w:val="24"/>
          <w:szCs w:val="24"/>
        </w:rPr>
      </w:pPr>
      <w:r w:rsidRPr="003F2CC9">
        <w:rPr>
          <w:rFonts w:ascii="Arial" w:eastAsia="Arial" w:hAnsi="Arial" w:cs="Arial"/>
          <w:sz w:val="24"/>
          <w:szCs w:val="24"/>
          <w:lang w:bidi="so-SO"/>
        </w:rPr>
        <w:t xml:space="preserve">Degmadda iyo gollayaasha degmadda waxay hubin doonaan in dadka waa wayn ay helaan waxbarashadda si waafaqsan cutubkan lana siiyo fursada inay qayb </w:t>
      </w:r>
      <w:r w:rsidRPr="003F2CC9">
        <w:rPr>
          <w:rFonts w:ascii="Arial" w:eastAsia="Arial" w:hAnsi="Arial" w:cs="Arial"/>
          <w:sz w:val="24"/>
          <w:szCs w:val="24"/>
          <w:lang w:bidi="so-SO"/>
        </w:rPr>
        <w:lastRenderedPageBreak/>
        <w:t xml:space="preserve">firfircoon ka qaataan shaqada hourmarinta deegaanka waxbarashadda wanaagsan iyo nidaamka waxbarashadda (Qaybta 4A-4) </w:t>
      </w:r>
    </w:p>
    <w:p w14:paraId="16421D6C" w14:textId="77777777" w:rsidR="00CA4D3B" w:rsidRDefault="00CA4D3B">
      <w:pPr>
        <w:jc w:val="both"/>
        <w:rPr>
          <w:rFonts w:ascii="Arial" w:eastAsia="Arial" w:hAnsi="Arial" w:cs="Arial"/>
          <w:b/>
          <w:color w:val="FF0000"/>
          <w:sz w:val="24"/>
          <w:szCs w:val="24"/>
        </w:rPr>
      </w:pPr>
    </w:p>
    <w:p w14:paraId="016F760E" w14:textId="77777777" w:rsidR="00CA4D3B" w:rsidRDefault="00CA4D3B">
      <w:pPr>
        <w:rPr>
          <w:rFonts w:ascii="Arial" w:eastAsia="Arial" w:hAnsi="Arial" w:cs="Arial"/>
          <w:b/>
          <w:sz w:val="24"/>
          <w:szCs w:val="24"/>
        </w:rPr>
      </w:pPr>
    </w:p>
    <w:p w14:paraId="2C10A4F2" w14:textId="4AE609FE" w:rsidR="00CA4D3B" w:rsidRDefault="00F862A9">
      <w:pPr>
        <w:jc w:val="both"/>
        <w:rPr>
          <w:rFonts w:ascii="Arial" w:eastAsia="Arial" w:hAnsi="Arial" w:cs="Arial"/>
          <w:sz w:val="24"/>
          <w:szCs w:val="24"/>
        </w:rPr>
      </w:pPr>
      <w:r>
        <w:rPr>
          <w:rFonts w:ascii="Arial" w:eastAsia="Arial" w:hAnsi="Arial" w:cs="Arial"/>
          <w:b/>
          <w:sz w:val="24"/>
          <w:szCs w:val="24"/>
          <w:lang w:bidi="so-SO"/>
        </w:rPr>
        <w:t xml:space="preserve">Waajibaadyada ka qayb galaha </w:t>
      </w:r>
      <w:r>
        <w:rPr>
          <w:rFonts w:ascii="Arial" w:eastAsia="Arial" w:hAnsi="Arial" w:cs="Arial"/>
          <w:sz w:val="24"/>
          <w:szCs w:val="24"/>
          <w:lang w:bidi="so-SO"/>
        </w:rPr>
        <w:t>(xulashooyinka</w:t>
      </w:r>
      <w:r w:rsidR="003F2CC9">
        <w:rPr>
          <w:rFonts w:ascii="Arial" w:eastAsia="Arial" w:hAnsi="Arial" w:cs="Arial"/>
          <w:sz w:val="24"/>
          <w:szCs w:val="24"/>
          <w:lang w:bidi="so-SO"/>
        </w:rPr>
        <w:t xml:space="preserve"> sharciyada maxaliga ah 4, 5, 6</w:t>
      </w:r>
      <w:r>
        <w:rPr>
          <w:rFonts w:ascii="Arial" w:eastAsia="Arial" w:hAnsi="Arial" w:cs="Arial"/>
          <w:sz w:val="24"/>
          <w:szCs w:val="24"/>
          <w:lang w:bidi="so-SO"/>
        </w:rPr>
        <w:t>)</w:t>
      </w:r>
    </w:p>
    <w:p w14:paraId="159491B0" w14:textId="77777777" w:rsidR="00CA4D3B" w:rsidRDefault="00CA4D3B">
      <w:pPr>
        <w:jc w:val="both"/>
        <w:rPr>
          <w:rFonts w:ascii="Arial" w:eastAsia="Arial" w:hAnsi="Arial" w:cs="Arial"/>
          <w:b/>
          <w:sz w:val="24"/>
          <w:szCs w:val="24"/>
        </w:rPr>
      </w:pPr>
    </w:p>
    <w:p w14:paraId="7FA5CDA2"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Daryeel iyo tixgelin u muuji kuwa kale</w:t>
      </w:r>
    </w:p>
    <w:p w14:paraId="16CECD5B"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La kullan wakhti la isla oggolaaday oo diyaar garow</w:t>
      </w:r>
    </w:p>
    <w:p w14:paraId="16A8E3EB"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Gudbi layliska guriga wakhtiga la isla oggolaaday</w:t>
      </w:r>
    </w:p>
    <w:p w14:paraId="683C6943"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Ka qayb qaado deegaan wanaagsan ee shaqo</w:t>
      </w:r>
    </w:p>
    <w:p w14:paraId="709F26B3"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Isticmaal telefoonka moobilka muddada waxbarida oo keliya marka macalinku oggolaado tan. Telefoonka moobilka waa in codka laga xidhaa muddada wakhtiga waxbarida.</w:t>
      </w:r>
    </w:p>
    <w:p w14:paraId="249C886E"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Nidaamka ilaali oo nadiifi waxa laga tago</w:t>
      </w:r>
    </w:p>
    <w:p w14:paraId="242AB0EA"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U hogaansanow sharciyda xarunta ICT</w:t>
      </w:r>
    </w:p>
    <w:p w14:paraId="14D1C964"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SI wanaagsan u daryeel shay kasta oo uu digsigu leeyahay, labbadaba dibada iyo gudaha, oo eeg buuggaagta dugsiga iyo agabka kale ee waxbarida</w:t>
      </w:r>
    </w:p>
    <w:p w14:paraId="4F27C6A3"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Hantida gaarka ah waa masuuliyada mulkiilaha</w:t>
      </w:r>
    </w:p>
    <w:p w14:paraId="43FC35BA" w14:textId="77777777" w:rsidR="00CA4D3B" w:rsidRDefault="00F862A9">
      <w:pPr>
        <w:numPr>
          <w:ilvl w:val="0"/>
          <w:numId w:val="2"/>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Garo sharciyada soo xaadirka</w:t>
      </w:r>
    </w:p>
    <w:p w14:paraId="3DA60A98" w14:textId="77777777" w:rsidR="00CA4D3B" w:rsidRDefault="00CA4D3B">
      <w:pPr>
        <w:jc w:val="both"/>
        <w:rPr>
          <w:rFonts w:ascii="Arial" w:eastAsia="Arial" w:hAnsi="Arial" w:cs="Arial"/>
          <w:sz w:val="24"/>
          <w:szCs w:val="24"/>
        </w:rPr>
      </w:pPr>
    </w:p>
    <w:p w14:paraId="25F143E2" w14:textId="77777777" w:rsidR="00CA4D3B" w:rsidRDefault="00CA4D3B">
      <w:pPr>
        <w:rPr>
          <w:rFonts w:ascii="Arial" w:eastAsia="Arial" w:hAnsi="Arial" w:cs="Arial"/>
          <w:sz w:val="24"/>
          <w:szCs w:val="24"/>
        </w:rPr>
      </w:pPr>
    </w:p>
    <w:p w14:paraId="33C606B3" w14:textId="77777777" w:rsidR="00CA4D3B" w:rsidRDefault="00CA4D3B">
      <w:pPr>
        <w:rPr>
          <w:rFonts w:ascii="Arial" w:eastAsia="Arial" w:hAnsi="Arial" w:cs="Arial"/>
          <w:sz w:val="24"/>
          <w:szCs w:val="24"/>
        </w:rPr>
      </w:pPr>
    </w:p>
    <w:p w14:paraId="7B8E0668" w14:textId="77777777" w:rsidR="00CA4D3B" w:rsidRDefault="00CA4D3B">
      <w:pPr>
        <w:rPr>
          <w:rFonts w:ascii="Arial" w:eastAsia="Arial" w:hAnsi="Arial" w:cs="Arial"/>
          <w:sz w:val="24"/>
          <w:szCs w:val="24"/>
        </w:rPr>
      </w:pPr>
      <w:bookmarkStart w:id="0" w:name="_GoBack"/>
      <w:bookmarkEnd w:id="0"/>
    </w:p>
    <w:p w14:paraId="1298BCCB" w14:textId="77777777" w:rsidR="00CA4D3B" w:rsidRDefault="00CA4D3B">
      <w:pPr>
        <w:rPr>
          <w:rFonts w:ascii="Arial" w:eastAsia="Arial" w:hAnsi="Arial" w:cs="Arial"/>
          <w:sz w:val="24"/>
          <w:szCs w:val="24"/>
        </w:rPr>
      </w:pPr>
    </w:p>
    <w:p w14:paraId="088F78B6" w14:textId="77777777" w:rsidR="00CA4D3B" w:rsidRDefault="00F862A9">
      <w:pPr>
        <w:rPr>
          <w:rFonts w:ascii="Arial" w:eastAsia="Arial" w:hAnsi="Arial" w:cs="Arial"/>
          <w:sz w:val="24"/>
          <w:szCs w:val="24"/>
        </w:rPr>
      </w:pPr>
      <w:r>
        <w:rPr>
          <w:rFonts w:ascii="Arial" w:eastAsia="Arial" w:hAnsi="Arial" w:cs="Arial"/>
          <w:sz w:val="24"/>
          <w:szCs w:val="24"/>
          <w:lang w:bidi="so-SO"/>
        </w:rPr>
        <w:t xml:space="preserve">Dugsigu waa meesha waxbarashadda iyo shaqada dad badan. Qof kasta waxa uu ka masuul </w:t>
      </w:r>
      <w:r w:rsidRPr="003F2CC9">
        <w:rPr>
          <w:rFonts w:ascii="Arial" w:eastAsia="Arial" w:hAnsi="Arial" w:cs="Arial"/>
          <w:sz w:val="24"/>
          <w:szCs w:val="24"/>
          <w:lang w:bidi="so-SO"/>
        </w:rPr>
        <w:t xml:space="preserve">yahay samaynta  </w:t>
      </w:r>
      <w:r>
        <w:rPr>
          <w:rFonts w:ascii="Arial" w:eastAsia="Arial" w:hAnsi="Arial" w:cs="Arial"/>
          <w:sz w:val="24"/>
          <w:szCs w:val="24"/>
          <w:lang w:bidi="so-SO"/>
        </w:rPr>
        <w:t>dugsi wanaagsan iyo deegaan waxbarasho. Si tan loo gaadho, dhammaan ka qayb galayaasha waa inay raacaan sharciyada guud iyo shuruucda nolosha bulsho iyo shaqo.</w:t>
      </w:r>
    </w:p>
    <w:p w14:paraId="0316A41B" w14:textId="77777777" w:rsidR="00CA4D3B" w:rsidRDefault="00CA4D3B">
      <w:pPr>
        <w:rPr>
          <w:rFonts w:ascii="Arial" w:eastAsia="Arial" w:hAnsi="Arial" w:cs="Arial"/>
          <w:sz w:val="24"/>
          <w:szCs w:val="24"/>
        </w:rPr>
      </w:pPr>
    </w:p>
    <w:p w14:paraId="16A245F3" w14:textId="77777777" w:rsidR="00CA4D3B" w:rsidRDefault="00F862A9">
      <w:pPr>
        <w:rPr>
          <w:rFonts w:ascii="Arial" w:eastAsia="Arial" w:hAnsi="Arial" w:cs="Arial"/>
          <w:sz w:val="24"/>
          <w:szCs w:val="24"/>
        </w:rPr>
      </w:pPr>
      <w:r>
        <w:rPr>
          <w:rFonts w:ascii="Arial" w:eastAsia="Arial" w:hAnsi="Arial" w:cs="Arial"/>
          <w:sz w:val="24"/>
          <w:szCs w:val="24"/>
          <w:lang w:bidi="so-SO"/>
        </w:rPr>
        <w:lastRenderedPageBreak/>
        <w:t xml:space="preserve">Tani waxay la macno tahay in Xarunta Kartida Bryne: </w:t>
      </w:r>
    </w:p>
    <w:p w14:paraId="6A624036" w14:textId="77777777" w:rsidR="00CA4D3B" w:rsidRDefault="00CA4D3B">
      <w:pPr>
        <w:rPr>
          <w:rFonts w:ascii="Arial" w:eastAsia="Arial" w:hAnsi="Arial" w:cs="Arial"/>
          <w:color w:val="FF0000"/>
          <w:sz w:val="24"/>
          <w:szCs w:val="24"/>
        </w:rPr>
      </w:pPr>
    </w:p>
    <w:p w14:paraId="56464CA7" w14:textId="77777777" w:rsidR="00CA4D3B" w:rsidRDefault="00F862A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lang w:bidi="so-SO"/>
        </w:rPr>
        <w:t>inaad sigaarka ku cabbi karto meelaha loo qoondeeyay oo keliya</w:t>
      </w:r>
    </w:p>
    <w:p w14:paraId="61F7983B" w14:textId="77777777" w:rsidR="00CA4D3B" w:rsidRDefault="00F862A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lang w:bidi="so-SO"/>
        </w:rPr>
        <w:t>falalka rabshada, hanjabaada, isticmaalka maandooriya iyo u xoog sheegashada lama oggola</w:t>
      </w:r>
    </w:p>
    <w:p w14:paraId="7297E90C" w14:textId="77777777" w:rsidR="00CA4D3B" w:rsidRDefault="00F862A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lang w:bidi="so-SO"/>
        </w:rPr>
        <w:t>bandhiga wax xaflad diineed ah gudaha dhismaha xarunta lama oggola</w:t>
      </w:r>
    </w:p>
    <w:p w14:paraId="48D4547D" w14:textId="12F18E84" w:rsidR="00CA4D3B" w:rsidRDefault="00F862A9">
      <w:pPr>
        <w:numPr>
          <w:ilvl w:val="0"/>
          <w:numId w:val="3"/>
        </w:numPr>
        <w:pBdr>
          <w:top w:val="nil"/>
          <w:left w:val="nil"/>
          <w:bottom w:val="nil"/>
          <w:right w:val="nil"/>
          <w:between w:val="nil"/>
        </w:pBdr>
        <w:rPr>
          <w:color w:val="000000"/>
          <w:sz w:val="24"/>
          <w:szCs w:val="24"/>
        </w:rPr>
      </w:pPr>
      <w:r>
        <w:rPr>
          <w:rFonts w:ascii="Arial" w:eastAsia="Arial" w:hAnsi="Arial" w:cs="Arial"/>
          <w:color w:val="000000"/>
          <w:sz w:val="24"/>
          <w:szCs w:val="24"/>
          <w:lang w:bidi="so-SO"/>
        </w:rPr>
        <w:t>Daboolida wejiga lama oggola (Hordhaca Xeerka qaybta 27a)</w:t>
      </w:r>
    </w:p>
    <w:p w14:paraId="14BA253E" w14:textId="77777777" w:rsidR="00CA4D3B" w:rsidRDefault="00CA4D3B">
      <w:pPr>
        <w:rPr>
          <w:rFonts w:ascii="Arial" w:eastAsia="Arial" w:hAnsi="Arial" w:cs="Arial"/>
          <w:sz w:val="24"/>
          <w:szCs w:val="24"/>
        </w:rPr>
      </w:pPr>
    </w:p>
    <w:p w14:paraId="4433693B" w14:textId="77777777" w:rsidR="00CA4D3B" w:rsidRDefault="00CA4D3B">
      <w:pPr>
        <w:rPr>
          <w:rFonts w:ascii="Arial" w:eastAsia="Arial" w:hAnsi="Arial" w:cs="Arial"/>
          <w:sz w:val="24"/>
          <w:szCs w:val="24"/>
        </w:rPr>
      </w:pPr>
    </w:p>
    <w:p w14:paraId="0358CEA2" w14:textId="77777777" w:rsidR="00CA4D3B" w:rsidRDefault="00F862A9">
      <w:pPr>
        <w:jc w:val="both"/>
        <w:rPr>
          <w:rFonts w:ascii="Arial" w:eastAsia="Arial" w:hAnsi="Arial" w:cs="Arial"/>
          <w:b/>
          <w:sz w:val="24"/>
          <w:szCs w:val="24"/>
        </w:rPr>
      </w:pPr>
      <w:r>
        <w:rPr>
          <w:rFonts w:ascii="Arial" w:eastAsia="Arial" w:hAnsi="Arial" w:cs="Arial"/>
          <w:b/>
          <w:sz w:val="24"/>
          <w:szCs w:val="24"/>
          <w:lang w:bidi="so-SO"/>
        </w:rPr>
        <w:t>Fal celinta dhacdada jebinta sharciyda:</w:t>
      </w:r>
    </w:p>
    <w:p w14:paraId="00FBDA4C" w14:textId="77777777" w:rsidR="00CA4D3B" w:rsidRDefault="00CA4D3B">
      <w:pPr>
        <w:jc w:val="both"/>
        <w:rPr>
          <w:rFonts w:ascii="Arial" w:eastAsia="Arial" w:hAnsi="Arial" w:cs="Arial"/>
          <w:sz w:val="24"/>
          <w:szCs w:val="24"/>
        </w:rPr>
      </w:pPr>
    </w:p>
    <w:p w14:paraId="58F246FC"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Beddelka qalabka waxyeeladu gaadhay iyo agabka (qaybta Xeerka Magdhowga 1-1, qaybta 1-2)</w:t>
      </w:r>
    </w:p>
    <w:p w14:paraId="619A2649"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Falan qaynta iyo caddaynta xaalada (Xeerka Maamulka Guud qaybta 9 ee sharciga maxaliga ah)</w:t>
      </w:r>
    </w:p>
    <w:p w14:paraId="71BBA3AC"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Digniinta hadalka ah ee macalinka iyo/ama maamulaha</w:t>
      </w:r>
    </w:p>
    <w:p w14:paraId="4682DF91"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Beddelka ku meel gaadhka ah ama joogtada ah ee fasalka ama kooxda (qaybta 7-1 ee shuruucda maxaliga ah)</w:t>
      </w:r>
    </w:p>
    <w:p w14:paraId="25C78EAD"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Ka saarida xarunta muddooyin gaaban ama dheer. Xaaladaha khatarta ah waxay keeni karaan ka saarida dugsiga joogtada ah (qaybta 4A-9)</w:t>
      </w:r>
    </w:p>
    <w:p w14:paraId="73B943E2" w14:textId="77777777" w:rsidR="00CA4D3B" w:rsidRDefault="00F862A9">
      <w:pPr>
        <w:numPr>
          <w:ilvl w:val="0"/>
          <w:numId w:val="4"/>
        </w:numPr>
        <w:pBdr>
          <w:top w:val="nil"/>
          <w:left w:val="nil"/>
          <w:bottom w:val="nil"/>
          <w:right w:val="nil"/>
          <w:between w:val="nil"/>
        </w:pBdr>
        <w:jc w:val="both"/>
        <w:rPr>
          <w:color w:val="000000"/>
          <w:sz w:val="24"/>
          <w:szCs w:val="24"/>
        </w:rPr>
      </w:pPr>
      <w:r>
        <w:rPr>
          <w:rFonts w:ascii="Arial" w:eastAsia="Arial" w:hAnsi="Arial" w:cs="Arial"/>
          <w:color w:val="000000"/>
          <w:sz w:val="24"/>
          <w:szCs w:val="24"/>
          <w:lang w:bidi="so-SO"/>
        </w:rPr>
        <w:t>Xaaladaha sharci darrada ah waxaa looga warbixiyaa Booliska (qaybta 8-11 ee shuruucda maxaliga ah)</w:t>
      </w:r>
    </w:p>
    <w:p w14:paraId="256E286B" w14:textId="77777777" w:rsidR="00CA4D3B" w:rsidRDefault="00CA4D3B">
      <w:pPr>
        <w:jc w:val="both"/>
        <w:rPr>
          <w:rFonts w:ascii="Verdana" w:eastAsia="Verdana" w:hAnsi="Verdana" w:cs="Verdana"/>
          <w:sz w:val="24"/>
          <w:szCs w:val="24"/>
        </w:rPr>
      </w:pPr>
    </w:p>
    <w:p w14:paraId="0E115955" w14:textId="77777777" w:rsidR="00CA4D3B" w:rsidRDefault="00CA4D3B">
      <w:pPr>
        <w:rPr>
          <w:rFonts w:ascii="Verdana" w:eastAsia="Verdana" w:hAnsi="Verdana" w:cs="Verdana"/>
          <w:sz w:val="24"/>
          <w:szCs w:val="24"/>
        </w:rPr>
      </w:pPr>
    </w:p>
    <w:p w14:paraId="4A9CB7CB" w14:textId="77777777" w:rsidR="00CA4D3B" w:rsidRDefault="00CA4D3B">
      <w:pPr>
        <w:rPr>
          <w:rFonts w:ascii="Verdana" w:eastAsia="Verdana" w:hAnsi="Verdana" w:cs="Verdana"/>
          <w:sz w:val="24"/>
          <w:szCs w:val="24"/>
        </w:rPr>
      </w:pPr>
    </w:p>
    <w:sectPr w:rsidR="00CA4D3B">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A3030" w14:textId="77777777" w:rsidR="00330A5D" w:rsidRDefault="00F862A9">
      <w:r>
        <w:separator/>
      </w:r>
    </w:p>
  </w:endnote>
  <w:endnote w:type="continuationSeparator" w:id="0">
    <w:p w14:paraId="081E2FCB" w14:textId="77777777" w:rsidR="00330A5D" w:rsidRDefault="00F8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3BD23" w14:textId="77777777" w:rsidR="00330A5D" w:rsidRDefault="00F862A9">
      <w:r>
        <w:separator/>
      </w:r>
    </w:p>
  </w:footnote>
  <w:footnote w:type="continuationSeparator" w:id="0">
    <w:p w14:paraId="5E7879AD" w14:textId="77777777" w:rsidR="00330A5D" w:rsidRDefault="00F8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2810" w14:textId="77777777" w:rsidR="00CA4D3B" w:rsidRDefault="00F862A9">
    <w:pPr>
      <w:pBdr>
        <w:top w:val="nil"/>
        <w:left w:val="nil"/>
        <w:bottom w:val="nil"/>
        <w:right w:val="nil"/>
        <w:between w:val="nil"/>
      </w:pBdr>
      <w:tabs>
        <w:tab w:val="center" w:pos="4536"/>
        <w:tab w:val="right" w:pos="9072"/>
      </w:tabs>
      <w:rPr>
        <w:color w:val="000000"/>
      </w:rPr>
    </w:pPr>
    <w:r>
      <w:rPr>
        <w:noProof/>
        <w:lang w:val="nn-NO" w:eastAsia="nn-NO"/>
      </w:rPr>
      <w:drawing>
        <wp:anchor distT="0" distB="0" distL="0" distR="0" simplePos="0" relativeHeight="251658240" behindDoc="0" locked="0" layoutInCell="1" hidden="0" allowOverlap="1" wp14:anchorId="4E034E6F" wp14:editId="6FE4EA23">
          <wp:simplePos x="0" y="0"/>
          <wp:positionH relativeFrom="column">
            <wp:posOffset>3701491</wp:posOffset>
          </wp:positionH>
          <wp:positionV relativeFrom="paragraph">
            <wp:posOffset>35636</wp:posOffset>
          </wp:positionV>
          <wp:extent cx="2447925" cy="58864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47925" cy="5886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F15"/>
    <w:multiLevelType w:val="multilevel"/>
    <w:tmpl w:val="32149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8F439F"/>
    <w:multiLevelType w:val="multilevel"/>
    <w:tmpl w:val="FA5AE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670FD7"/>
    <w:multiLevelType w:val="multilevel"/>
    <w:tmpl w:val="AEAEF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66783B"/>
    <w:multiLevelType w:val="multilevel"/>
    <w:tmpl w:val="6E7AD9BA"/>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3B"/>
    <w:rsid w:val="00330A5D"/>
    <w:rsid w:val="003F2CC9"/>
    <w:rsid w:val="00CA4D3B"/>
    <w:rsid w:val="00F862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EF04"/>
  <w15:docId w15:val="{DF53C4B6-22AF-47BA-8154-9015515B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o-S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31948E33</Template>
  <TotalTime>3</TotalTime>
  <Pages>2</Pages>
  <Words>505</Words>
  <Characters>2682</Characters>
  <Application>Microsoft Office Word</Application>
  <DocSecurity>4</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 Vardøy</dc:creator>
  <cp:lastModifiedBy>Grete Vardøy</cp:lastModifiedBy>
  <cp:revision>2</cp:revision>
  <dcterms:created xsi:type="dcterms:W3CDTF">2020-05-14T12:02:00Z</dcterms:created>
  <dcterms:modified xsi:type="dcterms:W3CDTF">2020-05-14T12:02:00Z</dcterms:modified>
</cp:coreProperties>
</file>