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9B0B2" w14:textId="77777777" w:rsidR="00CA4D3B" w:rsidRDefault="00CA4D3B"/>
    <w:p w14:paraId="15CC5B4F" w14:textId="77777777" w:rsidR="00CA4D3B" w:rsidRDefault="00CA4D3B">
      <w:pPr>
        <w:rPr>
          <w:rFonts w:ascii="Verdana" w:eastAsia="Verdana" w:hAnsi="Verdana" w:cs="Verdana"/>
        </w:rPr>
      </w:pPr>
    </w:p>
    <w:p w14:paraId="5BD7937B" w14:textId="77777777" w:rsidR="00CA4D3B" w:rsidRDefault="00CA4D3B">
      <w:pPr>
        <w:rPr>
          <w:rFonts w:ascii="Verdana" w:eastAsia="Verdana" w:hAnsi="Verdana" w:cs="Verdana"/>
        </w:rPr>
      </w:pPr>
    </w:p>
    <w:p w14:paraId="7841AED8" w14:textId="77777777" w:rsidR="00CA4D3B" w:rsidRDefault="00CA4D3B">
      <w:pPr>
        <w:rPr>
          <w:rFonts w:ascii="Verdana" w:eastAsia="Verdana" w:hAnsi="Verdana" w:cs="Verdana"/>
          <w:b/>
          <w:sz w:val="28"/>
          <w:szCs w:val="28"/>
        </w:rPr>
      </w:pPr>
    </w:p>
    <w:p w14:paraId="0ADD9A85" w14:textId="77777777" w:rsidR="00CA4D3B" w:rsidRDefault="00F862A9">
      <w:pPr>
        <w:rPr>
          <w:rFonts w:ascii="Verdana" w:eastAsia="Verdana" w:hAnsi="Verdana" w:cs="Verdana"/>
          <w:b/>
          <w:sz w:val="28"/>
          <w:szCs w:val="28"/>
        </w:rPr>
      </w:pPr>
      <w:r>
        <w:rPr>
          <w:rFonts w:ascii="Verdana" w:eastAsia="Verdana" w:hAnsi="Verdana" w:cs="Verdana"/>
          <w:b/>
          <w:sz w:val="28"/>
          <w:szCs w:val="28"/>
          <w:lang w:bidi="ti-ER"/>
        </w:rPr>
        <w:t xml:space="preserve">ኣብ ማእኸል ብቁዕነት Bryne ንምስታፍ ዘድልዩ </w:t>
      </w:r>
      <w:r w:rsidRPr="0046245D">
        <w:rPr>
          <w:rFonts w:ascii="Verdana" w:eastAsia="Verdana" w:hAnsi="Verdana" w:cs="Verdana"/>
          <w:b/>
          <w:sz w:val="28"/>
          <w:szCs w:val="28"/>
          <w:lang w:bidi="ti-ER"/>
        </w:rPr>
        <w:t>መምርሕታት</w:t>
      </w:r>
    </w:p>
    <w:p w14:paraId="727D9224" w14:textId="77777777" w:rsidR="00CA4D3B" w:rsidRDefault="00CA4D3B">
      <w:pPr>
        <w:rPr>
          <w:rFonts w:ascii="Verdana" w:eastAsia="Verdana" w:hAnsi="Verdana" w:cs="Verdana"/>
          <w:b/>
          <w:sz w:val="28"/>
          <w:szCs w:val="28"/>
        </w:rPr>
      </w:pPr>
    </w:p>
    <w:p w14:paraId="565C6743" w14:textId="77777777" w:rsidR="00CA4D3B" w:rsidRDefault="00CA4D3B">
      <w:pPr>
        <w:ind w:left="708" w:firstLine="708"/>
        <w:rPr>
          <w:rFonts w:ascii="Verdana" w:eastAsia="Verdana" w:hAnsi="Verdana" w:cs="Verdana"/>
          <w:b/>
          <w:sz w:val="28"/>
          <w:szCs w:val="28"/>
        </w:rPr>
      </w:pPr>
    </w:p>
    <w:p w14:paraId="31F25CAB" w14:textId="77777777" w:rsidR="00CA4D3B" w:rsidRDefault="00CA4D3B">
      <w:pPr>
        <w:ind w:left="708" w:firstLine="708"/>
        <w:rPr>
          <w:rFonts w:ascii="Arial" w:eastAsia="Arial" w:hAnsi="Arial" w:cs="Arial"/>
        </w:rPr>
      </w:pPr>
    </w:p>
    <w:p w14:paraId="39D9D21B" w14:textId="77777777" w:rsidR="00CA4D3B" w:rsidRDefault="00F862A9">
      <w:pPr>
        <w:jc w:val="both"/>
        <w:rPr>
          <w:rFonts w:ascii="Arial" w:eastAsia="Arial" w:hAnsi="Arial" w:cs="Arial"/>
          <w:sz w:val="24"/>
          <w:szCs w:val="24"/>
        </w:rPr>
      </w:pPr>
      <w:r w:rsidRPr="0046245D">
        <w:rPr>
          <w:rFonts w:ascii="Arial" w:eastAsia="Arial" w:hAnsi="Arial" w:cs="Arial"/>
          <w:sz w:val="24"/>
          <w:szCs w:val="24"/>
          <w:lang w:bidi="ti-ER"/>
        </w:rPr>
        <w:t xml:space="preserve">እቶም መምርሕታ </w:t>
      </w:r>
      <w:r>
        <w:rPr>
          <w:rFonts w:ascii="Arial" w:eastAsia="Arial" w:hAnsi="Arial" w:cs="Arial"/>
          <w:sz w:val="24"/>
          <w:szCs w:val="24"/>
          <w:lang w:bidi="ti-ER"/>
        </w:rPr>
        <w:t xml:space="preserve">ኩሉ ሰብ ጽቡቅ ናይ ትምህርትን ስራሕን ኩነታት ክህልዎ ንምግባር ብጣዕሚ ጠቀምቲ እዮም፡፡ እቲ ኣብ ማእኸል ብቁዕነት Bryne ዝተዳለወ መደብ ትምርቲ ኣብ ዓበይቲ ሰባት ትኹረት ገይሩ ዝተዳለወ ኮይኑ ከምኡውን ብዝተወሰነ መልክዑ ምስ ቀዳማይን ካልኣይን ብርኪ ትምርቲ ዝመሳሰሉ መምርሕታት ክህልዎ ብሕጊ ዝተዳለወ እዩ፡፡ ብተወሳኺ፣ ካኦት ሕግታትን መምርሕታትን </w:t>
      </w:r>
      <w:r w:rsidRPr="0046245D">
        <w:rPr>
          <w:rFonts w:ascii="Arial" w:eastAsia="Arial" w:hAnsi="Arial" w:cs="Arial"/>
          <w:sz w:val="24"/>
          <w:szCs w:val="24"/>
          <w:lang w:bidi="ti-ER"/>
        </w:rPr>
        <w:t xml:space="preserve">ተግባራዊ ክኾኑ እዮም፡፡ </w:t>
      </w:r>
    </w:p>
    <w:p w14:paraId="745E224F" w14:textId="77777777" w:rsidR="00CA4D3B" w:rsidRDefault="00CA4D3B">
      <w:pPr>
        <w:jc w:val="both"/>
        <w:rPr>
          <w:rFonts w:ascii="Arial" w:eastAsia="Arial" w:hAnsi="Arial" w:cs="Arial"/>
          <w:sz w:val="24"/>
          <w:szCs w:val="24"/>
        </w:rPr>
      </w:pPr>
    </w:p>
    <w:p w14:paraId="5A571BFF" w14:textId="77777777" w:rsidR="00CA4D3B" w:rsidRPr="0046245D" w:rsidRDefault="00F862A9">
      <w:pPr>
        <w:jc w:val="both"/>
        <w:rPr>
          <w:rFonts w:ascii="Arial" w:eastAsia="Arial" w:hAnsi="Arial" w:cs="Arial"/>
          <w:b/>
          <w:sz w:val="24"/>
          <w:szCs w:val="24"/>
        </w:rPr>
      </w:pPr>
      <w:r w:rsidRPr="0046245D">
        <w:rPr>
          <w:rFonts w:ascii="Arial" w:eastAsia="Arial" w:hAnsi="Arial" w:cs="Arial"/>
          <w:b/>
          <w:sz w:val="24"/>
          <w:szCs w:val="24"/>
          <w:lang w:bidi="ti-ER"/>
        </w:rPr>
        <w:t>እቶም መምርሕታት መሰረት ዝገብሩ፡</w:t>
      </w:r>
    </w:p>
    <w:p w14:paraId="5AD9E3AC" w14:textId="77777777" w:rsidR="00CA4D3B" w:rsidRDefault="00CA4D3B">
      <w:pPr>
        <w:jc w:val="both"/>
        <w:rPr>
          <w:rFonts w:ascii="Arial" w:eastAsia="Arial" w:hAnsi="Arial" w:cs="Arial"/>
          <w:b/>
          <w:sz w:val="24"/>
          <w:szCs w:val="24"/>
        </w:rPr>
      </w:pPr>
    </w:p>
    <w:p w14:paraId="740015BF" w14:textId="2F6386A6" w:rsidR="00CA4D3B" w:rsidRDefault="00F862A9" w:rsidP="0046245D">
      <w:pPr>
        <w:numPr>
          <w:ilvl w:val="0"/>
          <w:numId w:val="1"/>
        </w:numPr>
        <w:pBdr>
          <w:top w:val="nil"/>
          <w:left w:val="nil"/>
          <w:bottom w:val="nil"/>
          <w:right w:val="nil"/>
          <w:between w:val="nil"/>
        </w:pBdr>
        <w:rPr>
          <w:color w:val="000000"/>
          <w:sz w:val="24"/>
          <w:szCs w:val="24"/>
        </w:rPr>
      </w:pPr>
      <w:r>
        <w:rPr>
          <w:rFonts w:ascii="Arial" w:eastAsia="Arial" w:hAnsi="Arial" w:cs="Arial"/>
          <w:color w:val="000000"/>
          <w:sz w:val="24"/>
          <w:szCs w:val="24"/>
          <w:lang w:bidi="ti-ER"/>
        </w:rPr>
        <w:t>“ንቐዳማይ ብርኪ ከምኡውን ናይ ካልኣይ ብርኪ ትምህርቲ ከምኡውን ስልጠና ዝምልከቱ ሕጊታት” - ትምህርታዊ ሕጊ</w:t>
      </w:r>
    </w:p>
    <w:p w14:paraId="424F3F8A" w14:textId="77777777" w:rsidR="00CA4D3B" w:rsidRDefault="00F862A9">
      <w:pPr>
        <w:numPr>
          <w:ilvl w:val="0"/>
          <w:numId w:val="1"/>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ti-ER"/>
        </w:rPr>
        <w:t>“ንመስርሕ ምምሕድዳር ጉዳያት ዝምልከቱ ሕግታት” - ናይ መንግስቲ ምምሕድዳራዊ ሕጊ</w:t>
      </w:r>
    </w:p>
    <w:p w14:paraId="75457469" w14:textId="77777777" w:rsidR="00CA4D3B" w:rsidRDefault="00F862A9">
      <w:pPr>
        <w:numPr>
          <w:ilvl w:val="0"/>
          <w:numId w:val="1"/>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ti-ER"/>
        </w:rPr>
        <w:t xml:space="preserve">“ ንመስርሒ መእተዊ ከምኡውን ሓድሽቲ ንዝመጽኡ ስደተኛታት ክፍሊት ትምህርቲ Norwegian ዝምልከት ሕጊ” - መተኣታተዊ ሕጊ </w:t>
      </w:r>
    </w:p>
    <w:p w14:paraId="048FD3D6" w14:textId="77777777" w:rsidR="00CA4D3B" w:rsidRDefault="00F862A9">
      <w:pPr>
        <w:numPr>
          <w:ilvl w:val="0"/>
          <w:numId w:val="1"/>
        </w:numPr>
        <w:pBdr>
          <w:top w:val="nil"/>
          <w:left w:val="nil"/>
          <w:bottom w:val="nil"/>
          <w:right w:val="nil"/>
          <w:between w:val="nil"/>
        </w:pBdr>
        <w:jc w:val="both"/>
        <w:rPr>
          <w:i/>
          <w:color w:val="000000"/>
          <w:sz w:val="24"/>
          <w:szCs w:val="24"/>
        </w:rPr>
      </w:pPr>
      <w:r>
        <w:rPr>
          <w:rFonts w:ascii="Arial" w:eastAsia="Arial" w:hAnsi="Arial" w:cs="Arial"/>
          <w:color w:val="000000"/>
          <w:sz w:val="24"/>
          <w:szCs w:val="24"/>
          <w:lang w:bidi="ti-ER"/>
        </w:rPr>
        <w:t>"ኣብ ቀዳማዊ ደረጃ ከምኡውን ታሕተዋይ ካልኣይ ደረጃ ኣብያተ ትምህርቲ ለዉ ናይ ትእዛዝ ከምኡውን ባህሪ ናይ ኣገባብ መምርሒታት" - ኣብ ሰዓት መዘጋጃ ቤት ናይ ከባቢያዊ ሕግታት</w:t>
      </w:r>
    </w:p>
    <w:p w14:paraId="1CBE7D9B" w14:textId="77777777" w:rsidR="00CA4D3B" w:rsidRDefault="00F862A9">
      <w:pPr>
        <w:numPr>
          <w:ilvl w:val="0"/>
          <w:numId w:val="1"/>
        </w:numPr>
        <w:pBdr>
          <w:top w:val="nil"/>
          <w:left w:val="nil"/>
          <w:bottom w:val="nil"/>
          <w:right w:val="nil"/>
          <w:between w:val="nil"/>
        </w:pBdr>
        <w:jc w:val="both"/>
        <w:rPr>
          <w:i/>
          <w:color w:val="000000"/>
          <w:sz w:val="24"/>
          <w:szCs w:val="24"/>
        </w:rPr>
      </w:pPr>
      <w:r>
        <w:rPr>
          <w:rFonts w:ascii="Arial" w:eastAsia="Arial" w:hAnsi="Arial" w:cs="Arial"/>
          <w:color w:val="000000"/>
          <w:sz w:val="24"/>
          <w:szCs w:val="24"/>
          <w:lang w:bidi="ti-ER"/>
        </w:rPr>
        <w:t xml:space="preserve">እቲ ናይ ካሕሳ ሕጊ </w:t>
      </w:r>
    </w:p>
    <w:p w14:paraId="52E55403" w14:textId="77777777" w:rsidR="00CA4D3B" w:rsidRDefault="00F862A9">
      <w:pPr>
        <w:jc w:val="both"/>
        <w:rPr>
          <w:rFonts w:ascii="Arial" w:eastAsia="Arial" w:hAnsi="Arial" w:cs="Arial"/>
          <w:sz w:val="24"/>
          <w:szCs w:val="24"/>
        </w:rPr>
      </w:pPr>
      <w:r>
        <w:rPr>
          <w:rFonts w:ascii="Arial" w:eastAsia="Arial" w:hAnsi="Arial" w:cs="Arial"/>
          <w:sz w:val="24"/>
          <w:szCs w:val="24"/>
          <w:lang w:bidi="ti-ER"/>
        </w:rPr>
        <w:t xml:space="preserve"> </w:t>
      </w:r>
    </w:p>
    <w:p w14:paraId="42D4D37A" w14:textId="77777777" w:rsidR="00CA4D3B" w:rsidRDefault="00CA4D3B">
      <w:pPr>
        <w:jc w:val="both"/>
        <w:rPr>
          <w:rFonts w:ascii="Arial" w:eastAsia="Arial" w:hAnsi="Arial" w:cs="Arial"/>
          <w:sz w:val="24"/>
          <w:szCs w:val="24"/>
        </w:rPr>
      </w:pPr>
    </w:p>
    <w:p w14:paraId="79C1C7BC" w14:textId="77777777" w:rsidR="00CA4D3B" w:rsidRDefault="00F862A9">
      <w:pPr>
        <w:jc w:val="both"/>
        <w:rPr>
          <w:rFonts w:ascii="Arial" w:eastAsia="Arial" w:hAnsi="Arial" w:cs="Arial"/>
          <w:b/>
          <w:sz w:val="24"/>
          <w:szCs w:val="24"/>
        </w:rPr>
      </w:pPr>
      <w:r>
        <w:rPr>
          <w:rFonts w:ascii="Arial" w:eastAsia="Arial" w:hAnsi="Arial" w:cs="Arial"/>
          <w:b/>
          <w:sz w:val="24"/>
          <w:szCs w:val="24"/>
          <w:lang w:bidi="ti-ER"/>
        </w:rPr>
        <w:t>እቶም ተሰተፍቲ ዝሳተፍሉ ከባቢ ቤት ትምህርቲ:</w:t>
      </w:r>
    </w:p>
    <w:p w14:paraId="1A185E07" w14:textId="77777777" w:rsidR="00CA4D3B" w:rsidRDefault="00CA4D3B">
      <w:pPr>
        <w:jc w:val="both"/>
        <w:rPr>
          <w:rFonts w:ascii="Arial" w:eastAsia="Arial" w:hAnsi="Arial" w:cs="Arial"/>
          <w:sz w:val="24"/>
          <w:szCs w:val="24"/>
        </w:rPr>
      </w:pPr>
    </w:p>
    <w:p w14:paraId="33DBE738" w14:textId="77777777" w:rsidR="00CA4D3B" w:rsidRPr="0046245D" w:rsidRDefault="00F862A9">
      <w:pPr>
        <w:numPr>
          <w:ilvl w:val="0"/>
          <w:numId w:val="2"/>
        </w:numPr>
        <w:pBdr>
          <w:top w:val="nil"/>
          <w:bottom w:val="nil"/>
          <w:right w:val="nil"/>
          <w:between w:val="nil"/>
        </w:pBdr>
        <w:rPr>
          <w:sz w:val="24"/>
          <w:szCs w:val="24"/>
        </w:rPr>
      </w:pPr>
      <w:r w:rsidRPr="0046245D">
        <w:rPr>
          <w:rFonts w:ascii="Arial" w:eastAsia="Arial" w:hAnsi="Arial" w:cs="Arial"/>
          <w:sz w:val="24"/>
          <w:szCs w:val="24"/>
          <w:lang w:bidi="ti-ER"/>
        </w:rPr>
        <w:t xml:space="preserve">እቲ ናይ ከተማ ቤትምኽርን ናይቲ ግዝኣት ቤት ምኽርን እቶም በዚ ምዕራፍ መሰረት ትምርቲ ዝማሃሩ ሰባት ኣብ ከይዲ ቀረጻ ሲስተም ትምርትን ምችው ኩነታ ትምርትን ክሳተፉ ዕድል ክመቻቸወሎም ክገብሩ ኣለዎም (ክፍሊ 4A-4) </w:t>
      </w:r>
    </w:p>
    <w:p w14:paraId="16421D6C" w14:textId="77777777" w:rsidR="00CA4D3B" w:rsidRDefault="00CA4D3B">
      <w:pPr>
        <w:jc w:val="both"/>
        <w:rPr>
          <w:rFonts w:ascii="Arial" w:eastAsia="Arial" w:hAnsi="Arial" w:cs="Arial"/>
          <w:b/>
          <w:color w:val="FF0000"/>
          <w:sz w:val="24"/>
          <w:szCs w:val="24"/>
        </w:rPr>
      </w:pPr>
    </w:p>
    <w:p w14:paraId="016F760E" w14:textId="77777777" w:rsidR="00CA4D3B" w:rsidRDefault="00CA4D3B">
      <w:pPr>
        <w:rPr>
          <w:rFonts w:ascii="Arial" w:eastAsia="Arial" w:hAnsi="Arial" w:cs="Arial"/>
          <w:b/>
          <w:sz w:val="24"/>
          <w:szCs w:val="24"/>
        </w:rPr>
      </w:pPr>
    </w:p>
    <w:p w14:paraId="2C10A4F2" w14:textId="183168F8" w:rsidR="00CA4D3B" w:rsidRDefault="00F862A9">
      <w:pPr>
        <w:jc w:val="both"/>
        <w:rPr>
          <w:rFonts w:ascii="Arial" w:eastAsia="Arial" w:hAnsi="Arial" w:cs="Arial"/>
          <w:sz w:val="24"/>
          <w:szCs w:val="24"/>
        </w:rPr>
      </w:pPr>
      <w:r>
        <w:rPr>
          <w:rFonts w:ascii="Arial" w:eastAsia="Arial" w:hAnsi="Arial" w:cs="Arial"/>
          <w:b/>
          <w:sz w:val="24"/>
          <w:szCs w:val="24"/>
          <w:lang w:bidi="ti-ER"/>
        </w:rPr>
        <w:lastRenderedPageBreak/>
        <w:t xml:space="preserve">ተሳተፍቲ ክፍጽምዎ ዝግብኦም </w:t>
      </w:r>
      <w:r>
        <w:rPr>
          <w:rFonts w:ascii="Arial" w:eastAsia="Arial" w:hAnsi="Arial" w:cs="Arial"/>
          <w:sz w:val="24"/>
          <w:szCs w:val="24"/>
          <w:lang w:bidi="ti-ER"/>
        </w:rPr>
        <w:t>(መምርሕታት ከባቢ ክፍሊ 4፣ 5፣ 6)</w:t>
      </w:r>
    </w:p>
    <w:p w14:paraId="159491B0" w14:textId="77777777" w:rsidR="00CA4D3B" w:rsidRDefault="00CA4D3B">
      <w:pPr>
        <w:jc w:val="both"/>
        <w:rPr>
          <w:rFonts w:ascii="Arial" w:eastAsia="Arial" w:hAnsi="Arial" w:cs="Arial"/>
          <w:b/>
          <w:sz w:val="24"/>
          <w:szCs w:val="24"/>
        </w:rPr>
      </w:pPr>
    </w:p>
    <w:p w14:paraId="7FA5CDA2" w14:textId="77777777" w:rsidR="00CA4D3B" w:rsidRDefault="00F862A9">
      <w:pPr>
        <w:numPr>
          <w:ilvl w:val="0"/>
          <w:numId w:val="2"/>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ti-ER"/>
        </w:rPr>
        <w:t>ሓልዮት ምርኣይ ከምኡውን ካልኦት ምኽባር</w:t>
      </w:r>
    </w:p>
    <w:p w14:paraId="16CECD5B" w14:textId="77777777" w:rsidR="00CA4D3B" w:rsidRDefault="00F862A9">
      <w:pPr>
        <w:numPr>
          <w:ilvl w:val="0"/>
          <w:numId w:val="2"/>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ti-ER"/>
        </w:rPr>
        <w:t>ኣብ ዝተስማዕመዕሉ ግዘ ምርካብ ከምኡውን ምድላው</w:t>
      </w:r>
    </w:p>
    <w:p w14:paraId="16A8E3EB" w14:textId="77777777" w:rsidR="00CA4D3B" w:rsidRDefault="00F862A9">
      <w:pPr>
        <w:numPr>
          <w:ilvl w:val="0"/>
          <w:numId w:val="2"/>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ti-ER"/>
        </w:rPr>
        <w:t>ኣብቲ ዝተስማዕመዕሉ ግዘ ዕዮ ግዛ ምብጻሕ</w:t>
      </w:r>
    </w:p>
    <w:p w14:paraId="683C6943" w14:textId="77777777" w:rsidR="00CA4D3B" w:rsidRDefault="00F862A9">
      <w:pPr>
        <w:numPr>
          <w:ilvl w:val="0"/>
          <w:numId w:val="2"/>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ti-ER"/>
        </w:rPr>
        <w:t>ንጽቡቕ ስራሕ ከባቢ ኣበርክቶ ምግባር</w:t>
      </w:r>
    </w:p>
    <w:p w14:paraId="709F26B3" w14:textId="77777777" w:rsidR="00CA4D3B" w:rsidRDefault="00F862A9">
      <w:pPr>
        <w:numPr>
          <w:ilvl w:val="0"/>
          <w:numId w:val="2"/>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ti-ER"/>
        </w:rPr>
        <w:t>ኣብ ምምሃር እቲ መምህር እንትፈቅድ ጥራይ ተንቀሳቓሲ ተሌፎን ምጥቓም. ኣብ ክፍለ ግዘ ትምህርቲ ሞባይል ክትዕጾ ኣለዎ.</w:t>
      </w:r>
    </w:p>
    <w:p w14:paraId="249C886E" w14:textId="77777777" w:rsidR="00CA4D3B" w:rsidRDefault="00F862A9">
      <w:pPr>
        <w:numPr>
          <w:ilvl w:val="0"/>
          <w:numId w:val="2"/>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ti-ER"/>
        </w:rPr>
        <w:t>ጽቡቕ ትእዛዝ ኣኽባሪ ከምኡውን ንዓርስኻ ብኣኣቶም ምግዛእ</w:t>
      </w:r>
    </w:p>
    <w:p w14:paraId="242AB0EA" w14:textId="77777777" w:rsidR="00CA4D3B" w:rsidRDefault="00F862A9">
      <w:pPr>
        <w:numPr>
          <w:ilvl w:val="0"/>
          <w:numId w:val="2"/>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ti-ER"/>
        </w:rPr>
        <w:t>ምስቲ ናይ ማእኸል ICT ሕግታት ምስናይ</w:t>
      </w:r>
    </w:p>
    <w:p w14:paraId="14D1C964" w14:textId="77777777" w:rsidR="00CA4D3B" w:rsidRDefault="00F862A9">
      <w:pPr>
        <w:numPr>
          <w:ilvl w:val="0"/>
          <w:numId w:val="2"/>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ti-ER"/>
        </w:rPr>
        <w:t>ኣብ ወጻኢ ኾነ ኣብ ዉሽጢ ዘሎ ዝኾነ ነገር ብሕጋዊ ኣገባብ ምሓዝ ከምኡውን ናይ ትምህርቲ መጻሕፍቲ ከምኡውን ካልኦት መምሃሪ መሳረሒታት</w:t>
      </w:r>
    </w:p>
    <w:p w14:paraId="4F27C6A3" w14:textId="77777777" w:rsidR="00CA4D3B" w:rsidRDefault="00F862A9">
      <w:pPr>
        <w:numPr>
          <w:ilvl w:val="0"/>
          <w:numId w:val="2"/>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ti-ER"/>
        </w:rPr>
        <w:t>ናይ ዉልቀ ንበረት ናይቲ በዓል ዋና ሓላፊነት እዩ</w:t>
      </w:r>
    </w:p>
    <w:p w14:paraId="43FC35BA" w14:textId="77777777" w:rsidR="00CA4D3B" w:rsidRDefault="00F862A9">
      <w:pPr>
        <w:numPr>
          <w:ilvl w:val="0"/>
          <w:numId w:val="2"/>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ti-ER"/>
        </w:rPr>
        <w:t>ምስቲ ኣብ ክፍሊምርካብ ዝምለከት ሕግታት ተላለ</w:t>
      </w:r>
    </w:p>
    <w:p w14:paraId="3DA60A98" w14:textId="77777777" w:rsidR="00CA4D3B" w:rsidRDefault="00CA4D3B">
      <w:pPr>
        <w:jc w:val="both"/>
        <w:rPr>
          <w:rFonts w:ascii="Arial" w:eastAsia="Arial" w:hAnsi="Arial" w:cs="Arial"/>
          <w:sz w:val="24"/>
          <w:szCs w:val="24"/>
        </w:rPr>
      </w:pPr>
    </w:p>
    <w:p w14:paraId="25F143E2" w14:textId="77777777" w:rsidR="00CA4D3B" w:rsidRDefault="00CA4D3B">
      <w:pPr>
        <w:rPr>
          <w:rFonts w:ascii="Arial" w:eastAsia="Arial" w:hAnsi="Arial" w:cs="Arial"/>
          <w:sz w:val="24"/>
          <w:szCs w:val="24"/>
        </w:rPr>
      </w:pPr>
    </w:p>
    <w:p w14:paraId="33C606B3" w14:textId="77777777" w:rsidR="00CA4D3B" w:rsidRDefault="00CA4D3B">
      <w:pPr>
        <w:rPr>
          <w:rFonts w:ascii="Arial" w:eastAsia="Arial" w:hAnsi="Arial" w:cs="Arial"/>
          <w:sz w:val="24"/>
          <w:szCs w:val="24"/>
        </w:rPr>
      </w:pPr>
    </w:p>
    <w:p w14:paraId="4EFBD373" w14:textId="77777777" w:rsidR="00CA4D3B" w:rsidRDefault="00CA4D3B">
      <w:pPr>
        <w:rPr>
          <w:rFonts w:ascii="Arial" w:eastAsia="Arial" w:hAnsi="Arial" w:cs="Arial"/>
          <w:sz w:val="24"/>
          <w:szCs w:val="24"/>
        </w:rPr>
      </w:pPr>
    </w:p>
    <w:p w14:paraId="2DEBB520" w14:textId="77777777" w:rsidR="00CA4D3B" w:rsidRDefault="00CA4D3B">
      <w:pPr>
        <w:rPr>
          <w:rFonts w:ascii="Arial" w:eastAsia="Arial" w:hAnsi="Arial" w:cs="Arial"/>
          <w:sz w:val="24"/>
          <w:szCs w:val="24"/>
        </w:rPr>
      </w:pPr>
    </w:p>
    <w:p w14:paraId="46905801" w14:textId="77777777" w:rsidR="00CA4D3B" w:rsidRDefault="00CA4D3B">
      <w:pPr>
        <w:rPr>
          <w:rFonts w:ascii="Arial" w:eastAsia="Arial" w:hAnsi="Arial" w:cs="Arial"/>
          <w:sz w:val="24"/>
          <w:szCs w:val="24"/>
        </w:rPr>
      </w:pPr>
    </w:p>
    <w:p w14:paraId="2A8CEDDD" w14:textId="77777777" w:rsidR="00CA4D3B" w:rsidRDefault="00CA4D3B">
      <w:pPr>
        <w:rPr>
          <w:rFonts w:ascii="Arial" w:eastAsia="Arial" w:hAnsi="Arial" w:cs="Arial"/>
          <w:sz w:val="24"/>
          <w:szCs w:val="24"/>
        </w:rPr>
      </w:pPr>
    </w:p>
    <w:p w14:paraId="7B8E0668" w14:textId="77777777" w:rsidR="00CA4D3B" w:rsidRDefault="00CA4D3B">
      <w:pPr>
        <w:rPr>
          <w:rFonts w:ascii="Arial" w:eastAsia="Arial" w:hAnsi="Arial" w:cs="Arial"/>
          <w:sz w:val="24"/>
          <w:szCs w:val="24"/>
        </w:rPr>
      </w:pPr>
    </w:p>
    <w:p w14:paraId="1298BCCB" w14:textId="77777777" w:rsidR="00CA4D3B" w:rsidRDefault="00CA4D3B">
      <w:pPr>
        <w:rPr>
          <w:rFonts w:ascii="Arial" w:eastAsia="Arial" w:hAnsi="Arial" w:cs="Arial"/>
          <w:sz w:val="24"/>
          <w:szCs w:val="24"/>
        </w:rPr>
      </w:pPr>
    </w:p>
    <w:p w14:paraId="088F78B6" w14:textId="77777777" w:rsidR="00CA4D3B" w:rsidRDefault="00F862A9">
      <w:pPr>
        <w:rPr>
          <w:rFonts w:ascii="Arial" w:eastAsia="Arial" w:hAnsi="Arial" w:cs="Arial"/>
          <w:sz w:val="24"/>
          <w:szCs w:val="24"/>
        </w:rPr>
      </w:pPr>
      <w:r>
        <w:rPr>
          <w:rFonts w:ascii="Arial" w:eastAsia="Arial" w:hAnsi="Arial" w:cs="Arial"/>
          <w:sz w:val="24"/>
          <w:szCs w:val="24"/>
          <w:lang w:bidi="ti-ER"/>
        </w:rPr>
        <w:t>እቲ ቤት ትምህርቲ ብዙሓት ዝመሃርሉን ዝሰርሑሉን ቦታ እዩ።. ኩሉ ሰብ ኣብ</w:t>
      </w:r>
      <w:bookmarkStart w:id="0" w:name="_GoBack"/>
      <w:r w:rsidRPr="0046245D">
        <w:rPr>
          <w:rFonts w:ascii="Arial" w:eastAsia="Arial" w:hAnsi="Arial" w:cs="Arial"/>
          <w:sz w:val="24"/>
          <w:szCs w:val="24"/>
          <w:lang w:bidi="ti-ER"/>
        </w:rPr>
        <w:t xml:space="preserve"> ምርግጋጽ </w:t>
      </w:r>
      <w:bookmarkEnd w:id="0"/>
      <w:r>
        <w:rPr>
          <w:rFonts w:ascii="Arial" w:eastAsia="Arial" w:hAnsi="Arial" w:cs="Arial"/>
          <w:sz w:val="24"/>
          <w:szCs w:val="24"/>
          <w:lang w:bidi="ti-ER"/>
        </w:rPr>
        <w:t>ምችው ቤት ትምርትን ከይዲ ምምሃርን ሓላፍነት ኣለዎ፡፡ እዚ ኣብ ዕላማኡ ንምብጻሕ ኩሉ ተሳተፍቲ ንማሕበራዊ ከምኡውን ንስራሕ ሂወት ልሙድ ሕግታት ከምኡውን መምርሒታት ምስዓብ ኣለዎም.</w:t>
      </w:r>
    </w:p>
    <w:p w14:paraId="0316A41B" w14:textId="77777777" w:rsidR="00CA4D3B" w:rsidRDefault="00CA4D3B">
      <w:pPr>
        <w:rPr>
          <w:rFonts w:ascii="Arial" w:eastAsia="Arial" w:hAnsi="Arial" w:cs="Arial"/>
          <w:sz w:val="24"/>
          <w:szCs w:val="24"/>
        </w:rPr>
      </w:pPr>
    </w:p>
    <w:p w14:paraId="16A245F3" w14:textId="77777777" w:rsidR="00CA4D3B" w:rsidRDefault="00F862A9">
      <w:pPr>
        <w:rPr>
          <w:rFonts w:ascii="Arial" w:eastAsia="Arial" w:hAnsi="Arial" w:cs="Arial"/>
          <w:sz w:val="24"/>
          <w:szCs w:val="24"/>
        </w:rPr>
      </w:pPr>
      <w:r>
        <w:rPr>
          <w:rFonts w:ascii="Arial" w:eastAsia="Arial" w:hAnsi="Arial" w:cs="Arial"/>
          <w:sz w:val="24"/>
          <w:szCs w:val="24"/>
          <w:lang w:bidi="ti-ER"/>
        </w:rPr>
        <w:t xml:space="preserve">እዙይ ማለት ኣብ ማእኸል ብቁዕነት Bryne፡ </w:t>
      </w:r>
    </w:p>
    <w:p w14:paraId="6A624036" w14:textId="77777777" w:rsidR="00CA4D3B" w:rsidRDefault="00CA4D3B">
      <w:pPr>
        <w:rPr>
          <w:rFonts w:ascii="Arial" w:eastAsia="Arial" w:hAnsi="Arial" w:cs="Arial"/>
          <w:color w:val="FF0000"/>
          <w:sz w:val="24"/>
          <w:szCs w:val="24"/>
        </w:rPr>
      </w:pPr>
    </w:p>
    <w:p w14:paraId="56464CA7" w14:textId="77777777" w:rsidR="00CA4D3B" w:rsidRDefault="00F862A9">
      <w:pPr>
        <w:numPr>
          <w:ilvl w:val="0"/>
          <w:numId w:val="3"/>
        </w:numPr>
        <w:pBdr>
          <w:top w:val="nil"/>
          <w:left w:val="nil"/>
          <w:bottom w:val="nil"/>
          <w:right w:val="nil"/>
          <w:between w:val="nil"/>
        </w:pBdr>
        <w:rPr>
          <w:color w:val="000000"/>
          <w:sz w:val="24"/>
          <w:szCs w:val="24"/>
        </w:rPr>
      </w:pPr>
      <w:r>
        <w:rPr>
          <w:rFonts w:ascii="Arial" w:eastAsia="Arial" w:hAnsi="Arial" w:cs="Arial"/>
          <w:color w:val="000000"/>
          <w:sz w:val="24"/>
          <w:szCs w:val="24"/>
          <w:lang w:bidi="ti-ER"/>
        </w:rPr>
        <w:t>ኣብቲ ዝተወሰነልኻ ቦታ ጥራይ ሽጋራ ክተትክኽ ትኽእል</w:t>
      </w:r>
    </w:p>
    <w:p w14:paraId="61F7983B" w14:textId="77777777" w:rsidR="00CA4D3B" w:rsidRDefault="00F862A9">
      <w:pPr>
        <w:numPr>
          <w:ilvl w:val="0"/>
          <w:numId w:val="3"/>
        </w:numPr>
        <w:pBdr>
          <w:top w:val="nil"/>
          <w:left w:val="nil"/>
          <w:bottom w:val="nil"/>
          <w:right w:val="nil"/>
          <w:between w:val="nil"/>
        </w:pBdr>
        <w:rPr>
          <w:color w:val="000000"/>
          <w:sz w:val="24"/>
          <w:szCs w:val="24"/>
        </w:rPr>
      </w:pPr>
      <w:r>
        <w:rPr>
          <w:rFonts w:ascii="Arial" w:eastAsia="Arial" w:hAnsi="Arial" w:cs="Arial"/>
          <w:color w:val="000000"/>
          <w:sz w:val="24"/>
          <w:szCs w:val="24"/>
          <w:lang w:bidi="ti-ER"/>
        </w:rPr>
        <w:t>ናይ መጥቃዕቲ ፍጻመታት፥ ምፍርራሕ፥ብነገራት ዓመጸ ምጥቃም ከምኡውን መጥቃዕቲ ፍጻመታት ኣይፍቀድን</w:t>
      </w:r>
    </w:p>
    <w:p w14:paraId="7297E90C" w14:textId="77777777" w:rsidR="00CA4D3B" w:rsidRDefault="00F862A9">
      <w:pPr>
        <w:numPr>
          <w:ilvl w:val="0"/>
          <w:numId w:val="3"/>
        </w:numPr>
        <w:pBdr>
          <w:top w:val="nil"/>
          <w:left w:val="nil"/>
          <w:bottom w:val="nil"/>
          <w:right w:val="nil"/>
          <w:between w:val="nil"/>
        </w:pBdr>
        <w:rPr>
          <w:color w:val="000000"/>
          <w:sz w:val="24"/>
          <w:szCs w:val="24"/>
        </w:rPr>
      </w:pPr>
      <w:r>
        <w:rPr>
          <w:rFonts w:ascii="Arial" w:eastAsia="Arial" w:hAnsi="Arial" w:cs="Arial"/>
          <w:color w:val="000000"/>
          <w:sz w:val="24"/>
          <w:szCs w:val="24"/>
          <w:lang w:bidi="ti-ER"/>
        </w:rPr>
        <w:t>ኣብዚ ማእኸል ውሽጢ ከም በዓል ዝኾነ ናይ ሃይማኖታዊ ስርዓታት ምፍጻም ኣይፍቀድን</w:t>
      </w:r>
    </w:p>
    <w:p w14:paraId="48D4547D" w14:textId="12F18E84" w:rsidR="00CA4D3B" w:rsidRDefault="00F862A9">
      <w:pPr>
        <w:numPr>
          <w:ilvl w:val="0"/>
          <w:numId w:val="3"/>
        </w:numPr>
        <w:pBdr>
          <w:top w:val="nil"/>
          <w:left w:val="nil"/>
          <w:bottom w:val="nil"/>
          <w:right w:val="nil"/>
          <w:between w:val="nil"/>
        </w:pBdr>
        <w:rPr>
          <w:color w:val="000000"/>
          <w:sz w:val="24"/>
          <w:szCs w:val="24"/>
        </w:rPr>
      </w:pPr>
      <w:r>
        <w:rPr>
          <w:rFonts w:ascii="Arial" w:eastAsia="Arial" w:hAnsi="Arial" w:cs="Arial"/>
          <w:color w:val="000000"/>
          <w:sz w:val="24"/>
          <w:szCs w:val="24"/>
          <w:lang w:bidi="ti-ER"/>
        </w:rPr>
        <w:t>ገጽካ ብመሸፈኒ ምሽፋን ኣይቀድን (ኣብ ክፍሊ 27a መእተዊ እቲ ሕጊ)</w:t>
      </w:r>
    </w:p>
    <w:p w14:paraId="14BA253E" w14:textId="77777777" w:rsidR="00CA4D3B" w:rsidRDefault="00CA4D3B">
      <w:pPr>
        <w:rPr>
          <w:rFonts w:ascii="Arial" w:eastAsia="Arial" w:hAnsi="Arial" w:cs="Arial"/>
          <w:sz w:val="24"/>
          <w:szCs w:val="24"/>
        </w:rPr>
      </w:pPr>
    </w:p>
    <w:p w14:paraId="4433693B" w14:textId="77777777" w:rsidR="00CA4D3B" w:rsidRDefault="00CA4D3B">
      <w:pPr>
        <w:rPr>
          <w:rFonts w:ascii="Arial" w:eastAsia="Arial" w:hAnsi="Arial" w:cs="Arial"/>
          <w:sz w:val="24"/>
          <w:szCs w:val="24"/>
        </w:rPr>
      </w:pPr>
    </w:p>
    <w:p w14:paraId="0358CEA2" w14:textId="77777777" w:rsidR="00CA4D3B" w:rsidRDefault="00F862A9">
      <w:pPr>
        <w:jc w:val="both"/>
        <w:rPr>
          <w:rFonts w:ascii="Arial" w:eastAsia="Arial" w:hAnsi="Arial" w:cs="Arial"/>
          <w:b/>
          <w:sz w:val="24"/>
          <w:szCs w:val="24"/>
        </w:rPr>
      </w:pPr>
      <w:r>
        <w:rPr>
          <w:rFonts w:ascii="Arial" w:eastAsia="Arial" w:hAnsi="Arial" w:cs="Arial"/>
          <w:b/>
          <w:sz w:val="24"/>
          <w:szCs w:val="24"/>
          <w:lang w:bidi="ti-ER"/>
        </w:rPr>
        <w:t>ጥሕሰት ሕግታት ከጋጥም ከሎ ክህሉ ዝኽእል ግብረ-መልሲ:</w:t>
      </w:r>
    </w:p>
    <w:p w14:paraId="00FBDA4C" w14:textId="77777777" w:rsidR="00CA4D3B" w:rsidRDefault="00CA4D3B">
      <w:pPr>
        <w:jc w:val="both"/>
        <w:rPr>
          <w:rFonts w:ascii="Arial" w:eastAsia="Arial" w:hAnsi="Arial" w:cs="Arial"/>
          <w:sz w:val="24"/>
          <w:szCs w:val="24"/>
        </w:rPr>
      </w:pPr>
    </w:p>
    <w:p w14:paraId="58F246FC" w14:textId="77777777" w:rsidR="00CA4D3B" w:rsidRDefault="00F862A9">
      <w:pPr>
        <w:numPr>
          <w:ilvl w:val="0"/>
          <w:numId w:val="4"/>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ti-ER"/>
        </w:rPr>
        <w:t>ጉዳኣት ንዘብጸሐሉ መሳርሒታት ከምኡውን ንዋት ምትካእ (ካሕሳ ሕጊ ክፋል 1-1 ፥ ክፋል 1-2)</w:t>
      </w:r>
    </w:p>
    <w:p w14:paraId="619A2649" w14:textId="77777777" w:rsidR="00CA4D3B" w:rsidRDefault="00F862A9">
      <w:pPr>
        <w:numPr>
          <w:ilvl w:val="0"/>
          <w:numId w:val="4"/>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ti-ER"/>
        </w:rPr>
        <w:t>ብዛዕባ እቲ ኹነታት ዝርርብ ከምኡውን ገለጸ ምክያድ (ሕጊ ህዝባዊ ምምሕዳር፥ ክፋል 9 ናይቲ ከባቢያዊ ሕጊ)</w:t>
      </w:r>
    </w:p>
    <w:p w14:paraId="71BBA3AC" w14:textId="77777777" w:rsidR="00CA4D3B" w:rsidRDefault="00F862A9">
      <w:pPr>
        <w:numPr>
          <w:ilvl w:val="0"/>
          <w:numId w:val="4"/>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ti-ER"/>
        </w:rPr>
        <w:t>ናይ ቓል መጠንቀቕታ መምህር ከምኡውን/ወይ ርእሰ ምምህር</w:t>
      </w:r>
    </w:p>
    <w:p w14:paraId="4682DF91" w14:textId="77777777" w:rsidR="00CA4D3B" w:rsidRDefault="00F862A9">
      <w:pPr>
        <w:numPr>
          <w:ilvl w:val="0"/>
          <w:numId w:val="4"/>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ti-ER"/>
        </w:rPr>
        <w:t>ናይ ደርቢ ወይ ከኣ ጉጅለ ግዜያዊ ወይ ከኣ ቀዋሚ ለውጢ (ናይቲ ከባቢያዊ ሕግታት ክፋል 7-1)</w:t>
      </w:r>
    </w:p>
    <w:p w14:paraId="25C78EAD" w14:textId="77777777" w:rsidR="00CA4D3B" w:rsidRDefault="00F862A9">
      <w:pPr>
        <w:numPr>
          <w:ilvl w:val="0"/>
          <w:numId w:val="4"/>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ti-ER"/>
        </w:rPr>
        <w:t>ንሓጺር ወይ ከኣ ንነውሕ ጊዜ ካብቲ ማእኸል ምፍላይ።. ከብድ ጉዳያት ኣብ ቀጻሊ ምንጻል (ክፋል 4A-9) ከስዕቡ ይኽእሉ)</w:t>
      </w:r>
    </w:p>
    <w:p w14:paraId="73B943E2" w14:textId="77777777" w:rsidR="00CA4D3B" w:rsidRDefault="00F862A9">
      <w:pPr>
        <w:numPr>
          <w:ilvl w:val="0"/>
          <w:numId w:val="4"/>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ti-ER"/>
        </w:rPr>
        <w:t>ዘይሕጋዊ ኩነታት ናብ ፖሊስ ሪፖርት ክግበሩ እዮም (ከባቢያዊ ሕግታት ክፋል 8-11)</w:t>
      </w:r>
    </w:p>
    <w:p w14:paraId="256E286B" w14:textId="77777777" w:rsidR="00CA4D3B" w:rsidRDefault="00CA4D3B">
      <w:pPr>
        <w:jc w:val="both"/>
        <w:rPr>
          <w:rFonts w:ascii="Verdana" w:eastAsia="Verdana" w:hAnsi="Verdana" w:cs="Verdana"/>
          <w:sz w:val="24"/>
          <w:szCs w:val="24"/>
        </w:rPr>
      </w:pPr>
    </w:p>
    <w:p w14:paraId="0E115955" w14:textId="77777777" w:rsidR="00CA4D3B" w:rsidRDefault="00CA4D3B">
      <w:pPr>
        <w:rPr>
          <w:rFonts w:ascii="Verdana" w:eastAsia="Verdana" w:hAnsi="Verdana" w:cs="Verdana"/>
          <w:sz w:val="24"/>
          <w:szCs w:val="24"/>
        </w:rPr>
      </w:pPr>
    </w:p>
    <w:p w14:paraId="4A9CB7CB" w14:textId="77777777" w:rsidR="00CA4D3B" w:rsidRDefault="00CA4D3B">
      <w:pPr>
        <w:rPr>
          <w:rFonts w:ascii="Verdana" w:eastAsia="Verdana" w:hAnsi="Verdana" w:cs="Verdana"/>
          <w:sz w:val="24"/>
          <w:szCs w:val="24"/>
        </w:rPr>
      </w:pPr>
    </w:p>
    <w:sectPr w:rsidR="00CA4D3B">
      <w:head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A3030" w14:textId="77777777" w:rsidR="007F15D9" w:rsidRDefault="00F862A9">
      <w:r>
        <w:separator/>
      </w:r>
    </w:p>
  </w:endnote>
  <w:endnote w:type="continuationSeparator" w:id="0">
    <w:p w14:paraId="081E2FCB" w14:textId="77777777" w:rsidR="007F15D9" w:rsidRDefault="00F8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3BD23" w14:textId="77777777" w:rsidR="007F15D9" w:rsidRDefault="00F862A9">
      <w:r>
        <w:separator/>
      </w:r>
    </w:p>
  </w:footnote>
  <w:footnote w:type="continuationSeparator" w:id="0">
    <w:p w14:paraId="5E7879AD" w14:textId="77777777" w:rsidR="007F15D9" w:rsidRDefault="00F86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A2810" w14:textId="77777777" w:rsidR="00CA4D3B" w:rsidRDefault="00F862A9">
    <w:pPr>
      <w:pBdr>
        <w:top w:val="nil"/>
        <w:left w:val="nil"/>
        <w:bottom w:val="nil"/>
        <w:right w:val="nil"/>
        <w:between w:val="nil"/>
      </w:pBdr>
      <w:tabs>
        <w:tab w:val="center" w:pos="4536"/>
        <w:tab w:val="right" w:pos="9072"/>
      </w:tabs>
      <w:rPr>
        <w:color w:val="000000"/>
      </w:rPr>
    </w:pPr>
    <w:r>
      <w:rPr>
        <w:noProof/>
        <w:lang w:val="nn-NO" w:eastAsia="nn-NO"/>
      </w:rPr>
      <w:drawing>
        <wp:anchor distT="0" distB="0" distL="0" distR="0" simplePos="0" relativeHeight="251658240" behindDoc="0" locked="0" layoutInCell="1" hidden="0" allowOverlap="1" wp14:anchorId="4E034E6F" wp14:editId="6FE4EA23">
          <wp:simplePos x="0" y="0"/>
          <wp:positionH relativeFrom="column">
            <wp:posOffset>3701491</wp:posOffset>
          </wp:positionH>
          <wp:positionV relativeFrom="paragraph">
            <wp:posOffset>35636</wp:posOffset>
          </wp:positionV>
          <wp:extent cx="2447925" cy="58864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47925" cy="5886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F15"/>
    <w:multiLevelType w:val="multilevel"/>
    <w:tmpl w:val="32149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8F439F"/>
    <w:multiLevelType w:val="multilevel"/>
    <w:tmpl w:val="FA5AE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670FD7"/>
    <w:multiLevelType w:val="multilevel"/>
    <w:tmpl w:val="AEAEF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766783B"/>
    <w:multiLevelType w:val="multilevel"/>
    <w:tmpl w:val="6E7AD9BA"/>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D3B"/>
    <w:rsid w:val="0046245D"/>
    <w:rsid w:val="007F15D9"/>
    <w:rsid w:val="00CA4D3B"/>
    <w:rsid w:val="00F862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EF04"/>
  <w15:docId w15:val="{DF53C4B6-22AF-47BA-8154-9015515B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i-ER"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663AC86</Template>
  <TotalTime>2</TotalTime>
  <Pages>2</Pages>
  <Words>329</Words>
  <Characters>1744</Characters>
  <Application>Microsoft Office Word</Application>
  <DocSecurity>4</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Grete Vardøy</dc:creator>
  <cp:lastModifiedBy>Grete Vardøy</cp:lastModifiedBy>
  <cp:revision>2</cp:revision>
  <dcterms:created xsi:type="dcterms:W3CDTF">2020-05-14T12:15:00Z</dcterms:created>
  <dcterms:modified xsi:type="dcterms:W3CDTF">2020-05-14T12:15:00Z</dcterms:modified>
</cp:coreProperties>
</file>