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5EFF6" w14:textId="77777777" w:rsidR="00CE5ED1" w:rsidRDefault="00CE5ED1"/>
    <w:tbl>
      <w:tblPr>
        <w:tblStyle w:val="a"/>
        <w:tblW w:w="10149" w:type="dxa"/>
        <w:tblInd w:w="0" w:type="dxa"/>
        <w:tblLayout w:type="fixed"/>
        <w:tblLook w:val="0000" w:firstRow="0" w:lastRow="0" w:firstColumn="0" w:lastColumn="0" w:noHBand="0" w:noVBand="0"/>
      </w:tblPr>
      <w:tblGrid>
        <w:gridCol w:w="5865"/>
        <w:gridCol w:w="4284"/>
      </w:tblGrid>
      <w:tr w:rsidR="00CE5ED1" w:rsidRPr="00AF599D" w14:paraId="5961148A" w14:textId="77777777">
        <w:tc>
          <w:tcPr>
            <w:tcW w:w="5865" w:type="dxa"/>
          </w:tcPr>
          <w:p w14:paraId="3B7367E4" w14:textId="77777777" w:rsidR="00CE5ED1" w:rsidRDefault="00C121F3">
            <w:pPr>
              <w:pStyle w:val="Overskrift1"/>
              <w:rPr>
                <w:sz w:val="72"/>
                <w:szCs w:val="72"/>
              </w:rPr>
            </w:pPr>
            <w:r>
              <w:rPr>
                <w:sz w:val="72"/>
                <w:szCs w:val="72"/>
              </w:rPr>
              <w:t>Referat</w:t>
            </w:r>
          </w:p>
          <w:p w14:paraId="55656028" w14:textId="77777777" w:rsidR="00CE5ED1" w:rsidRDefault="00CE5ED1"/>
        </w:tc>
        <w:tc>
          <w:tcPr>
            <w:tcW w:w="4284" w:type="dxa"/>
          </w:tcPr>
          <w:p w14:paraId="2D26BF91" w14:textId="77777777" w:rsidR="00CE5ED1" w:rsidRDefault="00C121F3">
            <w:pPr>
              <w:pBdr>
                <w:top w:val="nil"/>
                <w:left w:val="nil"/>
                <w:bottom w:val="nil"/>
                <w:right w:val="nil"/>
                <w:between w:val="nil"/>
              </w:pBdr>
              <w:rPr>
                <w:b/>
                <w:color w:val="000000"/>
                <w:sz w:val="18"/>
                <w:szCs w:val="18"/>
              </w:rPr>
            </w:pPr>
            <w:r>
              <w:rPr>
                <w:b/>
                <w:color w:val="000000"/>
                <w:sz w:val="18"/>
                <w:szCs w:val="18"/>
              </w:rPr>
              <w:t>Oppvekst og levekår</w:t>
            </w:r>
          </w:p>
          <w:p w14:paraId="428FD9C5" w14:textId="77777777" w:rsidR="00CE5ED1" w:rsidRDefault="00C121F3">
            <w:pPr>
              <w:pBdr>
                <w:top w:val="nil"/>
                <w:left w:val="nil"/>
                <w:bottom w:val="nil"/>
                <w:right w:val="nil"/>
                <w:between w:val="nil"/>
              </w:pBdr>
              <w:rPr>
                <w:color w:val="000000"/>
                <w:sz w:val="17"/>
                <w:szCs w:val="17"/>
              </w:rPr>
            </w:pPr>
            <w:r>
              <w:rPr>
                <w:color w:val="000000"/>
                <w:sz w:val="17"/>
                <w:szCs w:val="17"/>
              </w:rPr>
              <w:t>St. Svithun skole</w:t>
            </w:r>
          </w:p>
          <w:p w14:paraId="23A227F8" w14:textId="77777777" w:rsidR="00CE5ED1" w:rsidRDefault="00CE5ED1">
            <w:pPr>
              <w:pBdr>
                <w:top w:val="nil"/>
                <w:left w:val="nil"/>
                <w:bottom w:val="nil"/>
                <w:right w:val="nil"/>
                <w:between w:val="nil"/>
              </w:pBdr>
              <w:rPr>
                <w:color w:val="000000"/>
                <w:sz w:val="17"/>
                <w:szCs w:val="17"/>
              </w:rPr>
            </w:pPr>
          </w:p>
          <w:p w14:paraId="1EE420EC" w14:textId="77777777" w:rsidR="00CE5ED1" w:rsidRDefault="00CE5ED1">
            <w:pPr>
              <w:pBdr>
                <w:top w:val="nil"/>
                <w:left w:val="nil"/>
                <w:bottom w:val="nil"/>
                <w:right w:val="nil"/>
                <w:between w:val="nil"/>
              </w:pBdr>
              <w:rPr>
                <w:color w:val="000000"/>
                <w:sz w:val="17"/>
                <w:szCs w:val="17"/>
              </w:rPr>
            </w:pPr>
          </w:p>
          <w:p w14:paraId="30CFD0AE" w14:textId="77777777" w:rsidR="00CE5ED1" w:rsidRDefault="00CE5ED1">
            <w:pPr>
              <w:pBdr>
                <w:top w:val="nil"/>
                <w:left w:val="nil"/>
                <w:bottom w:val="nil"/>
                <w:right w:val="nil"/>
                <w:between w:val="nil"/>
              </w:pBdr>
              <w:rPr>
                <w:color w:val="000000"/>
                <w:sz w:val="17"/>
                <w:szCs w:val="17"/>
              </w:rPr>
            </w:pPr>
          </w:p>
          <w:p w14:paraId="2F857FF9" w14:textId="77777777" w:rsidR="00CE5ED1" w:rsidRDefault="00C121F3">
            <w:pPr>
              <w:pBdr>
                <w:top w:val="nil"/>
                <w:left w:val="nil"/>
                <w:bottom w:val="nil"/>
                <w:right w:val="nil"/>
                <w:between w:val="nil"/>
              </w:pBdr>
              <w:rPr>
                <w:color w:val="000000"/>
                <w:sz w:val="17"/>
                <w:szCs w:val="17"/>
              </w:rPr>
            </w:pPr>
            <w:proofErr w:type="spellStart"/>
            <w:r>
              <w:rPr>
                <w:color w:val="000000"/>
                <w:sz w:val="17"/>
                <w:szCs w:val="17"/>
              </w:rPr>
              <w:t>Postadr</w:t>
            </w:r>
            <w:proofErr w:type="spellEnd"/>
            <w:r>
              <w:rPr>
                <w:color w:val="000000"/>
                <w:sz w:val="17"/>
                <w:szCs w:val="17"/>
              </w:rPr>
              <w:t xml:space="preserve">.: </w:t>
            </w:r>
            <w:proofErr w:type="spellStart"/>
            <w:r>
              <w:rPr>
                <w:color w:val="000000"/>
                <w:sz w:val="17"/>
                <w:szCs w:val="17"/>
              </w:rPr>
              <w:t>Vikedalsgt</w:t>
            </w:r>
            <w:proofErr w:type="spellEnd"/>
            <w:r>
              <w:rPr>
                <w:color w:val="000000"/>
                <w:sz w:val="17"/>
                <w:szCs w:val="17"/>
              </w:rPr>
              <w:t xml:space="preserve"> 11, 4012 Stavanger</w:t>
            </w:r>
          </w:p>
          <w:p w14:paraId="2F8B485A" w14:textId="77777777" w:rsidR="00CE5ED1" w:rsidRDefault="00C121F3">
            <w:pPr>
              <w:pBdr>
                <w:top w:val="nil"/>
                <w:left w:val="nil"/>
                <w:bottom w:val="nil"/>
                <w:right w:val="nil"/>
                <w:between w:val="nil"/>
              </w:pBdr>
              <w:rPr>
                <w:color w:val="000000"/>
                <w:sz w:val="17"/>
                <w:szCs w:val="17"/>
              </w:rPr>
            </w:pPr>
            <w:proofErr w:type="spellStart"/>
            <w:r>
              <w:rPr>
                <w:color w:val="000000"/>
                <w:sz w:val="17"/>
                <w:szCs w:val="17"/>
              </w:rPr>
              <w:t>Besøksadr</w:t>
            </w:r>
            <w:proofErr w:type="spellEnd"/>
            <w:r>
              <w:rPr>
                <w:color w:val="000000"/>
                <w:sz w:val="17"/>
                <w:szCs w:val="17"/>
              </w:rPr>
              <w:t xml:space="preserve">.: </w:t>
            </w:r>
            <w:proofErr w:type="spellStart"/>
            <w:r>
              <w:rPr>
                <w:color w:val="000000"/>
                <w:sz w:val="17"/>
                <w:szCs w:val="17"/>
              </w:rPr>
              <w:t>Vikedalsgt</w:t>
            </w:r>
            <w:proofErr w:type="spellEnd"/>
            <w:r>
              <w:rPr>
                <w:color w:val="000000"/>
                <w:sz w:val="17"/>
                <w:szCs w:val="17"/>
              </w:rPr>
              <w:t xml:space="preserve"> 11</w:t>
            </w:r>
          </w:p>
          <w:p w14:paraId="0D6376D2" w14:textId="77777777" w:rsidR="00CE5ED1" w:rsidRDefault="00C121F3">
            <w:pPr>
              <w:pBdr>
                <w:top w:val="nil"/>
                <w:left w:val="nil"/>
                <w:bottom w:val="nil"/>
                <w:right w:val="nil"/>
                <w:between w:val="nil"/>
              </w:pBdr>
              <w:rPr>
                <w:color w:val="000000"/>
                <w:sz w:val="17"/>
                <w:szCs w:val="17"/>
              </w:rPr>
            </w:pPr>
            <w:r>
              <w:rPr>
                <w:color w:val="000000"/>
                <w:sz w:val="17"/>
                <w:szCs w:val="17"/>
              </w:rPr>
              <w:t>Telefon: 51505150 Faks: 51505151</w:t>
            </w:r>
          </w:p>
          <w:p w14:paraId="3BD20CC3" w14:textId="77777777" w:rsidR="00CE5ED1" w:rsidRDefault="00C121F3">
            <w:pPr>
              <w:pBdr>
                <w:top w:val="nil"/>
                <w:left w:val="nil"/>
                <w:bottom w:val="nil"/>
                <w:right w:val="nil"/>
                <w:between w:val="nil"/>
              </w:pBdr>
              <w:rPr>
                <w:color w:val="000000"/>
                <w:sz w:val="17"/>
                <w:szCs w:val="17"/>
              </w:rPr>
            </w:pPr>
            <w:r>
              <w:rPr>
                <w:color w:val="000000"/>
                <w:sz w:val="17"/>
                <w:szCs w:val="17"/>
              </w:rPr>
              <w:t xml:space="preserve">E-post: </w:t>
            </w:r>
            <w:hyperlink r:id="rId7">
              <w:r>
                <w:rPr>
                  <w:color w:val="000000"/>
                  <w:sz w:val="17"/>
                  <w:szCs w:val="17"/>
                </w:rPr>
                <w:t>stsvithun.skole@stavanger.kommune.no</w:t>
              </w:r>
            </w:hyperlink>
            <w:r>
              <w:rPr>
                <w:color w:val="000000"/>
                <w:sz w:val="17"/>
                <w:szCs w:val="17"/>
              </w:rPr>
              <w:t xml:space="preserve"> </w:t>
            </w:r>
          </w:p>
          <w:p w14:paraId="044070B5" w14:textId="77777777" w:rsidR="00CE5ED1" w:rsidRPr="004A07F1" w:rsidRDefault="00C121F3">
            <w:pPr>
              <w:pBdr>
                <w:top w:val="nil"/>
                <w:left w:val="nil"/>
                <w:bottom w:val="nil"/>
                <w:right w:val="nil"/>
                <w:between w:val="nil"/>
              </w:pBdr>
              <w:rPr>
                <w:color w:val="000000"/>
                <w:sz w:val="17"/>
                <w:szCs w:val="17"/>
                <w:lang w:val="en-US"/>
              </w:rPr>
            </w:pPr>
            <w:r w:rsidRPr="004A07F1">
              <w:rPr>
                <w:color w:val="000000"/>
                <w:sz w:val="17"/>
                <w:szCs w:val="17"/>
                <w:lang w:val="en-US"/>
              </w:rPr>
              <w:t>www.stavanger.kommune.no</w:t>
            </w:r>
          </w:p>
          <w:p w14:paraId="37307764" w14:textId="77777777" w:rsidR="00CE5ED1" w:rsidRPr="004A07F1" w:rsidRDefault="00C121F3">
            <w:pPr>
              <w:pBdr>
                <w:top w:val="nil"/>
                <w:left w:val="nil"/>
                <w:bottom w:val="nil"/>
                <w:right w:val="nil"/>
                <w:between w:val="nil"/>
              </w:pBdr>
              <w:rPr>
                <w:color w:val="000000"/>
                <w:sz w:val="17"/>
                <w:szCs w:val="17"/>
                <w:lang w:val="en-US"/>
              </w:rPr>
            </w:pPr>
            <w:r w:rsidRPr="004A07F1">
              <w:rPr>
                <w:color w:val="000000"/>
                <w:sz w:val="17"/>
                <w:szCs w:val="17"/>
                <w:lang w:val="en-US"/>
              </w:rPr>
              <w:t>Org.nr.: NO 964 965 226</w:t>
            </w:r>
          </w:p>
        </w:tc>
      </w:tr>
    </w:tbl>
    <w:p w14:paraId="7C5DCA78" w14:textId="77777777" w:rsidR="00CE5ED1" w:rsidRPr="004A07F1" w:rsidRDefault="00CE5ED1">
      <w:pPr>
        <w:rPr>
          <w:lang w:val="en-US"/>
        </w:rPr>
      </w:pPr>
    </w:p>
    <w:tbl>
      <w:tblPr>
        <w:tblStyle w:val="a0"/>
        <w:tblW w:w="10149" w:type="dxa"/>
        <w:tblInd w:w="0" w:type="dxa"/>
        <w:tblLayout w:type="fixed"/>
        <w:tblLook w:val="0000" w:firstRow="0" w:lastRow="0" w:firstColumn="0" w:lastColumn="0" w:noHBand="0" w:noVBand="0"/>
      </w:tblPr>
      <w:tblGrid>
        <w:gridCol w:w="5865"/>
        <w:gridCol w:w="4284"/>
      </w:tblGrid>
      <w:tr w:rsidR="00CE5ED1" w:rsidRPr="00AF599D" w14:paraId="13A73B27" w14:textId="77777777">
        <w:tc>
          <w:tcPr>
            <w:tcW w:w="5865" w:type="dxa"/>
          </w:tcPr>
          <w:p w14:paraId="352D63B7" w14:textId="77777777" w:rsidR="00CE5ED1" w:rsidRPr="004A07F1" w:rsidRDefault="00CE5ED1">
            <w:pPr>
              <w:rPr>
                <w:lang w:val="en-US"/>
              </w:rPr>
            </w:pPr>
          </w:p>
        </w:tc>
        <w:tc>
          <w:tcPr>
            <w:tcW w:w="4284" w:type="dxa"/>
          </w:tcPr>
          <w:p w14:paraId="295742B7" w14:textId="77777777" w:rsidR="00CE5ED1" w:rsidRPr="004A07F1" w:rsidRDefault="00CE5ED1">
            <w:pPr>
              <w:rPr>
                <w:sz w:val="17"/>
                <w:szCs w:val="17"/>
                <w:lang w:val="en-US"/>
              </w:rPr>
            </w:pPr>
          </w:p>
        </w:tc>
      </w:tr>
    </w:tbl>
    <w:p w14:paraId="11950463" w14:textId="77777777" w:rsidR="00CE5ED1" w:rsidRPr="004A07F1" w:rsidRDefault="00CE5ED1">
      <w:pPr>
        <w:rPr>
          <w:lang w:val="en-US"/>
        </w:rPr>
      </w:pPr>
    </w:p>
    <w:tbl>
      <w:tblPr>
        <w:tblStyle w:val="a1"/>
        <w:tblW w:w="9105" w:type="dxa"/>
        <w:tblInd w:w="0" w:type="dxa"/>
        <w:tblLayout w:type="fixed"/>
        <w:tblLook w:val="0000" w:firstRow="0" w:lastRow="0" w:firstColumn="0" w:lastColumn="0" w:noHBand="0" w:noVBand="0"/>
      </w:tblPr>
      <w:tblGrid>
        <w:gridCol w:w="2790"/>
        <w:gridCol w:w="6315"/>
      </w:tblGrid>
      <w:tr w:rsidR="00CE5ED1" w14:paraId="10A6C330" w14:textId="77777777">
        <w:tc>
          <w:tcPr>
            <w:tcW w:w="2790" w:type="dxa"/>
          </w:tcPr>
          <w:p w14:paraId="1CD60CCE" w14:textId="77777777" w:rsidR="00CE5ED1" w:rsidRDefault="00C121F3">
            <w:r>
              <w:t>Gruppe:</w:t>
            </w:r>
          </w:p>
        </w:tc>
        <w:tc>
          <w:tcPr>
            <w:tcW w:w="6315" w:type="dxa"/>
          </w:tcPr>
          <w:p w14:paraId="5AB5EF36" w14:textId="77777777" w:rsidR="00CE5ED1" w:rsidRDefault="00C121F3">
            <w:pPr>
              <w:rPr>
                <w:b/>
                <w:sz w:val="24"/>
                <w:szCs w:val="24"/>
              </w:rPr>
            </w:pPr>
            <w:r>
              <w:rPr>
                <w:b/>
                <w:sz w:val="24"/>
                <w:szCs w:val="24"/>
              </w:rPr>
              <w:t>FAU– møte</w:t>
            </w:r>
          </w:p>
        </w:tc>
      </w:tr>
      <w:tr w:rsidR="00CE5ED1" w14:paraId="23482671" w14:textId="77777777">
        <w:tc>
          <w:tcPr>
            <w:tcW w:w="2790" w:type="dxa"/>
          </w:tcPr>
          <w:p w14:paraId="689AB05F" w14:textId="77777777" w:rsidR="00CE5ED1" w:rsidRDefault="00C121F3">
            <w:r>
              <w:t>Møtested:</w:t>
            </w:r>
          </w:p>
        </w:tc>
        <w:tc>
          <w:tcPr>
            <w:tcW w:w="6315" w:type="dxa"/>
          </w:tcPr>
          <w:p w14:paraId="116D2599" w14:textId="77777777" w:rsidR="00CE5ED1" w:rsidRDefault="00C121F3">
            <w:pPr>
              <w:rPr>
                <w:b/>
                <w:sz w:val="24"/>
                <w:szCs w:val="24"/>
              </w:rPr>
            </w:pPr>
            <w:r>
              <w:rPr>
                <w:b/>
                <w:sz w:val="24"/>
                <w:szCs w:val="24"/>
              </w:rPr>
              <w:t xml:space="preserve">St. Svithun skole, </w:t>
            </w:r>
            <w:r>
              <w:rPr>
                <w:sz w:val="24"/>
                <w:szCs w:val="24"/>
              </w:rPr>
              <w:t>personalrommet</w:t>
            </w:r>
          </w:p>
        </w:tc>
      </w:tr>
      <w:tr w:rsidR="00CE5ED1" w14:paraId="6C23850B" w14:textId="77777777">
        <w:tc>
          <w:tcPr>
            <w:tcW w:w="2790" w:type="dxa"/>
          </w:tcPr>
          <w:p w14:paraId="21F777F2" w14:textId="77777777" w:rsidR="00CE5ED1" w:rsidRDefault="00C121F3">
            <w:r>
              <w:t>Møtedato/ -tid:</w:t>
            </w:r>
          </w:p>
        </w:tc>
        <w:tc>
          <w:tcPr>
            <w:tcW w:w="6315" w:type="dxa"/>
          </w:tcPr>
          <w:p w14:paraId="2DC14FEA" w14:textId="77777777" w:rsidR="00CE5ED1" w:rsidRDefault="00C121F3">
            <w:pPr>
              <w:rPr>
                <w:b/>
                <w:sz w:val="24"/>
                <w:szCs w:val="24"/>
              </w:rPr>
            </w:pPr>
            <w:r>
              <w:rPr>
                <w:b/>
                <w:sz w:val="24"/>
                <w:szCs w:val="24"/>
              </w:rPr>
              <w:t xml:space="preserve">Mandag </w:t>
            </w:r>
            <w:r w:rsidR="00577A66">
              <w:rPr>
                <w:b/>
                <w:sz w:val="24"/>
                <w:szCs w:val="24"/>
              </w:rPr>
              <w:t xml:space="preserve">19. </w:t>
            </w:r>
            <w:proofErr w:type="spellStart"/>
            <w:r w:rsidR="00577A66">
              <w:rPr>
                <w:b/>
                <w:sz w:val="24"/>
                <w:szCs w:val="24"/>
              </w:rPr>
              <w:t>novemer</w:t>
            </w:r>
            <w:proofErr w:type="spellEnd"/>
            <w:r w:rsidR="00577A66">
              <w:rPr>
                <w:b/>
                <w:sz w:val="24"/>
                <w:szCs w:val="24"/>
              </w:rPr>
              <w:t xml:space="preserve"> </w:t>
            </w:r>
            <w:proofErr w:type="gramStart"/>
            <w:r>
              <w:rPr>
                <w:b/>
                <w:sz w:val="24"/>
                <w:szCs w:val="24"/>
              </w:rPr>
              <w:t>2018 ,</w:t>
            </w:r>
            <w:proofErr w:type="gramEnd"/>
            <w:r>
              <w:rPr>
                <w:b/>
                <w:sz w:val="24"/>
                <w:szCs w:val="24"/>
              </w:rPr>
              <w:t xml:space="preserve"> klokken 18 – 19.30</w:t>
            </w:r>
          </w:p>
        </w:tc>
      </w:tr>
      <w:tr w:rsidR="00CE5ED1" w14:paraId="48630598" w14:textId="77777777">
        <w:tc>
          <w:tcPr>
            <w:tcW w:w="2790" w:type="dxa"/>
          </w:tcPr>
          <w:p w14:paraId="29B3EA50" w14:textId="77777777" w:rsidR="00CE5ED1" w:rsidRDefault="00CE5ED1"/>
        </w:tc>
        <w:tc>
          <w:tcPr>
            <w:tcW w:w="6315" w:type="dxa"/>
          </w:tcPr>
          <w:p w14:paraId="7630C784" w14:textId="77777777" w:rsidR="00CE5ED1" w:rsidRDefault="00CE5ED1">
            <w:pPr>
              <w:spacing w:after="240"/>
              <w:rPr>
                <w:sz w:val="24"/>
                <w:szCs w:val="24"/>
                <w:u w:val="single"/>
              </w:rPr>
            </w:pPr>
          </w:p>
        </w:tc>
      </w:tr>
      <w:tr w:rsidR="00CE5ED1" w14:paraId="2D4D5195" w14:textId="77777777">
        <w:tc>
          <w:tcPr>
            <w:tcW w:w="2790" w:type="dxa"/>
          </w:tcPr>
          <w:p w14:paraId="19DA6EC3" w14:textId="77777777" w:rsidR="00CE5ED1" w:rsidRDefault="00C121F3">
            <w:r>
              <w:t>Deltakere:</w:t>
            </w:r>
          </w:p>
        </w:tc>
        <w:tc>
          <w:tcPr>
            <w:tcW w:w="6315" w:type="dxa"/>
          </w:tcPr>
          <w:p w14:paraId="6BD800CF" w14:textId="00FBA046" w:rsidR="00CE5ED1" w:rsidRDefault="00C121F3">
            <w:pPr>
              <w:spacing w:after="240"/>
              <w:rPr>
                <w:sz w:val="24"/>
                <w:szCs w:val="24"/>
              </w:rPr>
            </w:pPr>
            <w:r>
              <w:rPr>
                <w:sz w:val="24"/>
                <w:szCs w:val="24"/>
              </w:rPr>
              <w:t xml:space="preserve">FAU-representanter: Gitte Jonassen (8A), Monika Eriksen (8B), </w:t>
            </w:r>
            <w:r w:rsidR="00577A66">
              <w:rPr>
                <w:sz w:val="24"/>
                <w:szCs w:val="24"/>
              </w:rPr>
              <w:t xml:space="preserve">Karl Emil </w:t>
            </w:r>
            <w:proofErr w:type="spellStart"/>
            <w:r w:rsidR="00577A66">
              <w:rPr>
                <w:sz w:val="24"/>
                <w:szCs w:val="24"/>
              </w:rPr>
              <w:t>Sødergren</w:t>
            </w:r>
            <w:proofErr w:type="spellEnd"/>
            <w:r>
              <w:rPr>
                <w:sz w:val="24"/>
                <w:szCs w:val="24"/>
              </w:rPr>
              <w:t xml:space="preserve"> (8C), Rune </w:t>
            </w:r>
            <w:proofErr w:type="spellStart"/>
            <w:r>
              <w:rPr>
                <w:sz w:val="24"/>
                <w:szCs w:val="24"/>
              </w:rPr>
              <w:t>Tendenes</w:t>
            </w:r>
            <w:proofErr w:type="spellEnd"/>
            <w:r>
              <w:rPr>
                <w:sz w:val="24"/>
                <w:szCs w:val="24"/>
              </w:rPr>
              <w:t xml:space="preserve"> Kristiansen (8D), Karen Marie Amdal (8E), Mona Sand (9A), </w:t>
            </w:r>
            <w:r w:rsidR="00EF682F">
              <w:rPr>
                <w:sz w:val="24"/>
                <w:szCs w:val="24"/>
              </w:rPr>
              <w:t>Christina Nordahl</w:t>
            </w:r>
            <w:r>
              <w:rPr>
                <w:sz w:val="24"/>
                <w:szCs w:val="24"/>
              </w:rPr>
              <w:t xml:space="preserve"> (9B), </w:t>
            </w:r>
            <w:r w:rsidR="00EF682F">
              <w:rPr>
                <w:sz w:val="24"/>
                <w:szCs w:val="24"/>
              </w:rPr>
              <w:t>Gunn Junker</w:t>
            </w:r>
            <w:r>
              <w:rPr>
                <w:sz w:val="24"/>
                <w:szCs w:val="24"/>
              </w:rPr>
              <w:t xml:space="preserve"> (9C), Runar </w:t>
            </w:r>
            <w:proofErr w:type="spellStart"/>
            <w:r>
              <w:rPr>
                <w:sz w:val="24"/>
                <w:szCs w:val="24"/>
              </w:rPr>
              <w:t>Vathne</w:t>
            </w:r>
            <w:proofErr w:type="spellEnd"/>
            <w:r>
              <w:rPr>
                <w:sz w:val="24"/>
                <w:szCs w:val="24"/>
              </w:rPr>
              <w:t xml:space="preserve"> (9D), Torstein Plener (9E), </w:t>
            </w:r>
            <w:r w:rsidR="00EF682F">
              <w:rPr>
                <w:sz w:val="24"/>
                <w:szCs w:val="24"/>
              </w:rPr>
              <w:t>Andreas Høy Knudsen</w:t>
            </w:r>
            <w:r>
              <w:rPr>
                <w:sz w:val="24"/>
                <w:szCs w:val="24"/>
              </w:rPr>
              <w:t xml:space="preserve"> (10A), Terje Netland (10B), Britt Sliper (10C), </w:t>
            </w:r>
            <w:proofErr w:type="spellStart"/>
            <w:r w:rsidR="00EF682F">
              <w:rPr>
                <w:sz w:val="24"/>
                <w:szCs w:val="24"/>
              </w:rPr>
              <w:t>Vibece</w:t>
            </w:r>
            <w:proofErr w:type="spellEnd"/>
            <w:r w:rsidR="00EF682F">
              <w:rPr>
                <w:sz w:val="24"/>
                <w:szCs w:val="24"/>
              </w:rPr>
              <w:t xml:space="preserve"> Salte</w:t>
            </w:r>
            <w:r>
              <w:rPr>
                <w:sz w:val="24"/>
                <w:szCs w:val="24"/>
              </w:rPr>
              <w:t xml:space="preserve"> (10D), rektor Vibeke Vikse</w:t>
            </w:r>
          </w:p>
          <w:p w14:paraId="58A3FA76" w14:textId="2104051C" w:rsidR="00CE5ED1" w:rsidRDefault="00C121F3">
            <w:pPr>
              <w:spacing w:after="240"/>
              <w:rPr>
                <w:sz w:val="24"/>
                <w:szCs w:val="24"/>
              </w:rPr>
            </w:pPr>
            <w:r>
              <w:rPr>
                <w:sz w:val="24"/>
                <w:szCs w:val="24"/>
              </w:rPr>
              <w:t>Ikke tilstede:</w:t>
            </w:r>
            <w:r w:rsidR="00EF682F">
              <w:rPr>
                <w:sz w:val="24"/>
                <w:szCs w:val="24"/>
              </w:rPr>
              <w:t xml:space="preserve"> Andreas Høy Knudsen</w:t>
            </w:r>
            <w:r w:rsidR="00577A66">
              <w:rPr>
                <w:sz w:val="24"/>
                <w:szCs w:val="24"/>
              </w:rPr>
              <w:t xml:space="preserve"> </w:t>
            </w:r>
            <w:r w:rsidR="00EF682F">
              <w:rPr>
                <w:sz w:val="24"/>
                <w:szCs w:val="24"/>
              </w:rPr>
              <w:t xml:space="preserve">og </w:t>
            </w:r>
            <w:r w:rsidR="00577A66">
              <w:rPr>
                <w:sz w:val="24"/>
                <w:szCs w:val="24"/>
              </w:rPr>
              <w:t>Gitte Jonassen</w:t>
            </w:r>
          </w:p>
          <w:p w14:paraId="25CC650C" w14:textId="77777777" w:rsidR="00CE5ED1" w:rsidRDefault="00C121F3">
            <w:pPr>
              <w:spacing w:after="240"/>
              <w:rPr>
                <w:sz w:val="24"/>
                <w:szCs w:val="24"/>
              </w:rPr>
            </w:pPr>
            <w:r>
              <w:rPr>
                <w:sz w:val="24"/>
                <w:szCs w:val="24"/>
              </w:rPr>
              <w:t xml:space="preserve">Referent: </w:t>
            </w:r>
            <w:r w:rsidR="00577A66">
              <w:rPr>
                <w:sz w:val="24"/>
                <w:szCs w:val="24"/>
              </w:rPr>
              <w:t xml:space="preserve">Karl Emil Sødergren </w:t>
            </w:r>
          </w:p>
        </w:tc>
      </w:tr>
    </w:tbl>
    <w:p w14:paraId="0A3F7AE7" w14:textId="77777777" w:rsidR="00CE5ED1" w:rsidRDefault="00CE5ED1"/>
    <w:tbl>
      <w:tblPr>
        <w:tblStyle w:val="a2"/>
        <w:tblW w:w="9923" w:type="dxa"/>
        <w:tblInd w:w="0" w:type="dxa"/>
        <w:tblLayout w:type="fixed"/>
        <w:tblLook w:val="0000" w:firstRow="0" w:lastRow="0" w:firstColumn="0" w:lastColumn="0" w:noHBand="0" w:noVBand="0"/>
      </w:tblPr>
      <w:tblGrid>
        <w:gridCol w:w="142"/>
        <w:gridCol w:w="1134"/>
        <w:gridCol w:w="1268"/>
        <w:gridCol w:w="2545"/>
        <w:gridCol w:w="2545"/>
        <w:gridCol w:w="1438"/>
        <w:gridCol w:w="851"/>
      </w:tblGrid>
      <w:tr w:rsidR="00CE5ED1" w14:paraId="51A4B0A4" w14:textId="77777777">
        <w:tc>
          <w:tcPr>
            <w:tcW w:w="2544" w:type="dxa"/>
            <w:gridSpan w:val="3"/>
          </w:tcPr>
          <w:p w14:paraId="405AA51E" w14:textId="77777777" w:rsidR="00CE5ED1" w:rsidRDefault="00C121F3">
            <w:pPr>
              <w:rPr>
                <w:sz w:val="13"/>
                <w:szCs w:val="13"/>
              </w:rPr>
            </w:pPr>
            <w:r>
              <w:rPr>
                <w:sz w:val="13"/>
                <w:szCs w:val="13"/>
              </w:rPr>
              <w:t xml:space="preserve">REFERANSE </w:t>
            </w:r>
          </w:p>
        </w:tc>
        <w:tc>
          <w:tcPr>
            <w:tcW w:w="2545" w:type="dxa"/>
          </w:tcPr>
          <w:p w14:paraId="707D4863" w14:textId="77777777" w:rsidR="00CE5ED1" w:rsidRDefault="00C121F3">
            <w:pPr>
              <w:rPr>
                <w:sz w:val="13"/>
                <w:szCs w:val="13"/>
              </w:rPr>
            </w:pPr>
            <w:r>
              <w:rPr>
                <w:sz w:val="13"/>
                <w:szCs w:val="13"/>
              </w:rPr>
              <w:t>ARKIVNR</w:t>
            </w:r>
          </w:p>
        </w:tc>
        <w:tc>
          <w:tcPr>
            <w:tcW w:w="2545" w:type="dxa"/>
          </w:tcPr>
          <w:p w14:paraId="114EEBAA" w14:textId="77777777" w:rsidR="00CE5ED1" w:rsidRDefault="00C121F3">
            <w:pPr>
              <w:rPr>
                <w:sz w:val="13"/>
                <w:szCs w:val="13"/>
              </w:rPr>
            </w:pPr>
            <w:r>
              <w:rPr>
                <w:sz w:val="13"/>
                <w:szCs w:val="13"/>
              </w:rPr>
              <w:t>JOURNALNR</w:t>
            </w:r>
          </w:p>
        </w:tc>
        <w:tc>
          <w:tcPr>
            <w:tcW w:w="2289" w:type="dxa"/>
            <w:gridSpan w:val="2"/>
          </w:tcPr>
          <w:p w14:paraId="1BB3893D" w14:textId="77777777" w:rsidR="00CE5ED1" w:rsidRDefault="00C121F3">
            <w:pPr>
              <w:rPr>
                <w:sz w:val="13"/>
                <w:szCs w:val="13"/>
              </w:rPr>
            </w:pPr>
            <w:r>
              <w:rPr>
                <w:sz w:val="13"/>
                <w:szCs w:val="13"/>
              </w:rPr>
              <w:t>DATO</w:t>
            </w:r>
          </w:p>
        </w:tc>
      </w:tr>
      <w:tr w:rsidR="00CE5ED1" w14:paraId="323A73EE" w14:textId="77777777">
        <w:trPr>
          <w:trHeight w:val="220"/>
        </w:trPr>
        <w:tc>
          <w:tcPr>
            <w:tcW w:w="2544" w:type="dxa"/>
            <w:gridSpan w:val="3"/>
          </w:tcPr>
          <w:p w14:paraId="3619685C" w14:textId="77777777" w:rsidR="00CE5ED1" w:rsidRDefault="00CE5ED1">
            <w:pPr>
              <w:rPr>
                <w:sz w:val="18"/>
                <w:szCs w:val="18"/>
              </w:rPr>
            </w:pPr>
          </w:p>
        </w:tc>
        <w:tc>
          <w:tcPr>
            <w:tcW w:w="2545" w:type="dxa"/>
          </w:tcPr>
          <w:p w14:paraId="07C550AA" w14:textId="77777777" w:rsidR="00CE5ED1" w:rsidRDefault="00CE5ED1">
            <w:pPr>
              <w:rPr>
                <w:sz w:val="18"/>
                <w:szCs w:val="18"/>
              </w:rPr>
            </w:pPr>
          </w:p>
        </w:tc>
        <w:tc>
          <w:tcPr>
            <w:tcW w:w="2545" w:type="dxa"/>
          </w:tcPr>
          <w:p w14:paraId="37B448EC" w14:textId="77777777" w:rsidR="00CE5ED1" w:rsidRDefault="00CE5ED1">
            <w:pPr>
              <w:rPr>
                <w:sz w:val="18"/>
                <w:szCs w:val="18"/>
              </w:rPr>
            </w:pPr>
          </w:p>
        </w:tc>
        <w:tc>
          <w:tcPr>
            <w:tcW w:w="2289" w:type="dxa"/>
            <w:gridSpan w:val="2"/>
          </w:tcPr>
          <w:p w14:paraId="1A5E644C" w14:textId="77777777" w:rsidR="00CE5ED1" w:rsidRDefault="00DF7902">
            <w:pPr>
              <w:rPr>
                <w:sz w:val="18"/>
                <w:szCs w:val="18"/>
              </w:rPr>
            </w:pPr>
            <w:r>
              <w:rPr>
                <w:sz w:val="18"/>
                <w:szCs w:val="18"/>
              </w:rPr>
              <w:t>19</w:t>
            </w:r>
            <w:r w:rsidR="00C121F3">
              <w:rPr>
                <w:sz w:val="18"/>
                <w:szCs w:val="18"/>
              </w:rPr>
              <w:t>.</w:t>
            </w:r>
            <w:r>
              <w:rPr>
                <w:sz w:val="18"/>
                <w:szCs w:val="18"/>
              </w:rPr>
              <w:t>11</w:t>
            </w:r>
            <w:r w:rsidR="00C121F3">
              <w:rPr>
                <w:sz w:val="18"/>
                <w:szCs w:val="18"/>
              </w:rPr>
              <w:t>.18</w:t>
            </w:r>
          </w:p>
        </w:tc>
      </w:tr>
      <w:tr w:rsidR="00CE5ED1" w14:paraId="2EFEDB34" w14:textId="77777777">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14:paraId="077E2D68" w14:textId="77777777" w:rsidR="00CE5ED1" w:rsidRDefault="00CE5ED1">
            <w:pPr>
              <w:widowControl w:val="0"/>
              <w:pBdr>
                <w:top w:val="nil"/>
                <w:left w:val="nil"/>
                <w:bottom w:val="nil"/>
                <w:right w:val="nil"/>
                <w:between w:val="nil"/>
              </w:pBdr>
              <w:spacing w:line="276" w:lineRule="auto"/>
              <w:rPr>
                <w:sz w:val="18"/>
                <w:szCs w:val="18"/>
              </w:rPr>
            </w:pPr>
          </w:p>
        </w:tc>
        <w:tc>
          <w:tcPr>
            <w:tcW w:w="1134" w:type="dxa"/>
            <w:tcBorders>
              <w:top w:val="nil"/>
              <w:left w:val="nil"/>
              <w:bottom w:val="single" w:sz="4" w:space="0" w:color="000000"/>
              <w:right w:val="nil"/>
            </w:tcBorders>
            <w:shd w:val="clear" w:color="auto" w:fill="auto"/>
            <w:tcMar>
              <w:left w:w="0" w:type="dxa"/>
              <w:bottom w:w="68" w:type="dxa"/>
            </w:tcMar>
          </w:tcPr>
          <w:p w14:paraId="0EA0AE40" w14:textId="77777777" w:rsidR="00CE5ED1" w:rsidRDefault="00C121F3">
            <w:pPr>
              <w:rPr>
                <w:b/>
              </w:rPr>
            </w:pPr>
            <w:r>
              <w:rPr>
                <w:b/>
              </w:rPr>
              <w:t>Sak nr.:</w:t>
            </w:r>
          </w:p>
        </w:tc>
        <w:tc>
          <w:tcPr>
            <w:tcW w:w="7796" w:type="dxa"/>
            <w:gridSpan w:val="4"/>
            <w:tcBorders>
              <w:top w:val="nil"/>
              <w:left w:val="nil"/>
              <w:bottom w:val="single" w:sz="4" w:space="0" w:color="000000"/>
              <w:right w:val="nil"/>
            </w:tcBorders>
            <w:shd w:val="clear" w:color="auto" w:fill="auto"/>
            <w:tcMar>
              <w:left w:w="68" w:type="dxa"/>
              <w:bottom w:w="68" w:type="dxa"/>
            </w:tcMar>
          </w:tcPr>
          <w:p w14:paraId="45497AF5" w14:textId="77777777" w:rsidR="00CE5ED1" w:rsidRDefault="00CE5ED1"/>
        </w:tc>
      </w:tr>
      <w:tr w:rsidR="00CE5ED1" w14:paraId="706B096B" w14:textId="77777777">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14:paraId="022C1756" w14:textId="77777777" w:rsidR="00CE5ED1" w:rsidRDefault="00CE5ED1">
            <w:pPr>
              <w:widowControl w:val="0"/>
              <w:pBdr>
                <w:top w:val="nil"/>
                <w:left w:val="nil"/>
                <w:bottom w:val="nil"/>
                <w:right w:val="nil"/>
                <w:between w:val="nil"/>
              </w:pBdr>
              <w:spacing w:line="276" w:lineRule="auto"/>
            </w:pPr>
          </w:p>
        </w:tc>
        <w:tc>
          <w:tcPr>
            <w:tcW w:w="1134" w:type="dxa"/>
            <w:tcBorders>
              <w:top w:val="nil"/>
              <w:left w:val="nil"/>
              <w:bottom w:val="single" w:sz="4" w:space="0" w:color="000000"/>
              <w:right w:val="nil"/>
            </w:tcBorders>
            <w:shd w:val="clear" w:color="auto" w:fill="auto"/>
            <w:tcMar>
              <w:left w:w="0" w:type="dxa"/>
              <w:bottom w:w="68" w:type="dxa"/>
            </w:tcMar>
          </w:tcPr>
          <w:p w14:paraId="7087EF9E" w14:textId="77777777" w:rsidR="00CE5ED1" w:rsidRDefault="00577A66">
            <w:pPr>
              <w:rPr>
                <w:b/>
                <w:sz w:val="24"/>
                <w:szCs w:val="24"/>
              </w:rPr>
            </w:pPr>
            <w:r>
              <w:rPr>
                <w:b/>
                <w:sz w:val="24"/>
                <w:szCs w:val="24"/>
              </w:rPr>
              <w:t>5</w:t>
            </w:r>
            <w:r w:rsidR="00C121F3">
              <w:rPr>
                <w:b/>
                <w:sz w:val="24"/>
                <w:szCs w:val="24"/>
              </w:rPr>
              <w:t>-01-2018</w:t>
            </w:r>
          </w:p>
        </w:tc>
        <w:tc>
          <w:tcPr>
            <w:tcW w:w="7796" w:type="dxa"/>
            <w:gridSpan w:val="4"/>
            <w:tcBorders>
              <w:top w:val="nil"/>
              <w:left w:val="nil"/>
              <w:bottom w:val="single" w:sz="4" w:space="0" w:color="000000"/>
              <w:right w:val="nil"/>
            </w:tcBorders>
            <w:shd w:val="clear" w:color="auto" w:fill="auto"/>
            <w:tcMar>
              <w:left w:w="68" w:type="dxa"/>
              <w:bottom w:w="68" w:type="dxa"/>
            </w:tcMar>
          </w:tcPr>
          <w:p w14:paraId="2A007524" w14:textId="77777777" w:rsidR="00CE5ED1" w:rsidRDefault="00C121F3">
            <w:pPr>
              <w:rPr>
                <w:b/>
                <w:sz w:val="24"/>
                <w:szCs w:val="24"/>
              </w:rPr>
            </w:pPr>
            <w:r>
              <w:rPr>
                <w:b/>
                <w:sz w:val="24"/>
                <w:szCs w:val="24"/>
              </w:rPr>
              <w:t>Godkjenning av innkalling og saksliste og innmelding saker til eventuelt</w:t>
            </w:r>
          </w:p>
          <w:p w14:paraId="6E9AB07B" w14:textId="77777777" w:rsidR="00CE5ED1" w:rsidRDefault="00CE5ED1">
            <w:pPr>
              <w:rPr>
                <w:b/>
                <w:sz w:val="24"/>
                <w:szCs w:val="24"/>
              </w:rPr>
            </w:pPr>
          </w:p>
          <w:p w14:paraId="3F7146AF" w14:textId="77777777" w:rsidR="00CE5ED1" w:rsidRDefault="00C121F3">
            <w:pPr>
              <w:rPr>
                <w:sz w:val="24"/>
                <w:szCs w:val="24"/>
              </w:rPr>
            </w:pPr>
            <w:r>
              <w:rPr>
                <w:b/>
                <w:sz w:val="24"/>
                <w:szCs w:val="24"/>
              </w:rPr>
              <w:t>Vedta</w:t>
            </w:r>
            <w:r>
              <w:rPr>
                <w:sz w:val="24"/>
                <w:szCs w:val="24"/>
              </w:rPr>
              <w:t>k: Innkalling og saksliste godkjent</w:t>
            </w:r>
          </w:p>
          <w:p w14:paraId="77B185E8" w14:textId="77777777" w:rsidR="00CE5ED1" w:rsidRDefault="00CE5ED1">
            <w:pPr>
              <w:rPr>
                <w:sz w:val="24"/>
                <w:szCs w:val="24"/>
              </w:rPr>
            </w:pPr>
          </w:p>
        </w:tc>
      </w:tr>
      <w:tr w:rsidR="00CE5ED1" w14:paraId="3054A111" w14:textId="77777777">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14:paraId="55553CB0" w14:textId="77777777" w:rsidR="00CE5ED1" w:rsidRDefault="00CE5ED1">
            <w:pPr>
              <w:widowControl w:val="0"/>
              <w:pBdr>
                <w:top w:val="nil"/>
                <w:left w:val="nil"/>
                <w:bottom w:val="nil"/>
                <w:right w:val="nil"/>
                <w:between w:val="nil"/>
              </w:pBdr>
              <w:spacing w:line="276" w:lineRule="auto"/>
              <w:rPr>
                <w:sz w:val="24"/>
                <w:szCs w:val="24"/>
              </w:rPr>
            </w:pPr>
          </w:p>
        </w:tc>
        <w:tc>
          <w:tcPr>
            <w:tcW w:w="1134" w:type="dxa"/>
            <w:tcBorders>
              <w:top w:val="nil"/>
              <w:left w:val="nil"/>
              <w:bottom w:val="single" w:sz="4" w:space="0" w:color="000000"/>
              <w:right w:val="nil"/>
            </w:tcBorders>
            <w:shd w:val="clear" w:color="auto" w:fill="auto"/>
            <w:tcMar>
              <w:left w:w="0" w:type="dxa"/>
              <w:bottom w:w="68" w:type="dxa"/>
            </w:tcMar>
          </w:tcPr>
          <w:p w14:paraId="42061EA7" w14:textId="77777777" w:rsidR="00CE5ED1" w:rsidRDefault="00577A66">
            <w:pPr>
              <w:rPr>
                <w:b/>
                <w:sz w:val="24"/>
                <w:szCs w:val="24"/>
              </w:rPr>
            </w:pPr>
            <w:r>
              <w:rPr>
                <w:b/>
                <w:sz w:val="24"/>
                <w:szCs w:val="24"/>
              </w:rPr>
              <w:t>5</w:t>
            </w:r>
            <w:r w:rsidR="00C121F3">
              <w:rPr>
                <w:b/>
                <w:sz w:val="24"/>
                <w:szCs w:val="24"/>
              </w:rPr>
              <w:t>-02-2018</w:t>
            </w:r>
          </w:p>
        </w:tc>
        <w:tc>
          <w:tcPr>
            <w:tcW w:w="7796" w:type="dxa"/>
            <w:gridSpan w:val="4"/>
            <w:tcBorders>
              <w:top w:val="nil"/>
              <w:left w:val="nil"/>
              <w:bottom w:val="single" w:sz="4" w:space="0" w:color="000000"/>
              <w:right w:val="nil"/>
            </w:tcBorders>
            <w:shd w:val="clear" w:color="auto" w:fill="auto"/>
            <w:tcMar>
              <w:left w:w="68" w:type="dxa"/>
              <w:bottom w:w="68" w:type="dxa"/>
            </w:tcMar>
          </w:tcPr>
          <w:p w14:paraId="7FD2CA06" w14:textId="77777777" w:rsidR="00CE5ED1" w:rsidRDefault="00C121F3">
            <w:pPr>
              <w:rPr>
                <w:b/>
                <w:sz w:val="24"/>
                <w:szCs w:val="24"/>
              </w:rPr>
            </w:pPr>
            <w:r>
              <w:rPr>
                <w:b/>
                <w:sz w:val="24"/>
                <w:szCs w:val="24"/>
              </w:rPr>
              <w:t xml:space="preserve">Godkjenning av referat fra </w:t>
            </w:r>
            <w:proofErr w:type="spellStart"/>
            <w:r>
              <w:rPr>
                <w:b/>
                <w:sz w:val="24"/>
                <w:szCs w:val="24"/>
              </w:rPr>
              <w:t>fau</w:t>
            </w:r>
            <w:proofErr w:type="spellEnd"/>
            <w:r>
              <w:rPr>
                <w:b/>
                <w:sz w:val="24"/>
                <w:szCs w:val="24"/>
              </w:rPr>
              <w:t xml:space="preserve"> møte </w:t>
            </w:r>
            <w:r w:rsidR="00577A66">
              <w:rPr>
                <w:b/>
                <w:sz w:val="24"/>
                <w:szCs w:val="24"/>
              </w:rPr>
              <w:t>24. september</w:t>
            </w:r>
            <w:r>
              <w:rPr>
                <w:b/>
                <w:sz w:val="24"/>
                <w:szCs w:val="24"/>
              </w:rPr>
              <w:t xml:space="preserve"> 2018</w:t>
            </w:r>
          </w:p>
          <w:p w14:paraId="549D54D2" w14:textId="77777777" w:rsidR="00CE5ED1" w:rsidRDefault="00CE5ED1">
            <w:pPr>
              <w:rPr>
                <w:b/>
                <w:sz w:val="24"/>
                <w:szCs w:val="24"/>
              </w:rPr>
            </w:pPr>
          </w:p>
          <w:p w14:paraId="32CBD3E2" w14:textId="77777777" w:rsidR="00CE5ED1" w:rsidRDefault="00C121F3">
            <w:pPr>
              <w:rPr>
                <w:sz w:val="24"/>
                <w:szCs w:val="24"/>
              </w:rPr>
            </w:pPr>
            <w:r>
              <w:rPr>
                <w:b/>
                <w:sz w:val="24"/>
                <w:szCs w:val="24"/>
              </w:rPr>
              <w:t>Vedtak</w:t>
            </w:r>
            <w:r>
              <w:rPr>
                <w:sz w:val="24"/>
                <w:szCs w:val="24"/>
              </w:rPr>
              <w:t xml:space="preserve">: Referatet er godkjent. </w:t>
            </w:r>
          </w:p>
          <w:p w14:paraId="508C458A" w14:textId="77777777" w:rsidR="00CE5ED1" w:rsidRDefault="00CE5ED1">
            <w:pPr>
              <w:rPr>
                <w:sz w:val="24"/>
                <w:szCs w:val="24"/>
              </w:rPr>
            </w:pPr>
          </w:p>
        </w:tc>
      </w:tr>
      <w:tr w:rsidR="00CE5ED1" w14:paraId="2D11322D" w14:textId="77777777">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14:paraId="39B3CC2A" w14:textId="77777777" w:rsidR="00CE5ED1" w:rsidRDefault="00CE5ED1">
            <w:pPr>
              <w:widowControl w:val="0"/>
              <w:pBdr>
                <w:top w:val="nil"/>
                <w:left w:val="nil"/>
                <w:bottom w:val="nil"/>
                <w:right w:val="nil"/>
                <w:between w:val="nil"/>
              </w:pBdr>
              <w:spacing w:line="276" w:lineRule="auto"/>
              <w:rPr>
                <w:sz w:val="24"/>
                <w:szCs w:val="24"/>
              </w:rPr>
            </w:pPr>
          </w:p>
        </w:tc>
        <w:tc>
          <w:tcPr>
            <w:tcW w:w="1134" w:type="dxa"/>
            <w:tcBorders>
              <w:top w:val="nil"/>
              <w:left w:val="nil"/>
              <w:bottom w:val="single" w:sz="4" w:space="0" w:color="000000"/>
              <w:right w:val="nil"/>
            </w:tcBorders>
            <w:shd w:val="clear" w:color="auto" w:fill="auto"/>
            <w:tcMar>
              <w:left w:w="0" w:type="dxa"/>
              <w:bottom w:w="68" w:type="dxa"/>
            </w:tcMar>
          </w:tcPr>
          <w:p w14:paraId="41AC2992" w14:textId="77777777" w:rsidR="00CE5ED1" w:rsidRDefault="00577A66">
            <w:pPr>
              <w:rPr>
                <w:b/>
                <w:sz w:val="24"/>
                <w:szCs w:val="24"/>
              </w:rPr>
            </w:pPr>
            <w:r>
              <w:rPr>
                <w:b/>
                <w:sz w:val="24"/>
                <w:szCs w:val="24"/>
              </w:rPr>
              <w:t>5</w:t>
            </w:r>
            <w:r w:rsidR="00C121F3">
              <w:rPr>
                <w:b/>
                <w:sz w:val="24"/>
                <w:szCs w:val="24"/>
              </w:rPr>
              <w:t>-03-2018</w:t>
            </w:r>
          </w:p>
        </w:tc>
        <w:tc>
          <w:tcPr>
            <w:tcW w:w="7796" w:type="dxa"/>
            <w:gridSpan w:val="4"/>
            <w:tcBorders>
              <w:top w:val="nil"/>
              <w:left w:val="nil"/>
              <w:bottom w:val="single" w:sz="4" w:space="0" w:color="000000"/>
              <w:right w:val="nil"/>
            </w:tcBorders>
            <w:shd w:val="clear" w:color="auto" w:fill="auto"/>
            <w:tcMar>
              <w:left w:w="68" w:type="dxa"/>
              <w:bottom w:w="68" w:type="dxa"/>
            </w:tcMar>
          </w:tcPr>
          <w:p w14:paraId="04C3965E" w14:textId="77777777" w:rsidR="00CE5ED1" w:rsidRDefault="00C121F3" w:rsidP="00577A66">
            <w:r>
              <w:rPr>
                <w:b/>
                <w:sz w:val="24"/>
                <w:szCs w:val="24"/>
              </w:rPr>
              <w:t xml:space="preserve">Rektor informerer </w:t>
            </w:r>
          </w:p>
          <w:p w14:paraId="5E6C3CD5" w14:textId="77777777" w:rsidR="00577A66" w:rsidRDefault="00577A66" w:rsidP="00577A66"/>
          <w:p w14:paraId="7966A96B" w14:textId="77777777" w:rsidR="00577A66" w:rsidRDefault="00577A66" w:rsidP="00577A66">
            <w:pPr>
              <w:pStyle w:val="Listeavsnitt"/>
              <w:numPr>
                <w:ilvl w:val="0"/>
                <w:numId w:val="9"/>
              </w:numPr>
            </w:pPr>
            <w:r>
              <w:t xml:space="preserve">Utviklingssamtaler med 8. og 9. trinn er nylig gjennomført. </w:t>
            </w:r>
          </w:p>
          <w:p w14:paraId="727E593E" w14:textId="7DA066FF" w:rsidR="00577A66" w:rsidRDefault="00577A66" w:rsidP="00577A66">
            <w:pPr>
              <w:pStyle w:val="Listeavsnitt"/>
              <w:numPr>
                <w:ilvl w:val="0"/>
                <w:numId w:val="9"/>
              </w:numPr>
            </w:pPr>
            <w:r>
              <w:t xml:space="preserve">I 9. trinn er foreldreundersøkelsen vært gjennomført, foreløpig med lavere oppslutning enn målsettingen på 60-80 prosent svar. Til nå har 49 prosent levert inn undersøkelsen. Det er viktig for skolen å få opp svarprosenten. </w:t>
            </w:r>
          </w:p>
          <w:p w14:paraId="74328499" w14:textId="77777777" w:rsidR="00577A66" w:rsidRDefault="00577A66" w:rsidP="00577A66">
            <w:pPr>
              <w:pStyle w:val="Listeavsnitt"/>
              <w:numPr>
                <w:ilvl w:val="0"/>
                <w:numId w:val="9"/>
              </w:numPr>
            </w:pPr>
            <w:r>
              <w:t xml:space="preserve">I elevundersøkelsen derimot har en fått inn svar fra nesten alle. Undersøkelsen er et viktig verktøy for skolen. </w:t>
            </w:r>
          </w:p>
          <w:p w14:paraId="5115E322" w14:textId="77777777" w:rsidR="00F02AF6" w:rsidRDefault="00577A66" w:rsidP="00F02AF6">
            <w:pPr>
              <w:pStyle w:val="Listeavsnitt"/>
              <w:numPr>
                <w:ilvl w:val="0"/>
                <w:numId w:val="9"/>
              </w:numPr>
            </w:pPr>
            <w:r>
              <w:lastRenderedPageBreak/>
              <w:t xml:space="preserve">Det har vært gjennomført nasjonale prøver for 8. og 9. trinn. </w:t>
            </w:r>
            <w:r w:rsidR="00F02AF6">
              <w:t xml:space="preserve">For 8. trinn er nivået slik det pleier å være. 9. trinn har fått noe under gjennomsnittet for lesing, mens på regning ligger trinnet temmelig nøyaktig på landsgjennomsnittet. </w:t>
            </w:r>
          </w:p>
          <w:p w14:paraId="4FB76B70" w14:textId="3A62BFD8" w:rsidR="00F02AF6" w:rsidRDefault="00F02AF6" w:rsidP="00F02AF6">
            <w:pPr>
              <w:pStyle w:val="Listeavsnitt"/>
              <w:numPr>
                <w:ilvl w:val="0"/>
                <w:numId w:val="9"/>
              </w:numPr>
            </w:pPr>
            <w:r>
              <w:t>Ny kvalitetsplan for Stavangerskolen er på trappene. Nytt ved planen er at skolesjefen har tatt utgangspunkt i elevene</w:t>
            </w:r>
            <w:r w:rsidR="000A5CB6">
              <w:t>s situasjon</w:t>
            </w:r>
            <w:r>
              <w:t xml:space="preserve"> gjennom elevrådene ved de ulike skolene. Arbeidet i elevrådene skal resultere i en punktvis oppsummering av hva som er viktig for dem. Ny kvalitetsplan skal etter planen bli vedtatt høsten 2019. </w:t>
            </w:r>
          </w:p>
          <w:p w14:paraId="4AA18A98" w14:textId="77777777" w:rsidR="00F02AF6" w:rsidRDefault="00F02AF6" w:rsidP="00F02AF6">
            <w:pPr>
              <w:pStyle w:val="Listeavsnitt"/>
              <w:numPr>
                <w:ilvl w:val="0"/>
                <w:numId w:val="9"/>
              </w:numPr>
            </w:pPr>
            <w:r>
              <w:t>Skolefrokost er et nytt tiltak av året</w:t>
            </w:r>
            <w:r w:rsidR="00DF7902">
              <w:t xml:space="preserve"> og</w:t>
            </w:r>
            <w:r>
              <w:t xml:space="preserve"> som har fått veldig gode tilbakemeldinger fra elevene. Mens noen nytter anledningen til å spise frokosten sin på skolen, tar andre en hyggelig start på dagen i fellesskap. Det er 20-30 elever fra alle klassetrinn hver morgen som nytter seg av tilbudet. </w:t>
            </w:r>
          </w:p>
          <w:p w14:paraId="324EBA11" w14:textId="77777777" w:rsidR="00F02AF6" w:rsidRDefault="00F02AF6" w:rsidP="00F02AF6">
            <w:pPr>
              <w:pStyle w:val="Listeavsnitt"/>
              <w:numPr>
                <w:ilvl w:val="0"/>
                <w:numId w:val="9"/>
              </w:numPr>
            </w:pPr>
            <w:r>
              <w:t xml:space="preserve">Rektor viste til det godt besøkte møtet om nettvett og understreket at skolen vil fortsette å ha fokus på dette framover. </w:t>
            </w:r>
          </w:p>
          <w:p w14:paraId="1144F7A5" w14:textId="77777777" w:rsidR="00DF7902" w:rsidRDefault="00526B23" w:rsidP="00DF7902">
            <w:pPr>
              <w:pStyle w:val="Listeavsnitt"/>
              <w:numPr>
                <w:ilvl w:val="0"/>
                <w:numId w:val="9"/>
              </w:numPr>
            </w:pPr>
            <w:r>
              <w:t xml:space="preserve">I forbindelse med planleggingsdager i november har skolens lærere vært på studietur til Berlin. Dette har vært en positiv opplevelse og en samlende faktor med flere nye lærere i år. </w:t>
            </w:r>
          </w:p>
          <w:p w14:paraId="1DDD23C6" w14:textId="77777777" w:rsidR="00DF7902" w:rsidRDefault="00DF7902" w:rsidP="00DF7902">
            <w:pPr>
              <w:pStyle w:val="Listeavsnitt"/>
              <w:numPr>
                <w:ilvl w:val="0"/>
                <w:numId w:val="9"/>
              </w:numPr>
            </w:pPr>
            <w:r>
              <w:t>Spørsmål til rektor:</w:t>
            </w:r>
          </w:p>
          <w:p w14:paraId="47B22A90" w14:textId="77777777" w:rsidR="00526B23" w:rsidRDefault="00526B23" w:rsidP="00526B23"/>
          <w:p w14:paraId="1917A2AB" w14:textId="77777777" w:rsidR="00526B23" w:rsidRPr="00577A66" w:rsidRDefault="00526B23" w:rsidP="00526B23">
            <w:r>
              <w:t xml:space="preserve">Etter orienteringen var det spørsmål til rektor om det er </w:t>
            </w:r>
            <w:r w:rsidR="00DF7902">
              <w:t>utarbeidet</w:t>
            </w:r>
            <w:r>
              <w:t xml:space="preserve"> en form for beskrivelse av hvordan det nye lekseregimet er tenkt å fungere overfor foreldrene. Det oppstod en diskusjon som inneholdt positive og negative erfaringer med det nye systemet. Konklusjonen var at skolen vil utarbeide mer informasjon til foreldrene både om praksis med skole uten spesifikke lekser og hvordan foreldre i større grad kan ta del og følge opp sine elever i bruken av Googles </w:t>
            </w:r>
            <w:proofErr w:type="spellStart"/>
            <w:r>
              <w:t>classroom</w:t>
            </w:r>
            <w:proofErr w:type="spellEnd"/>
            <w:r>
              <w:t xml:space="preserve">. </w:t>
            </w:r>
          </w:p>
          <w:p w14:paraId="3AC8311E" w14:textId="77777777" w:rsidR="004A07F1" w:rsidRDefault="004A07F1">
            <w:pPr>
              <w:rPr>
                <w:sz w:val="24"/>
                <w:szCs w:val="24"/>
              </w:rPr>
            </w:pPr>
          </w:p>
        </w:tc>
      </w:tr>
      <w:tr w:rsidR="00CE5ED1" w14:paraId="07CEE159" w14:textId="77777777">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14:paraId="07BEBFDE" w14:textId="77777777" w:rsidR="00CE5ED1" w:rsidRDefault="00CE5ED1">
            <w:pPr>
              <w:widowControl w:val="0"/>
              <w:pBdr>
                <w:top w:val="nil"/>
                <w:left w:val="nil"/>
                <w:bottom w:val="nil"/>
                <w:right w:val="nil"/>
                <w:between w:val="nil"/>
              </w:pBdr>
              <w:spacing w:line="276" w:lineRule="auto"/>
              <w:rPr>
                <w:sz w:val="24"/>
                <w:szCs w:val="24"/>
              </w:rPr>
            </w:pPr>
          </w:p>
        </w:tc>
        <w:tc>
          <w:tcPr>
            <w:tcW w:w="1134" w:type="dxa"/>
            <w:tcBorders>
              <w:top w:val="nil"/>
              <w:left w:val="nil"/>
              <w:bottom w:val="single" w:sz="4" w:space="0" w:color="000000"/>
              <w:right w:val="nil"/>
            </w:tcBorders>
            <w:shd w:val="clear" w:color="auto" w:fill="auto"/>
            <w:tcMar>
              <w:left w:w="0" w:type="dxa"/>
              <w:bottom w:w="68" w:type="dxa"/>
            </w:tcMar>
          </w:tcPr>
          <w:p w14:paraId="3BD3611E" w14:textId="77777777" w:rsidR="00CE5ED1" w:rsidRDefault="00526B23">
            <w:pPr>
              <w:rPr>
                <w:b/>
                <w:sz w:val="24"/>
                <w:szCs w:val="24"/>
              </w:rPr>
            </w:pPr>
            <w:r>
              <w:rPr>
                <w:b/>
                <w:sz w:val="24"/>
                <w:szCs w:val="24"/>
              </w:rPr>
              <w:t>5</w:t>
            </w:r>
            <w:r w:rsidR="00C121F3">
              <w:rPr>
                <w:b/>
                <w:sz w:val="24"/>
                <w:szCs w:val="24"/>
              </w:rPr>
              <w:t>-04-2018</w:t>
            </w:r>
          </w:p>
        </w:tc>
        <w:tc>
          <w:tcPr>
            <w:tcW w:w="7796" w:type="dxa"/>
            <w:gridSpan w:val="4"/>
            <w:tcBorders>
              <w:top w:val="nil"/>
              <w:left w:val="nil"/>
              <w:bottom w:val="single" w:sz="4" w:space="0" w:color="000000"/>
              <w:right w:val="nil"/>
            </w:tcBorders>
            <w:shd w:val="clear" w:color="auto" w:fill="auto"/>
            <w:tcMar>
              <w:left w:w="68" w:type="dxa"/>
              <w:bottom w:w="68" w:type="dxa"/>
            </w:tcMar>
          </w:tcPr>
          <w:p w14:paraId="3741A1F4" w14:textId="77777777" w:rsidR="00CE5ED1" w:rsidRDefault="00C121F3">
            <w:pPr>
              <w:rPr>
                <w:b/>
                <w:sz w:val="24"/>
                <w:szCs w:val="24"/>
              </w:rPr>
            </w:pPr>
            <w:r>
              <w:rPr>
                <w:b/>
                <w:sz w:val="24"/>
                <w:szCs w:val="24"/>
              </w:rPr>
              <w:t>Saker til driftsstyret</w:t>
            </w:r>
          </w:p>
          <w:p w14:paraId="6BEED040" w14:textId="4B231083" w:rsidR="00526B23" w:rsidRDefault="00C121F3" w:rsidP="00526B23">
            <w:pPr>
              <w:rPr>
                <w:b/>
                <w:sz w:val="24"/>
                <w:szCs w:val="24"/>
              </w:rPr>
            </w:pPr>
            <w:r>
              <w:t>Torstein Plener orienterte</w:t>
            </w:r>
            <w:r w:rsidR="000A5CB6">
              <w:t xml:space="preserve">: Driftsstyret vil synliggjøre FAU i større grad ved at FAU i framtiden vil ha egne saker på innkallingen til møter i driftsstyret. Tidligere har saker fra FAU og elevrådet vært i et felles punkt. </w:t>
            </w:r>
          </w:p>
          <w:p w14:paraId="43B81372" w14:textId="77777777" w:rsidR="00CE5ED1" w:rsidRDefault="00CE5ED1">
            <w:pPr>
              <w:rPr>
                <w:b/>
                <w:sz w:val="24"/>
                <w:szCs w:val="24"/>
              </w:rPr>
            </w:pPr>
          </w:p>
        </w:tc>
      </w:tr>
      <w:tr w:rsidR="00CE5ED1" w14:paraId="4095C86F" w14:textId="77777777">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14:paraId="26A7BA26" w14:textId="77777777" w:rsidR="00CE5ED1" w:rsidRDefault="00CE5ED1">
            <w:pPr>
              <w:widowControl w:val="0"/>
              <w:pBdr>
                <w:top w:val="nil"/>
                <w:left w:val="nil"/>
                <w:bottom w:val="nil"/>
                <w:right w:val="nil"/>
                <w:between w:val="nil"/>
              </w:pBdr>
              <w:spacing w:line="276" w:lineRule="auto"/>
              <w:rPr>
                <w:b/>
                <w:sz w:val="24"/>
                <w:szCs w:val="24"/>
              </w:rPr>
            </w:pPr>
          </w:p>
        </w:tc>
        <w:tc>
          <w:tcPr>
            <w:tcW w:w="1134" w:type="dxa"/>
            <w:tcBorders>
              <w:top w:val="single" w:sz="4" w:space="0" w:color="000000"/>
              <w:left w:val="nil"/>
              <w:bottom w:val="single" w:sz="4" w:space="0" w:color="000000"/>
              <w:right w:val="nil"/>
            </w:tcBorders>
            <w:shd w:val="clear" w:color="auto" w:fill="auto"/>
            <w:tcMar>
              <w:left w:w="0" w:type="dxa"/>
              <w:bottom w:w="68" w:type="dxa"/>
            </w:tcMar>
          </w:tcPr>
          <w:p w14:paraId="0B9CFABB" w14:textId="77777777" w:rsidR="00CE5ED1" w:rsidRDefault="00F540AC">
            <w:pPr>
              <w:rPr>
                <w:b/>
              </w:rPr>
            </w:pPr>
            <w:r>
              <w:rPr>
                <w:b/>
              </w:rPr>
              <w:t>5</w:t>
            </w:r>
            <w:r w:rsidR="00C121F3">
              <w:rPr>
                <w:b/>
              </w:rPr>
              <w:t>-05-2018</w:t>
            </w:r>
          </w:p>
        </w:tc>
        <w:tc>
          <w:tcPr>
            <w:tcW w:w="7796" w:type="dxa"/>
            <w:gridSpan w:val="4"/>
            <w:tcBorders>
              <w:top w:val="single" w:sz="4" w:space="0" w:color="000000"/>
              <w:left w:val="nil"/>
              <w:bottom w:val="single" w:sz="4" w:space="0" w:color="000000"/>
              <w:right w:val="nil"/>
            </w:tcBorders>
            <w:shd w:val="clear" w:color="auto" w:fill="auto"/>
            <w:tcMar>
              <w:left w:w="68" w:type="dxa"/>
              <w:bottom w:w="68" w:type="dxa"/>
            </w:tcMar>
          </w:tcPr>
          <w:p w14:paraId="204B90E2" w14:textId="77777777" w:rsidR="00CE5ED1" w:rsidRDefault="00C121F3">
            <w:pPr>
              <w:rPr>
                <w:b/>
              </w:rPr>
            </w:pPr>
            <w:r>
              <w:rPr>
                <w:b/>
              </w:rPr>
              <w:t>Innspill til/fra SMU (skolemiljøutvalget)</w:t>
            </w:r>
          </w:p>
          <w:p w14:paraId="0E01E361" w14:textId="77777777" w:rsidR="00F540AC" w:rsidRDefault="00526B23">
            <w:r>
              <w:t xml:space="preserve">Representanten fra SMU fulgte opp </w:t>
            </w:r>
            <w:r w:rsidR="00F540AC">
              <w:t xml:space="preserve">leksedebatten med å påpeke at ved den nye ordningen skal lærerne i større grad følge opp den enkelte eleven. Det skal være regelmessige samtaler mellom lærer og elev med fokus på faglige prestasjoner og psykososiale spørsmål. Det har vært tilbakemeldinger så langt </w:t>
            </w:r>
            <w:r w:rsidR="00DF7902">
              <w:t xml:space="preserve">om </w:t>
            </w:r>
            <w:r w:rsidR="00F540AC">
              <w:t xml:space="preserve">at disse samtalene ikke er så regelmessige som de skulle være. </w:t>
            </w:r>
          </w:p>
          <w:p w14:paraId="797CB955" w14:textId="77777777" w:rsidR="00F540AC" w:rsidRPr="00F540AC" w:rsidRDefault="00F540AC"/>
          <w:p w14:paraId="40DEDB74" w14:textId="77777777" w:rsidR="00CE5ED1" w:rsidRDefault="00CE5ED1">
            <w:pPr>
              <w:rPr>
                <w:b/>
              </w:rPr>
            </w:pPr>
          </w:p>
        </w:tc>
      </w:tr>
      <w:tr w:rsidR="00CE5ED1" w14:paraId="3C9F5112" w14:textId="77777777">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14:paraId="4D371541" w14:textId="77777777" w:rsidR="00CE5ED1" w:rsidRDefault="00CE5ED1">
            <w:pPr>
              <w:widowControl w:val="0"/>
              <w:pBdr>
                <w:top w:val="nil"/>
                <w:left w:val="nil"/>
                <w:bottom w:val="nil"/>
                <w:right w:val="nil"/>
                <w:between w:val="nil"/>
              </w:pBdr>
              <w:spacing w:line="276" w:lineRule="auto"/>
              <w:rPr>
                <w:b/>
              </w:rPr>
            </w:pPr>
          </w:p>
        </w:tc>
        <w:tc>
          <w:tcPr>
            <w:tcW w:w="1134" w:type="dxa"/>
            <w:tcBorders>
              <w:top w:val="single" w:sz="4" w:space="0" w:color="000000"/>
              <w:left w:val="nil"/>
              <w:bottom w:val="single" w:sz="4" w:space="0" w:color="000000"/>
              <w:right w:val="nil"/>
            </w:tcBorders>
            <w:shd w:val="clear" w:color="auto" w:fill="auto"/>
            <w:tcMar>
              <w:left w:w="0" w:type="dxa"/>
              <w:bottom w:w="68" w:type="dxa"/>
            </w:tcMar>
          </w:tcPr>
          <w:p w14:paraId="55372AAA" w14:textId="77777777" w:rsidR="00CE5ED1" w:rsidRDefault="00F540AC">
            <w:pPr>
              <w:rPr>
                <w:b/>
              </w:rPr>
            </w:pPr>
            <w:r>
              <w:rPr>
                <w:b/>
              </w:rPr>
              <w:t>5</w:t>
            </w:r>
            <w:r w:rsidR="00C121F3">
              <w:rPr>
                <w:b/>
              </w:rPr>
              <w:t>-06-2018</w:t>
            </w:r>
          </w:p>
        </w:tc>
        <w:tc>
          <w:tcPr>
            <w:tcW w:w="7796" w:type="dxa"/>
            <w:gridSpan w:val="4"/>
            <w:tcBorders>
              <w:top w:val="single" w:sz="4" w:space="0" w:color="000000"/>
              <w:left w:val="nil"/>
              <w:bottom w:val="single" w:sz="4" w:space="0" w:color="000000"/>
              <w:right w:val="nil"/>
            </w:tcBorders>
            <w:shd w:val="clear" w:color="auto" w:fill="auto"/>
            <w:tcMar>
              <w:left w:w="68" w:type="dxa"/>
              <w:bottom w:w="68" w:type="dxa"/>
            </w:tcMar>
          </w:tcPr>
          <w:p w14:paraId="406CA39C" w14:textId="77777777" w:rsidR="00CE5ED1" w:rsidRDefault="00C121F3">
            <w:pPr>
              <w:rPr>
                <w:b/>
              </w:rPr>
            </w:pPr>
            <w:r>
              <w:rPr>
                <w:b/>
              </w:rPr>
              <w:t xml:space="preserve">Valg av ny </w:t>
            </w:r>
            <w:r w:rsidR="00F540AC">
              <w:rPr>
                <w:b/>
              </w:rPr>
              <w:t xml:space="preserve">leder </w:t>
            </w:r>
          </w:p>
          <w:p w14:paraId="22CD6812" w14:textId="77777777" w:rsidR="00CE5ED1" w:rsidRDefault="00CE5ED1">
            <w:pPr>
              <w:rPr>
                <w:b/>
              </w:rPr>
            </w:pPr>
          </w:p>
          <w:p w14:paraId="3D1E508F" w14:textId="77777777" w:rsidR="00CE5ED1" w:rsidRDefault="00F540AC">
            <w:r>
              <w:t>Christina Nordahl (9B) meldte seg som leder og ble enstemmig valgt</w:t>
            </w:r>
            <w:r w:rsidR="00C121F3">
              <w:t>.</w:t>
            </w:r>
            <w:r>
              <w:t xml:space="preserve"> Terje Netland fratrer som leder ved årsskiftet, men blir sittende i FAU skoleåret ut. </w:t>
            </w:r>
          </w:p>
          <w:p w14:paraId="4F054581" w14:textId="77777777" w:rsidR="00CE5ED1" w:rsidRDefault="00CE5ED1">
            <w:pPr>
              <w:rPr>
                <w:b/>
              </w:rPr>
            </w:pPr>
          </w:p>
          <w:p w14:paraId="1848519D" w14:textId="77777777" w:rsidR="00CE5ED1" w:rsidRDefault="00C121F3">
            <w:r>
              <w:rPr>
                <w:b/>
              </w:rPr>
              <w:t>Vedtak</w:t>
            </w:r>
            <w:r>
              <w:t xml:space="preserve">: </w:t>
            </w:r>
            <w:r w:rsidR="00F540AC">
              <w:t xml:space="preserve">Christina Nordahl ble valgt til leder. </w:t>
            </w:r>
          </w:p>
          <w:p w14:paraId="3C7D3B23" w14:textId="77777777" w:rsidR="004A07F1" w:rsidRDefault="004A07F1"/>
          <w:p w14:paraId="296FAF28" w14:textId="0D9C33D5" w:rsidR="00AF5EC5" w:rsidRDefault="00AF5EC5">
            <w:bookmarkStart w:id="0" w:name="_GoBack"/>
            <w:bookmarkEnd w:id="0"/>
          </w:p>
        </w:tc>
      </w:tr>
      <w:tr w:rsidR="00CE5ED1" w14:paraId="7E8D6021" w14:textId="77777777">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14:paraId="46F5FA94" w14:textId="77777777" w:rsidR="00CE5ED1" w:rsidRDefault="00CE5ED1">
            <w:pPr>
              <w:widowControl w:val="0"/>
              <w:pBdr>
                <w:top w:val="nil"/>
                <w:left w:val="nil"/>
                <w:bottom w:val="nil"/>
                <w:right w:val="nil"/>
                <w:between w:val="nil"/>
              </w:pBdr>
              <w:spacing w:line="276" w:lineRule="auto"/>
            </w:pPr>
          </w:p>
        </w:tc>
        <w:tc>
          <w:tcPr>
            <w:tcW w:w="1134" w:type="dxa"/>
            <w:tcBorders>
              <w:top w:val="single" w:sz="4" w:space="0" w:color="000000"/>
              <w:left w:val="nil"/>
              <w:bottom w:val="single" w:sz="4" w:space="0" w:color="000000"/>
              <w:right w:val="nil"/>
            </w:tcBorders>
            <w:shd w:val="clear" w:color="auto" w:fill="auto"/>
            <w:tcMar>
              <w:left w:w="0" w:type="dxa"/>
              <w:bottom w:w="68" w:type="dxa"/>
            </w:tcMar>
          </w:tcPr>
          <w:p w14:paraId="659ACDD7" w14:textId="77777777" w:rsidR="00CE5ED1" w:rsidRDefault="00F540AC">
            <w:pPr>
              <w:rPr>
                <w:b/>
              </w:rPr>
            </w:pPr>
            <w:r>
              <w:rPr>
                <w:b/>
              </w:rPr>
              <w:t>5</w:t>
            </w:r>
            <w:r w:rsidR="00C121F3">
              <w:rPr>
                <w:b/>
              </w:rPr>
              <w:t>-07-2018</w:t>
            </w:r>
          </w:p>
        </w:tc>
        <w:tc>
          <w:tcPr>
            <w:tcW w:w="7796" w:type="dxa"/>
            <w:gridSpan w:val="4"/>
            <w:tcBorders>
              <w:top w:val="single" w:sz="4" w:space="0" w:color="000000"/>
              <w:left w:val="nil"/>
              <w:bottom w:val="single" w:sz="4" w:space="0" w:color="000000"/>
              <w:right w:val="nil"/>
            </w:tcBorders>
            <w:shd w:val="clear" w:color="auto" w:fill="auto"/>
            <w:tcMar>
              <w:left w:w="68" w:type="dxa"/>
              <w:bottom w:w="68" w:type="dxa"/>
            </w:tcMar>
          </w:tcPr>
          <w:p w14:paraId="7ED79548" w14:textId="77777777" w:rsidR="00CE5ED1" w:rsidRDefault="00C121F3">
            <w:pPr>
              <w:rPr>
                <w:b/>
              </w:rPr>
            </w:pPr>
            <w:r>
              <w:rPr>
                <w:b/>
              </w:rPr>
              <w:t xml:space="preserve">Valg </w:t>
            </w:r>
            <w:r w:rsidR="00F540AC">
              <w:rPr>
                <w:b/>
              </w:rPr>
              <w:t xml:space="preserve">av ansvarlig for Natteravn-ordning på Storhaug </w:t>
            </w:r>
          </w:p>
          <w:p w14:paraId="2F86E5BE" w14:textId="77777777" w:rsidR="00DF7902" w:rsidRDefault="00DF7902">
            <w:pPr>
              <w:rPr>
                <w:b/>
              </w:rPr>
            </w:pPr>
          </w:p>
          <w:p w14:paraId="652863CB" w14:textId="77777777" w:rsidR="00F540AC" w:rsidRPr="00F540AC" w:rsidRDefault="00F540AC">
            <w:r>
              <w:rPr>
                <w:b/>
              </w:rPr>
              <w:t xml:space="preserve">Vedtak: </w:t>
            </w:r>
            <w:r>
              <w:t xml:space="preserve">Monika Eriksen (8B) vil påta seg ansvaret med å fylle opp vaktlister og kontakte de som skal gå natteravn. </w:t>
            </w:r>
          </w:p>
          <w:p w14:paraId="59893E4F" w14:textId="77777777" w:rsidR="00CE5ED1" w:rsidRDefault="00CE5ED1"/>
          <w:p w14:paraId="01283532" w14:textId="77777777" w:rsidR="00CE5ED1" w:rsidRDefault="00CE5ED1" w:rsidP="00F540AC"/>
        </w:tc>
      </w:tr>
      <w:tr w:rsidR="00CE5ED1" w14:paraId="1A818860" w14:textId="77777777">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14:paraId="10ADCF33" w14:textId="77777777" w:rsidR="00CE5ED1" w:rsidRDefault="00CE5ED1">
            <w:pPr>
              <w:widowControl w:val="0"/>
              <w:pBdr>
                <w:top w:val="nil"/>
                <w:left w:val="nil"/>
                <w:bottom w:val="nil"/>
                <w:right w:val="nil"/>
                <w:between w:val="nil"/>
              </w:pBdr>
              <w:spacing w:line="276" w:lineRule="auto"/>
            </w:pPr>
          </w:p>
        </w:tc>
        <w:tc>
          <w:tcPr>
            <w:tcW w:w="1134" w:type="dxa"/>
            <w:tcBorders>
              <w:top w:val="single" w:sz="4" w:space="0" w:color="000000"/>
              <w:left w:val="nil"/>
              <w:bottom w:val="single" w:sz="4" w:space="0" w:color="000000"/>
              <w:right w:val="nil"/>
            </w:tcBorders>
            <w:shd w:val="clear" w:color="auto" w:fill="auto"/>
            <w:tcMar>
              <w:left w:w="0" w:type="dxa"/>
              <w:bottom w:w="68" w:type="dxa"/>
            </w:tcMar>
          </w:tcPr>
          <w:p w14:paraId="76F28442" w14:textId="77777777" w:rsidR="00CE5ED1" w:rsidRDefault="00DF7902">
            <w:pPr>
              <w:rPr>
                <w:b/>
              </w:rPr>
            </w:pPr>
            <w:r>
              <w:rPr>
                <w:b/>
              </w:rPr>
              <w:t>5</w:t>
            </w:r>
            <w:r w:rsidR="00C121F3">
              <w:rPr>
                <w:b/>
              </w:rPr>
              <w:t>-08-2018</w:t>
            </w:r>
          </w:p>
        </w:tc>
        <w:tc>
          <w:tcPr>
            <w:tcW w:w="7796" w:type="dxa"/>
            <w:gridSpan w:val="4"/>
            <w:tcBorders>
              <w:top w:val="single" w:sz="4" w:space="0" w:color="000000"/>
              <w:left w:val="nil"/>
              <w:bottom w:val="single" w:sz="4" w:space="0" w:color="000000"/>
              <w:right w:val="nil"/>
            </w:tcBorders>
            <w:shd w:val="clear" w:color="auto" w:fill="auto"/>
            <w:tcMar>
              <w:left w:w="68" w:type="dxa"/>
              <w:bottom w:w="68" w:type="dxa"/>
            </w:tcMar>
          </w:tcPr>
          <w:p w14:paraId="51B95EB2" w14:textId="77777777" w:rsidR="00DF7902" w:rsidRDefault="00F540AC" w:rsidP="000A5CB6">
            <w:pPr>
              <w:rPr>
                <w:color w:val="FF0000"/>
              </w:rPr>
            </w:pPr>
            <w:r>
              <w:t>Kommunalt foreldreutvalg</w:t>
            </w:r>
            <w:r w:rsidR="00DF7902">
              <w:t xml:space="preserve"> (KFU)</w:t>
            </w:r>
            <w:r>
              <w:t xml:space="preserve"> orienterte om sitt arbeid</w:t>
            </w:r>
            <w:r w:rsidR="000A5CB6">
              <w:rPr>
                <w:color w:val="FF0000"/>
              </w:rPr>
              <w:t xml:space="preserve">. </w:t>
            </w:r>
          </w:p>
          <w:p w14:paraId="57BC5579" w14:textId="77777777" w:rsidR="000A5CB6" w:rsidRPr="000A5CB6" w:rsidRDefault="000A5CB6" w:rsidP="000A5CB6">
            <w:pPr>
              <w:rPr>
                <w:sz w:val="24"/>
                <w:szCs w:val="24"/>
              </w:rPr>
            </w:pPr>
            <w:r w:rsidRPr="000A5CB6">
              <w:rPr>
                <w:sz w:val="24"/>
                <w:szCs w:val="24"/>
              </w:rPr>
              <w:t xml:space="preserve">KFU er et samordnende og koordinerende organ for byens </w:t>
            </w:r>
            <w:proofErr w:type="spellStart"/>
            <w:r w:rsidRPr="000A5CB6">
              <w:rPr>
                <w:sz w:val="24"/>
                <w:szCs w:val="24"/>
              </w:rPr>
              <w:t>FAUer</w:t>
            </w:r>
            <w:proofErr w:type="spellEnd"/>
            <w:r w:rsidRPr="000A5CB6">
              <w:rPr>
                <w:sz w:val="24"/>
                <w:szCs w:val="24"/>
              </w:rPr>
              <w:t xml:space="preserve">. Det fungerer som en høringsinstans for politikerne. KFU består av et sekretariat + mobbeombud Nina </w:t>
            </w:r>
            <w:proofErr w:type="spellStart"/>
            <w:r w:rsidRPr="000A5CB6">
              <w:rPr>
                <w:sz w:val="24"/>
                <w:szCs w:val="24"/>
              </w:rPr>
              <w:t>Bøhnsdalen</w:t>
            </w:r>
            <w:proofErr w:type="spellEnd"/>
            <w:r w:rsidRPr="000A5CB6">
              <w:rPr>
                <w:sz w:val="24"/>
                <w:szCs w:val="24"/>
              </w:rPr>
              <w:t>, samt representanter fra alle bydelene. </w:t>
            </w:r>
          </w:p>
          <w:p w14:paraId="6F27E5C9" w14:textId="77777777" w:rsidR="000A5CB6" w:rsidRPr="000A5CB6" w:rsidRDefault="000A5CB6" w:rsidP="000A5CB6">
            <w:pPr>
              <w:rPr>
                <w:sz w:val="24"/>
                <w:szCs w:val="24"/>
              </w:rPr>
            </w:pPr>
          </w:p>
          <w:p w14:paraId="68A74043" w14:textId="77777777" w:rsidR="000A5CB6" w:rsidRPr="000A5CB6" w:rsidRDefault="000A5CB6" w:rsidP="000A5CB6">
            <w:pPr>
              <w:rPr>
                <w:sz w:val="22"/>
                <w:szCs w:val="22"/>
              </w:rPr>
            </w:pPr>
            <w:r w:rsidRPr="000A5CB6">
              <w:rPr>
                <w:sz w:val="22"/>
                <w:szCs w:val="22"/>
              </w:rPr>
              <w:t>Hovedsaker i år: </w:t>
            </w:r>
          </w:p>
          <w:p w14:paraId="73592813" w14:textId="77777777" w:rsidR="000A5CB6" w:rsidRPr="000A5CB6" w:rsidRDefault="000A5CB6" w:rsidP="000A5CB6">
            <w:pPr>
              <w:pStyle w:val="ydpea646ea3msonormal"/>
              <w:spacing w:before="0" w:beforeAutospacing="0" w:after="160" w:afterAutospacing="0" w:line="235" w:lineRule="atLeast"/>
              <w:rPr>
                <w:rFonts w:ascii="Times New Roman" w:hAnsi="Times New Roman" w:cs="Times New Roman"/>
              </w:rPr>
            </w:pPr>
            <w:r w:rsidRPr="000A5CB6">
              <w:rPr>
                <w:rFonts w:ascii="Times New Roman" w:hAnsi="Times New Roman" w:cs="Times New Roman"/>
              </w:rPr>
              <w:t>1) forbedring av skole-hjem-samarbeid, </w:t>
            </w:r>
          </w:p>
          <w:p w14:paraId="3E6343A9" w14:textId="77777777" w:rsidR="000A5CB6" w:rsidRPr="000A5CB6" w:rsidRDefault="000A5CB6" w:rsidP="000A5CB6">
            <w:pPr>
              <w:pStyle w:val="ydpea646ea3msonormal"/>
              <w:spacing w:before="0" w:beforeAutospacing="0" w:after="160" w:afterAutospacing="0" w:line="235" w:lineRule="atLeast"/>
              <w:rPr>
                <w:rFonts w:ascii="Times New Roman" w:hAnsi="Times New Roman" w:cs="Times New Roman"/>
              </w:rPr>
            </w:pPr>
            <w:r w:rsidRPr="000A5CB6">
              <w:rPr>
                <w:rFonts w:ascii="Times New Roman" w:hAnsi="Times New Roman" w:cs="Times New Roman"/>
              </w:rPr>
              <w:t>2) jobbe for å beholde driftsstyrene, </w:t>
            </w:r>
          </w:p>
          <w:p w14:paraId="01276D76" w14:textId="77777777" w:rsidR="000A5CB6" w:rsidRPr="000A5CB6" w:rsidRDefault="000A5CB6" w:rsidP="000A5CB6">
            <w:pPr>
              <w:pStyle w:val="ydpea646ea3msonormal"/>
              <w:spacing w:before="0" w:beforeAutospacing="0" w:after="160" w:afterAutospacing="0" w:line="235" w:lineRule="atLeast"/>
              <w:rPr>
                <w:rFonts w:ascii="Times New Roman" w:hAnsi="Times New Roman" w:cs="Times New Roman"/>
              </w:rPr>
            </w:pPr>
            <w:r w:rsidRPr="000A5CB6">
              <w:rPr>
                <w:rFonts w:ascii="Times New Roman" w:hAnsi="Times New Roman" w:cs="Times New Roman"/>
              </w:rPr>
              <w:t xml:space="preserve">3) jobbe for at foreldre blir involvert i elevenes læringsmiljø gjennom involvering i handlingsplaner, kvalitetsplaner </w:t>
            </w:r>
            <w:proofErr w:type="spellStart"/>
            <w:r w:rsidRPr="000A5CB6">
              <w:rPr>
                <w:rFonts w:ascii="Times New Roman" w:hAnsi="Times New Roman" w:cs="Times New Roman"/>
              </w:rPr>
              <w:t>osv</w:t>
            </w:r>
            <w:proofErr w:type="spellEnd"/>
            <w:r w:rsidRPr="000A5CB6">
              <w:rPr>
                <w:rFonts w:ascii="Times New Roman" w:hAnsi="Times New Roman" w:cs="Times New Roman"/>
              </w:rPr>
              <w:t>, </w:t>
            </w:r>
          </w:p>
          <w:p w14:paraId="609EEAC8" w14:textId="77777777" w:rsidR="000A5CB6" w:rsidRPr="000A5CB6" w:rsidRDefault="000A5CB6" w:rsidP="000A5CB6">
            <w:pPr>
              <w:pStyle w:val="ydpea646ea3msonormal"/>
              <w:spacing w:before="0" w:beforeAutospacing="0" w:after="160" w:afterAutospacing="0" w:line="235" w:lineRule="atLeast"/>
              <w:rPr>
                <w:rFonts w:ascii="Times New Roman" w:hAnsi="Times New Roman" w:cs="Times New Roman"/>
              </w:rPr>
            </w:pPr>
            <w:r w:rsidRPr="000A5CB6">
              <w:rPr>
                <w:rFonts w:ascii="Times New Roman" w:hAnsi="Times New Roman" w:cs="Times New Roman"/>
              </w:rPr>
              <w:t>4) jobbe for at skolene får bedre økonomiske rammer og slik klarer å gi lovpålagt kvalifisert undervisning 190 dager i året.</w:t>
            </w:r>
          </w:p>
          <w:p w14:paraId="4BA1ED39" w14:textId="77777777" w:rsidR="000A5CB6" w:rsidRPr="000A5CB6" w:rsidRDefault="000A5CB6" w:rsidP="000A5CB6">
            <w:pPr>
              <w:pStyle w:val="ydpea646ea3msonormal"/>
              <w:spacing w:before="0" w:beforeAutospacing="0" w:after="160" w:afterAutospacing="0" w:line="235" w:lineRule="atLeast"/>
              <w:rPr>
                <w:rFonts w:ascii="Times New Roman" w:hAnsi="Times New Roman" w:cs="Times New Roman"/>
              </w:rPr>
            </w:pPr>
            <w:r w:rsidRPr="000A5CB6">
              <w:rPr>
                <w:rFonts w:ascii="Times New Roman" w:hAnsi="Times New Roman" w:cs="Times New Roman"/>
              </w:rPr>
              <w:t xml:space="preserve">KFU har </w:t>
            </w:r>
            <w:proofErr w:type="spellStart"/>
            <w:r w:rsidRPr="000A5CB6">
              <w:rPr>
                <w:rFonts w:ascii="Times New Roman" w:hAnsi="Times New Roman" w:cs="Times New Roman"/>
              </w:rPr>
              <w:t>har</w:t>
            </w:r>
            <w:proofErr w:type="spellEnd"/>
            <w:r w:rsidRPr="000A5CB6">
              <w:rPr>
                <w:rFonts w:ascii="Times New Roman" w:hAnsi="Times New Roman" w:cs="Times New Roman"/>
              </w:rPr>
              <w:t xml:space="preserve"> faste møter med Kommunalstyret for oppvekst og med Skolesjefens kontor. </w:t>
            </w:r>
          </w:p>
          <w:p w14:paraId="1E167E99" w14:textId="77777777" w:rsidR="000A5CB6" w:rsidRPr="000A5CB6" w:rsidRDefault="000A5CB6" w:rsidP="000A5CB6">
            <w:pPr>
              <w:pStyle w:val="ydpea646ea3msonormal"/>
              <w:spacing w:before="0" w:beforeAutospacing="0" w:after="160" w:afterAutospacing="0" w:line="235" w:lineRule="atLeast"/>
              <w:rPr>
                <w:rFonts w:ascii="Times New Roman" w:hAnsi="Times New Roman" w:cs="Times New Roman"/>
              </w:rPr>
            </w:pPr>
            <w:r w:rsidRPr="000A5CB6">
              <w:rPr>
                <w:rFonts w:ascii="Times New Roman" w:hAnsi="Times New Roman" w:cs="Times New Roman"/>
              </w:rPr>
              <w:t xml:space="preserve">Tina Grønnevik er bydelsrepresentant for Storhaug og Vassøy og har som prioritert oppgave i år å etablere et nettverk mellom </w:t>
            </w:r>
            <w:proofErr w:type="spellStart"/>
            <w:r w:rsidRPr="000A5CB6">
              <w:rPr>
                <w:rFonts w:ascii="Times New Roman" w:hAnsi="Times New Roman" w:cs="Times New Roman"/>
              </w:rPr>
              <w:t>FAUene</w:t>
            </w:r>
            <w:proofErr w:type="spellEnd"/>
            <w:r w:rsidRPr="000A5CB6">
              <w:rPr>
                <w:rFonts w:ascii="Times New Roman" w:hAnsi="Times New Roman" w:cs="Times New Roman"/>
              </w:rPr>
              <w:t xml:space="preserve"> i bydelen vår (pågår) – og å løfte inn saker herfra til KFU ved behov. </w:t>
            </w:r>
          </w:p>
          <w:p w14:paraId="40E13380" w14:textId="05BD7EE2" w:rsidR="000A5CB6" w:rsidRDefault="000A5CB6" w:rsidP="000A5CB6"/>
        </w:tc>
      </w:tr>
      <w:tr w:rsidR="00CE5ED1" w14:paraId="6EF6D6F0" w14:textId="77777777">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14:paraId="76597A4D" w14:textId="77777777" w:rsidR="00CE5ED1" w:rsidRDefault="00CE5ED1">
            <w:pPr>
              <w:widowControl w:val="0"/>
              <w:pBdr>
                <w:top w:val="nil"/>
                <w:left w:val="nil"/>
                <w:bottom w:val="nil"/>
                <w:right w:val="nil"/>
                <w:between w:val="nil"/>
              </w:pBdr>
              <w:spacing w:line="276" w:lineRule="auto"/>
            </w:pPr>
          </w:p>
        </w:tc>
        <w:tc>
          <w:tcPr>
            <w:tcW w:w="1134" w:type="dxa"/>
            <w:tcBorders>
              <w:top w:val="single" w:sz="4" w:space="0" w:color="000000"/>
              <w:left w:val="nil"/>
              <w:bottom w:val="single" w:sz="4" w:space="0" w:color="000000"/>
              <w:right w:val="nil"/>
            </w:tcBorders>
            <w:shd w:val="clear" w:color="auto" w:fill="auto"/>
            <w:tcMar>
              <w:left w:w="0" w:type="dxa"/>
              <w:bottom w:w="68" w:type="dxa"/>
            </w:tcMar>
          </w:tcPr>
          <w:p w14:paraId="61B5DB59" w14:textId="77777777" w:rsidR="00CE5ED1" w:rsidRDefault="00DF7902">
            <w:pPr>
              <w:rPr>
                <w:b/>
              </w:rPr>
            </w:pPr>
            <w:r>
              <w:rPr>
                <w:b/>
              </w:rPr>
              <w:t>5</w:t>
            </w:r>
            <w:r w:rsidR="00C121F3">
              <w:rPr>
                <w:b/>
              </w:rPr>
              <w:t>-09-2018</w:t>
            </w:r>
          </w:p>
        </w:tc>
        <w:tc>
          <w:tcPr>
            <w:tcW w:w="7796" w:type="dxa"/>
            <w:gridSpan w:val="4"/>
            <w:tcBorders>
              <w:top w:val="single" w:sz="4" w:space="0" w:color="000000"/>
              <w:left w:val="nil"/>
              <w:bottom w:val="single" w:sz="4" w:space="0" w:color="000000"/>
              <w:right w:val="nil"/>
            </w:tcBorders>
            <w:shd w:val="clear" w:color="auto" w:fill="auto"/>
            <w:tcMar>
              <w:left w:w="68" w:type="dxa"/>
              <w:bottom w:w="68" w:type="dxa"/>
            </w:tcMar>
          </w:tcPr>
          <w:p w14:paraId="18ACDD72" w14:textId="77777777" w:rsidR="00CE5ED1" w:rsidRDefault="00C121F3">
            <w:pPr>
              <w:rPr>
                <w:b/>
              </w:rPr>
            </w:pPr>
            <w:r>
              <w:rPr>
                <w:b/>
              </w:rPr>
              <w:t>Eventuelt:</w:t>
            </w:r>
          </w:p>
          <w:p w14:paraId="3AB81869" w14:textId="77777777" w:rsidR="00CE5ED1" w:rsidRDefault="00CE5ED1">
            <w:pPr>
              <w:rPr>
                <w:b/>
              </w:rPr>
            </w:pPr>
          </w:p>
          <w:p w14:paraId="438D3E40" w14:textId="77777777" w:rsidR="00F540AC" w:rsidRDefault="00C121F3">
            <w:pPr>
              <w:rPr>
                <w:b/>
              </w:rPr>
            </w:pPr>
            <w:r>
              <w:rPr>
                <w:b/>
              </w:rPr>
              <w:t>Juleball:</w:t>
            </w:r>
          </w:p>
          <w:p w14:paraId="1C99E961" w14:textId="77777777" w:rsidR="00F540AC" w:rsidRPr="00F540AC" w:rsidRDefault="00F540AC">
            <w:r w:rsidRPr="00F540AC">
              <w:t xml:space="preserve">Komiteen for juleballet består av to personer. Det er ikke ideelt. Viktig at denne komiteen blir satt sammen tidligere. </w:t>
            </w:r>
          </w:p>
          <w:p w14:paraId="579AF6B1" w14:textId="77777777" w:rsidR="00CE5ED1" w:rsidRDefault="00CE5ED1" w:rsidP="00F540AC"/>
        </w:tc>
      </w:tr>
      <w:tr w:rsidR="00CE5ED1" w14:paraId="3502E71E" w14:textId="77777777">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14:paraId="0EA0B1F2" w14:textId="77777777" w:rsidR="00CE5ED1" w:rsidRDefault="00CE5ED1">
            <w:pPr>
              <w:widowControl w:val="0"/>
              <w:pBdr>
                <w:top w:val="nil"/>
                <w:left w:val="nil"/>
                <w:bottom w:val="nil"/>
                <w:right w:val="nil"/>
                <w:between w:val="nil"/>
              </w:pBdr>
              <w:spacing w:line="276" w:lineRule="auto"/>
            </w:pPr>
          </w:p>
        </w:tc>
        <w:tc>
          <w:tcPr>
            <w:tcW w:w="1134" w:type="dxa"/>
            <w:tcBorders>
              <w:top w:val="single" w:sz="4" w:space="0" w:color="000000"/>
              <w:left w:val="nil"/>
              <w:bottom w:val="single" w:sz="4" w:space="0" w:color="000000"/>
              <w:right w:val="nil"/>
            </w:tcBorders>
            <w:shd w:val="clear" w:color="auto" w:fill="auto"/>
            <w:tcMar>
              <w:left w:w="0" w:type="dxa"/>
              <w:bottom w:w="68" w:type="dxa"/>
            </w:tcMar>
          </w:tcPr>
          <w:p w14:paraId="45D75506" w14:textId="77777777" w:rsidR="00CE5ED1" w:rsidRDefault="00CE5ED1">
            <w:pPr>
              <w:rPr>
                <w:b/>
              </w:rPr>
            </w:pPr>
          </w:p>
        </w:tc>
        <w:tc>
          <w:tcPr>
            <w:tcW w:w="7796" w:type="dxa"/>
            <w:gridSpan w:val="4"/>
            <w:tcBorders>
              <w:top w:val="single" w:sz="4" w:space="0" w:color="000000"/>
              <w:left w:val="nil"/>
              <w:bottom w:val="single" w:sz="4" w:space="0" w:color="000000"/>
              <w:right w:val="nil"/>
            </w:tcBorders>
            <w:shd w:val="clear" w:color="auto" w:fill="auto"/>
            <w:tcMar>
              <w:left w:w="68" w:type="dxa"/>
              <w:bottom w:w="68" w:type="dxa"/>
            </w:tcMar>
          </w:tcPr>
          <w:p w14:paraId="70E5A549" w14:textId="77777777" w:rsidR="00CE5ED1" w:rsidRDefault="00CE5ED1"/>
        </w:tc>
      </w:tr>
      <w:tr w:rsidR="00CE5ED1" w14:paraId="5CA8E881" w14:textId="77777777">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14:paraId="4B693EA4" w14:textId="77777777" w:rsidR="00CE5ED1" w:rsidRDefault="00CE5ED1">
            <w:pPr>
              <w:widowControl w:val="0"/>
              <w:pBdr>
                <w:top w:val="nil"/>
                <w:left w:val="nil"/>
                <w:bottom w:val="nil"/>
                <w:right w:val="nil"/>
                <w:between w:val="nil"/>
              </w:pBdr>
              <w:spacing w:line="276" w:lineRule="auto"/>
            </w:pPr>
          </w:p>
        </w:tc>
        <w:tc>
          <w:tcPr>
            <w:tcW w:w="1134" w:type="dxa"/>
            <w:tcBorders>
              <w:top w:val="single" w:sz="4" w:space="0" w:color="000000"/>
              <w:left w:val="nil"/>
              <w:bottom w:val="single" w:sz="4" w:space="0" w:color="000000"/>
              <w:right w:val="nil"/>
            </w:tcBorders>
            <w:shd w:val="clear" w:color="auto" w:fill="auto"/>
            <w:tcMar>
              <w:left w:w="0" w:type="dxa"/>
              <w:bottom w:w="68" w:type="dxa"/>
            </w:tcMar>
          </w:tcPr>
          <w:p w14:paraId="1F950421" w14:textId="77777777" w:rsidR="00CE5ED1" w:rsidRDefault="00CE5ED1">
            <w:pPr>
              <w:rPr>
                <w:b/>
              </w:rPr>
            </w:pPr>
          </w:p>
        </w:tc>
        <w:tc>
          <w:tcPr>
            <w:tcW w:w="7796" w:type="dxa"/>
            <w:gridSpan w:val="4"/>
            <w:tcBorders>
              <w:top w:val="single" w:sz="4" w:space="0" w:color="000000"/>
              <w:left w:val="nil"/>
              <w:bottom w:val="single" w:sz="4" w:space="0" w:color="000000"/>
              <w:right w:val="nil"/>
            </w:tcBorders>
            <w:shd w:val="clear" w:color="auto" w:fill="auto"/>
            <w:tcMar>
              <w:left w:w="68" w:type="dxa"/>
              <w:bottom w:w="68" w:type="dxa"/>
            </w:tcMar>
          </w:tcPr>
          <w:p w14:paraId="32CC24B4" w14:textId="77777777" w:rsidR="00CE5ED1" w:rsidRDefault="00CE5ED1"/>
        </w:tc>
      </w:tr>
      <w:tr w:rsidR="00CE5ED1" w14:paraId="236DCC0A" w14:textId="77777777">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14:paraId="56EC71E8" w14:textId="77777777" w:rsidR="00CE5ED1" w:rsidRDefault="00CE5ED1">
            <w:pPr>
              <w:widowControl w:val="0"/>
              <w:pBdr>
                <w:top w:val="nil"/>
                <w:left w:val="nil"/>
                <w:bottom w:val="nil"/>
                <w:right w:val="nil"/>
                <w:between w:val="nil"/>
              </w:pBdr>
              <w:spacing w:line="276" w:lineRule="auto"/>
            </w:pPr>
          </w:p>
        </w:tc>
        <w:tc>
          <w:tcPr>
            <w:tcW w:w="1134" w:type="dxa"/>
            <w:tcBorders>
              <w:top w:val="single" w:sz="4" w:space="0" w:color="000000"/>
              <w:left w:val="nil"/>
              <w:bottom w:val="single" w:sz="4" w:space="0" w:color="000000"/>
              <w:right w:val="nil"/>
            </w:tcBorders>
            <w:shd w:val="clear" w:color="auto" w:fill="auto"/>
            <w:tcMar>
              <w:left w:w="0" w:type="dxa"/>
              <w:bottom w:w="68" w:type="dxa"/>
            </w:tcMar>
          </w:tcPr>
          <w:p w14:paraId="47DAB157" w14:textId="77777777" w:rsidR="00CE5ED1" w:rsidRDefault="00CE5ED1">
            <w:pPr>
              <w:rPr>
                <w:b/>
              </w:rPr>
            </w:pPr>
          </w:p>
        </w:tc>
        <w:tc>
          <w:tcPr>
            <w:tcW w:w="7796" w:type="dxa"/>
            <w:gridSpan w:val="4"/>
            <w:tcBorders>
              <w:top w:val="single" w:sz="4" w:space="0" w:color="000000"/>
              <w:left w:val="nil"/>
              <w:bottom w:val="single" w:sz="4" w:space="0" w:color="000000"/>
              <w:right w:val="nil"/>
            </w:tcBorders>
            <w:shd w:val="clear" w:color="auto" w:fill="auto"/>
            <w:tcMar>
              <w:left w:w="68" w:type="dxa"/>
              <w:bottom w:w="68" w:type="dxa"/>
            </w:tcMar>
          </w:tcPr>
          <w:p w14:paraId="2BD22B33" w14:textId="77777777" w:rsidR="00CE5ED1" w:rsidRDefault="00CE5ED1">
            <w:pPr>
              <w:rPr>
                <w:b/>
              </w:rPr>
            </w:pPr>
          </w:p>
          <w:p w14:paraId="38D02024" w14:textId="77777777" w:rsidR="00CE5ED1" w:rsidRDefault="00CE5ED1">
            <w:pPr>
              <w:rPr>
                <w:b/>
              </w:rPr>
            </w:pPr>
          </w:p>
        </w:tc>
      </w:tr>
    </w:tbl>
    <w:p w14:paraId="46394FA2" w14:textId="77777777" w:rsidR="00CE5ED1" w:rsidRDefault="00CE5ED1">
      <w:pPr>
        <w:rPr>
          <w:sz w:val="24"/>
          <w:szCs w:val="24"/>
        </w:rPr>
      </w:pPr>
    </w:p>
    <w:p w14:paraId="1FB0D5F1" w14:textId="77777777" w:rsidR="00CE5ED1" w:rsidRDefault="00CE5ED1">
      <w:pPr>
        <w:rPr>
          <w:b/>
          <w:sz w:val="24"/>
          <w:szCs w:val="24"/>
        </w:rPr>
      </w:pPr>
    </w:p>
    <w:p w14:paraId="5E0C3B17" w14:textId="77777777" w:rsidR="00CE5ED1" w:rsidRDefault="00CE5ED1">
      <w:pPr>
        <w:rPr>
          <w:b/>
          <w:sz w:val="24"/>
          <w:szCs w:val="24"/>
        </w:rPr>
      </w:pPr>
    </w:p>
    <w:p w14:paraId="1643D892" w14:textId="77777777" w:rsidR="00CE5ED1" w:rsidRDefault="00CE5ED1">
      <w:pPr>
        <w:rPr>
          <w:b/>
          <w:sz w:val="24"/>
          <w:szCs w:val="24"/>
        </w:rPr>
      </w:pPr>
    </w:p>
    <w:sectPr w:rsidR="00CE5ED1">
      <w:headerReference w:type="default" r:id="rId8"/>
      <w:footerReference w:type="default" r:id="rId9"/>
      <w:headerReference w:type="first" r:id="rId10"/>
      <w:footerReference w:type="first" r:id="rId11"/>
      <w:pgSz w:w="11906" w:h="16838"/>
      <w:pgMar w:top="907" w:right="1247" w:bottom="1985" w:left="158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33AAE" w14:textId="77777777" w:rsidR="00507C98" w:rsidRDefault="00507C98">
      <w:r>
        <w:separator/>
      </w:r>
    </w:p>
  </w:endnote>
  <w:endnote w:type="continuationSeparator" w:id="0">
    <w:p w14:paraId="49BE72C6" w14:textId="77777777" w:rsidR="00507C98" w:rsidRDefault="0050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E18E6" w14:textId="77777777" w:rsidR="00CE5ED1" w:rsidRDefault="00C121F3">
    <w:pPr>
      <w:keepLines/>
      <w:pBdr>
        <w:top w:val="nil"/>
        <w:left w:val="nil"/>
        <w:bottom w:val="nil"/>
        <w:right w:val="nil"/>
        <w:between w:val="nil"/>
      </w:pBdr>
      <w:tabs>
        <w:tab w:val="center" w:pos="4320"/>
        <w:tab w:val="right" w:pos="8640"/>
      </w:tabs>
      <w:spacing w:before="100" w:after="100"/>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4A07F1">
      <w:rPr>
        <w:noProof/>
        <w:color w:val="000000"/>
        <w:sz w:val="20"/>
        <w:szCs w:val="20"/>
      </w:rPr>
      <w:t>2</w:t>
    </w:r>
    <w:r>
      <w:rPr>
        <w:color w:val="000000"/>
        <w:sz w:val="20"/>
        <w:szCs w:val="20"/>
      </w:rPr>
      <w:fldChar w:fldCharType="end"/>
    </w:r>
    <w:r>
      <w:rPr>
        <w:color w:val="000000"/>
        <w:sz w:val="20"/>
        <w:szCs w:val="20"/>
      </w:rPr>
      <w:t>/</w:t>
    </w:r>
    <w:r>
      <w:rPr>
        <w:color w:val="000000"/>
        <w:sz w:val="20"/>
        <w:szCs w:val="20"/>
      </w:rPr>
      <w:fldChar w:fldCharType="begin"/>
    </w:r>
    <w:r>
      <w:rPr>
        <w:color w:val="000000"/>
        <w:sz w:val="20"/>
        <w:szCs w:val="20"/>
      </w:rPr>
      <w:instrText>NUMPAGES</w:instrText>
    </w:r>
    <w:r>
      <w:rPr>
        <w:color w:val="000000"/>
        <w:sz w:val="20"/>
        <w:szCs w:val="20"/>
      </w:rPr>
      <w:fldChar w:fldCharType="separate"/>
    </w:r>
    <w:r w:rsidR="004A07F1">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50C0" w14:textId="77777777" w:rsidR="00CE5ED1" w:rsidRDefault="00CE5ED1">
    <w:pPr>
      <w:keepLines/>
      <w:pBdr>
        <w:top w:val="nil"/>
        <w:left w:val="nil"/>
        <w:bottom w:val="nil"/>
        <w:right w:val="nil"/>
        <w:between w:val="nil"/>
      </w:pBdr>
      <w:tabs>
        <w:tab w:val="left" w:pos="7088"/>
        <w:tab w:val="right" w:pos="9072"/>
      </w:tabs>
      <w:ind w:left="6067"/>
      <w:rPr>
        <w:rFonts w:ascii="Arial" w:eastAsia="Arial" w:hAnsi="Arial" w:cs="Arial"/>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6B39C" w14:textId="77777777" w:rsidR="00507C98" w:rsidRDefault="00507C98">
      <w:r>
        <w:separator/>
      </w:r>
    </w:p>
  </w:footnote>
  <w:footnote w:type="continuationSeparator" w:id="0">
    <w:p w14:paraId="037CF964" w14:textId="77777777" w:rsidR="00507C98" w:rsidRDefault="00507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0FC06" w14:textId="77777777" w:rsidR="00CE5ED1" w:rsidRDefault="00CE5ED1">
    <w:pPr>
      <w:keepLines/>
      <w:pBdr>
        <w:top w:val="nil"/>
        <w:left w:val="nil"/>
        <w:bottom w:val="nil"/>
        <w:right w:val="nil"/>
        <w:between w:val="nil"/>
      </w:pBdr>
      <w:tabs>
        <w:tab w:val="center" w:pos="4320"/>
        <w:tab w:val="right" w:pos="8640"/>
      </w:tabs>
      <w:rPr>
        <w:color w:val="000000"/>
        <w:sz w:val="22"/>
        <w:szCs w:val="22"/>
      </w:rPr>
    </w:pPr>
  </w:p>
  <w:p w14:paraId="58813D8E" w14:textId="77777777" w:rsidR="00CE5ED1" w:rsidRDefault="00CE5ED1">
    <w:pPr>
      <w:keepLines/>
      <w:pBdr>
        <w:top w:val="nil"/>
        <w:left w:val="nil"/>
        <w:bottom w:val="nil"/>
        <w:right w:val="nil"/>
        <w:between w:val="nil"/>
      </w:pBdr>
      <w:tabs>
        <w:tab w:val="center" w:pos="4320"/>
        <w:tab w:val="right" w:pos="8640"/>
      </w:tabs>
      <w:rP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703A3" w14:textId="77777777" w:rsidR="00CE5ED1" w:rsidRDefault="00C121F3">
    <w:pPr>
      <w:keepLines/>
      <w:pBdr>
        <w:top w:val="nil"/>
        <w:left w:val="nil"/>
        <w:bottom w:val="nil"/>
        <w:right w:val="nil"/>
        <w:between w:val="nil"/>
      </w:pBdr>
      <w:tabs>
        <w:tab w:val="center" w:pos="4320"/>
        <w:tab w:val="right" w:pos="8640"/>
      </w:tabs>
      <w:rPr>
        <w:smallCaps/>
        <w:color w:val="000000"/>
        <w:sz w:val="22"/>
        <w:szCs w:val="22"/>
      </w:rPr>
    </w:pPr>
    <w:r>
      <w:rPr>
        <w:smallCaps/>
        <w:color w:val="000000"/>
        <w:sz w:val="22"/>
        <w:szCs w:val="22"/>
      </w:rPr>
      <w:t xml:space="preserve"> </w:t>
    </w:r>
    <w:r>
      <w:rPr>
        <w:noProof/>
      </w:rPr>
      <w:drawing>
        <wp:anchor distT="0" distB="0" distL="114300" distR="114300" simplePos="0" relativeHeight="251658240" behindDoc="0" locked="0" layoutInCell="1" hidden="0" allowOverlap="1" wp14:anchorId="3ED78AA7" wp14:editId="6DEF0E1E">
          <wp:simplePos x="0" y="0"/>
          <wp:positionH relativeFrom="margin">
            <wp:posOffset>3109164</wp:posOffset>
          </wp:positionH>
          <wp:positionV relativeFrom="paragraph">
            <wp:posOffset>87539</wp:posOffset>
          </wp:positionV>
          <wp:extent cx="2419350" cy="647700"/>
          <wp:effectExtent l="0" t="0" r="0" b="0"/>
          <wp:wrapSquare wrapText="bothSides" distT="0" distB="0" distL="114300" distR="114300"/>
          <wp:docPr id="1" name="image2.png" descr="skside_sh_wmf"/>
          <wp:cNvGraphicFramePr/>
          <a:graphic xmlns:a="http://schemas.openxmlformats.org/drawingml/2006/main">
            <a:graphicData uri="http://schemas.openxmlformats.org/drawingml/2006/picture">
              <pic:pic xmlns:pic="http://schemas.openxmlformats.org/drawingml/2006/picture">
                <pic:nvPicPr>
                  <pic:cNvPr id="0" name="image2.png" descr="skside_sh_wmf"/>
                  <pic:cNvPicPr preferRelativeResize="0"/>
                </pic:nvPicPr>
                <pic:blipFill>
                  <a:blip r:embed="rId1"/>
                  <a:srcRect/>
                  <a:stretch>
                    <a:fillRect/>
                  </a:stretch>
                </pic:blipFill>
                <pic:spPr>
                  <a:xfrm>
                    <a:off x="0" y="0"/>
                    <a:ext cx="2419350" cy="647700"/>
                  </a:xfrm>
                  <a:prstGeom prst="rect">
                    <a:avLst/>
                  </a:prstGeom>
                  <a:ln/>
                </pic:spPr>
              </pic:pic>
            </a:graphicData>
          </a:graphic>
        </wp:anchor>
      </w:drawing>
    </w:r>
  </w:p>
  <w:p w14:paraId="1C3370A3" w14:textId="77777777" w:rsidR="00CE5ED1" w:rsidRDefault="00CE5ED1">
    <w:pPr>
      <w:keepLines/>
      <w:pBdr>
        <w:top w:val="nil"/>
        <w:left w:val="nil"/>
        <w:bottom w:val="nil"/>
        <w:right w:val="nil"/>
        <w:between w:val="nil"/>
      </w:pBdr>
      <w:tabs>
        <w:tab w:val="center" w:pos="4320"/>
        <w:tab w:val="right" w:pos="8640"/>
      </w:tabs>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57D8A"/>
    <w:multiLevelType w:val="multilevel"/>
    <w:tmpl w:val="E5906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D506B7"/>
    <w:multiLevelType w:val="multilevel"/>
    <w:tmpl w:val="9EFCD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8D42D5"/>
    <w:multiLevelType w:val="hybridMultilevel"/>
    <w:tmpl w:val="4FDAC2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AA679E4"/>
    <w:multiLevelType w:val="multilevel"/>
    <w:tmpl w:val="0046C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8A026A"/>
    <w:multiLevelType w:val="hybridMultilevel"/>
    <w:tmpl w:val="9CF4E432"/>
    <w:lvl w:ilvl="0" w:tplc="1E7A90E6">
      <w:start w:val="5"/>
      <w:numFmt w:val="bullet"/>
      <w:lvlText w:val="-"/>
      <w:lvlJc w:val="left"/>
      <w:pPr>
        <w:ind w:left="720" w:hanging="360"/>
      </w:pPr>
      <w:rPr>
        <w:rFonts w:ascii="Times New Roman" w:eastAsia="Times New Roman" w:hAnsi="Times New Roman" w:cs="Times New Roman" w:hint="default"/>
        <w:sz w:val="23"/>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EE41710"/>
    <w:multiLevelType w:val="multilevel"/>
    <w:tmpl w:val="0C9CF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1C3929"/>
    <w:multiLevelType w:val="multilevel"/>
    <w:tmpl w:val="35101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45057E"/>
    <w:multiLevelType w:val="multilevel"/>
    <w:tmpl w:val="C3820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231CF7"/>
    <w:multiLevelType w:val="hybridMultilevel"/>
    <w:tmpl w:val="6938E404"/>
    <w:lvl w:ilvl="0" w:tplc="1E7A90E6">
      <w:start w:val="5"/>
      <w:numFmt w:val="bullet"/>
      <w:lvlText w:val="-"/>
      <w:lvlJc w:val="left"/>
      <w:pPr>
        <w:ind w:left="720" w:hanging="360"/>
      </w:pPr>
      <w:rPr>
        <w:rFonts w:ascii="Times New Roman" w:eastAsia="Times New Roman" w:hAnsi="Times New Roman" w:cs="Times New Roman" w:hint="default"/>
        <w:sz w:val="23"/>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0"/>
  </w:num>
  <w:num w:numId="5">
    <w:abstractNumId w:val="3"/>
  </w:num>
  <w:num w:numId="6">
    <w:abstractNumId w:val="1"/>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ED1"/>
    <w:rsid w:val="000A5CB6"/>
    <w:rsid w:val="004A07F1"/>
    <w:rsid w:val="00507C98"/>
    <w:rsid w:val="00526B23"/>
    <w:rsid w:val="00577A66"/>
    <w:rsid w:val="00AF599D"/>
    <w:rsid w:val="00AF5EC5"/>
    <w:rsid w:val="00C121F3"/>
    <w:rsid w:val="00CE5ED1"/>
    <w:rsid w:val="00DF7902"/>
    <w:rsid w:val="00E00344"/>
    <w:rsid w:val="00EF682F"/>
    <w:rsid w:val="00F02AF6"/>
    <w:rsid w:val="00F1071E"/>
    <w:rsid w:val="00F540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9C12"/>
  <w15:docId w15:val="{7804A4A4-C81E-45A5-B0C6-6594F747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3"/>
        <w:szCs w:val="23"/>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Overskrift1">
    <w:name w:val="heading 1"/>
    <w:basedOn w:val="Normal"/>
    <w:next w:val="Normal"/>
    <w:pPr>
      <w:keepNext/>
      <w:outlineLvl w:val="0"/>
    </w:pPr>
    <w:rPr>
      <w:sz w:val="30"/>
      <w:szCs w:val="30"/>
    </w:rPr>
  </w:style>
  <w:style w:type="paragraph" w:styleId="Overskrift2">
    <w:name w:val="heading 2"/>
    <w:basedOn w:val="Normal"/>
    <w:next w:val="Normal"/>
    <w:pPr>
      <w:keepNext/>
      <w:outlineLvl w:val="1"/>
    </w:pPr>
    <w:rPr>
      <w:b/>
      <w:sz w:val="24"/>
      <w:szCs w:val="24"/>
    </w:rPr>
  </w:style>
  <w:style w:type="paragraph" w:styleId="Overskrift3">
    <w:name w:val="heading 3"/>
    <w:basedOn w:val="Normal"/>
    <w:next w:val="Normal"/>
    <w:pPr>
      <w:keepNext/>
      <w:outlineLvl w:val="2"/>
    </w:pPr>
    <w:rPr>
      <w:sz w:val="24"/>
      <w:szCs w:val="24"/>
    </w:rPr>
  </w:style>
  <w:style w:type="paragraph" w:styleId="Overskrift4">
    <w:name w:val="heading 4"/>
    <w:basedOn w:val="Normal"/>
    <w:next w:val="Normal"/>
    <w:pPr>
      <w:keepNext/>
      <w:outlineLvl w:val="3"/>
    </w:pPr>
  </w:style>
  <w:style w:type="paragraph" w:styleId="Overskrift5">
    <w:name w:val="heading 5"/>
    <w:basedOn w:val="Normal"/>
    <w:next w:val="Normal"/>
    <w:pPr>
      <w:keepNext/>
      <w:outlineLvl w:val="4"/>
    </w:pPr>
    <w:rPr>
      <w:b/>
    </w:rPr>
  </w:style>
  <w:style w:type="paragraph" w:styleId="Overskrift6">
    <w:name w:val="heading 6"/>
    <w:basedOn w:val="Normal"/>
    <w:next w:val="Normal"/>
    <w:pPr>
      <w:keepNext/>
      <w:outlineLvl w:val="5"/>
    </w:pPr>
    <w:rPr>
      <w:sz w:val="72"/>
      <w:szCs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right w:w="70" w:type="dxa"/>
      </w:tblCellMar>
    </w:tblPr>
  </w:style>
  <w:style w:type="table" w:customStyle="1" w:styleId="a2">
    <w:basedOn w:val="TableNormal"/>
    <w:tblPr>
      <w:tblStyleRowBandSize w:val="1"/>
      <w:tblStyleColBandSize w:val="1"/>
      <w:tblCellMar>
        <w:left w:w="70" w:type="dxa"/>
        <w:right w:w="70" w:type="dxa"/>
      </w:tblCellMar>
    </w:tblPr>
  </w:style>
  <w:style w:type="paragraph" w:styleId="Listeavsnitt">
    <w:name w:val="List Paragraph"/>
    <w:basedOn w:val="Normal"/>
    <w:uiPriority w:val="34"/>
    <w:qFormat/>
    <w:rsid w:val="00577A66"/>
    <w:pPr>
      <w:ind w:left="720"/>
      <w:contextualSpacing/>
    </w:pPr>
  </w:style>
  <w:style w:type="paragraph" w:customStyle="1" w:styleId="ydpea646ea3msonormal">
    <w:name w:val="ydpea646ea3msonormal"/>
    <w:basedOn w:val="Normal"/>
    <w:rsid w:val="000A5CB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57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svithun.skole@stavanger.kommune.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869</Words>
  <Characters>4610</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Netland</dc:creator>
  <cp:lastModifiedBy>Terje Netland</cp:lastModifiedBy>
  <cp:revision>5</cp:revision>
  <dcterms:created xsi:type="dcterms:W3CDTF">2018-11-22T19:25:00Z</dcterms:created>
  <dcterms:modified xsi:type="dcterms:W3CDTF">2018-11-26T15:44:00Z</dcterms:modified>
</cp:coreProperties>
</file>