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4E" w:rsidRDefault="007B76A6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AB662AA" wp14:editId="51F3F8E9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DE204E" w:rsidRPr="00725898">
        <w:tc>
          <w:tcPr>
            <w:tcW w:w="5865" w:type="dxa"/>
          </w:tcPr>
          <w:p w:rsidR="00DE204E" w:rsidRPr="00BF05FF" w:rsidRDefault="00DE204E">
            <w:pPr>
              <w:pStyle w:val="Overskrift1"/>
              <w:rPr>
                <w:rFonts w:ascii="Garamond" w:hAnsi="Garamond"/>
                <w:sz w:val="72"/>
              </w:rPr>
            </w:pPr>
            <w:r w:rsidRPr="00BF05FF">
              <w:rPr>
                <w:rFonts w:ascii="Garamond" w:hAnsi="Garamond"/>
                <w:sz w:val="72"/>
              </w:rPr>
              <w:t>Møte</w:t>
            </w:r>
            <w:r w:rsidR="00D0118C">
              <w:rPr>
                <w:rFonts w:ascii="Garamond" w:hAnsi="Garamond"/>
                <w:sz w:val="72"/>
              </w:rPr>
              <w:t>referat</w:t>
            </w:r>
          </w:p>
          <w:p w:rsidR="00DE204E" w:rsidRPr="00BF05FF" w:rsidRDefault="00DE204E">
            <w:pPr>
              <w:rPr>
                <w:rFonts w:ascii="Garamond" w:hAnsi="Garamond"/>
              </w:rPr>
            </w:pPr>
          </w:p>
        </w:tc>
        <w:tc>
          <w:tcPr>
            <w:tcW w:w="4284" w:type="dxa"/>
          </w:tcPr>
          <w:p w:rsidR="00DE204E" w:rsidRPr="00BF05FF" w:rsidRDefault="00DE204E">
            <w:pPr>
              <w:pStyle w:val="Avd"/>
              <w:rPr>
                <w:rFonts w:ascii="Garamond" w:hAnsi="Garamond"/>
                <w:b/>
                <w:bCs/>
                <w:noProof/>
                <w:sz w:val="18"/>
              </w:rPr>
            </w:pPr>
            <w:r w:rsidRPr="00BF05FF"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Kannik skole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Postadr.: St. Svithuns g. 40, 4009 Stavanger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Besøksadr.: St. Svithuns g. 40</w:t>
            </w:r>
          </w:p>
          <w:p w:rsidR="00322183" w:rsidRDefault="00DE204E">
            <w:pPr>
              <w:pStyle w:val="Avd"/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 xml:space="preserve">Telefon: 51517250 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  <w:lang w:val="de-DE"/>
              </w:rPr>
            </w:pPr>
          </w:p>
          <w:p w:rsidR="00DE204E" w:rsidRPr="00BF05FF" w:rsidRDefault="00DE204E">
            <w:pPr>
              <w:pStyle w:val="Avd"/>
              <w:rPr>
                <w:rFonts w:ascii="Garamond" w:hAnsi="Garamond"/>
                <w:noProof/>
                <w:lang w:val="en-US"/>
              </w:rPr>
            </w:pPr>
            <w:r w:rsidRPr="00BF05FF">
              <w:rPr>
                <w:rFonts w:ascii="Garamond" w:hAnsi="Garamond"/>
                <w:noProof/>
                <w:lang w:val="en-US"/>
              </w:rPr>
              <w:t>www.stavanger.kommune.no</w:t>
            </w:r>
          </w:p>
          <w:p w:rsidR="00DE204E" w:rsidRPr="00BF05FF" w:rsidRDefault="00DE204E">
            <w:pPr>
              <w:pStyle w:val="Avd"/>
              <w:rPr>
                <w:rFonts w:ascii="Garamond" w:hAnsi="Garamond"/>
                <w:lang w:val="en-US"/>
              </w:rPr>
            </w:pPr>
            <w:r w:rsidRPr="00BF05FF">
              <w:rPr>
                <w:rFonts w:ascii="Garamond" w:hAnsi="Garamond"/>
                <w:noProof/>
                <w:lang w:val="en-US"/>
              </w:rPr>
              <w:t>Org.nr.: NO 964 965 226</w:t>
            </w:r>
          </w:p>
        </w:tc>
      </w:tr>
    </w:tbl>
    <w:p w:rsidR="00DE204E" w:rsidRPr="00BF05FF" w:rsidRDefault="00DE204E">
      <w:pPr>
        <w:rPr>
          <w:rFonts w:ascii="Garamond" w:hAnsi="Garamond"/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DE204E" w:rsidRPr="00BF05FF">
        <w:tc>
          <w:tcPr>
            <w:tcW w:w="1426" w:type="dxa"/>
          </w:tcPr>
          <w:p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Gruppe:</w:t>
            </w:r>
          </w:p>
        </w:tc>
        <w:tc>
          <w:tcPr>
            <w:tcW w:w="7687" w:type="dxa"/>
          </w:tcPr>
          <w:p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>Driftsstyret Kannik skole</w:t>
            </w:r>
          </w:p>
        </w:tc>
      </w:tr>
      <w:tr w:rsidR="00DE204E" w:rsidRPr="00BF05FF">
        <w:tc>
          <w:tcPr>
            <w:tcW w:w="1426" w:type="dxa"/>
          </w:tcPr>
          <w:p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Møtested:</w:t>
            </w:r>
          </w:p>
        </w:tc>
        <w:tc>
          <w:tcPr>
            <w:tcW w:w="7687" w:type="dxa"/>
          </w:tcPr>
          <w:p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>Møterom 1 A-bygget</w:t>
            </w:r>
          </w:p>
        </w:tc>
      </w:tr>
      <w:tr w:rsidR="00DE204E" w:rsidRPr="00BF05FF">
        <w:tc>
          <w:tcPr>
            <w:tcW w:w="1426" w:type="dxa"/>
          </w:tcPr>
          <w:p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Møtedato/ -tid:</w:t>
            </w:r>
          </w:p>
        </w:tc>
        <w:tc>
          <w:tcPr>
            <w:tcW w:w="7687" w:type="dxa"/>
          </w:tcPr>
          <w:p w:rsidR="00DE204E" w:rsidRPr="00BF05FF" w:rsidRDefault="00DE204E" w:rsidP="007742D7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 xml:space="preserve">Mandag </w:t>
            </w:r>
            <w:r w:rsidR="00C065CB">
              <w:rPr>
                <w:rFonts w:ascii="Garamond" w:hAnsi="Garamond"/>
                <w:b/>
                <w:bCs/>
              </w:rPr>
              <w:t>2</w:t>
            </w:r>
            <w:r w:rsidR="00824DBE">
              <w:rPr>
                <w:rFonts w:ascii="Garamond" w:hAnsi="Garamond"/>
                <w:b/>
                <w:bCs/>
              </w:rPr>
              <w:t>9</w:t>
            </w:r>
            <w:r w:rsidRPr="00BF05FF">
              <w:rPr>
                <w:rFonts w:ascii="Garamond" w:hAnsi="Garamond"/>
                <w:b/>
                <w:bCs/>
              </w:rPr>
              <w:t>.</w:t>
            </w:r>
            <w:r w:rsidR="00814122">
              <w:rPr>
                <w:rFonts w:ascii="Garamond" w:hAnsi="Garamond"/>
                <w:b/>
                <w:bCs/>
              </w:rPr>
              <w:t xml:space="preserve"> </w:t>
            </w:r>
            <w:r w:rsidR="00824DBE">
              <w:rPr>
                <w:rFonts w:ascii="Garamond" w:hAnsi="Garamond"/>
                <w:b/>
                <w:bCs/>
              </w:rPr>
              <w:t>januar</w:t>
            </w:r>
            <w:r w:rsidR="00C065CB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DE204E" w:rsidRPr="00BF05FF">
        <w:tc>
          <w:tcPr>
            <w:tcW w:w="1426" w:type="dxa"/>
          </w:tcPr>
          <w:p w:rsidR="00DE204E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Deltakere:</w:t>
            </w:r>
          </w:p>
          <w:p w:rsidR="00E106ED" w:rsidRDefault="00E106ED">
            <w:pPr>
              <w:rPr>
                <w:rFonts w:ascii="Garamond" w:hAnsi="Garamond"/>
                <w:noProof/>
              </w:rPr>
            </w:pPr>
          </w:p>
          <w:p w:rsidR="00E106ED" w:rsidRPr="00BF05FF" w:rsidRDefault="00D0118C">
            <w:pPr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Forfall: </w:t>
            </w:r>
          </w:p>
        </w:tc>
        <w:tc>
          <w:tcPr>
            <w:tcW w:w="7687" w:type="dxa"/>
          </w:tcPr>
          <w:p w:rsidR="00D0118C" w:rsidRDefault="009A0FD1" w:rsidP="00424A1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Sveinung Eliassen </w:t>
            </w:r>
            <w:r w:rsidR="00424A16">
              <w:rPr>
                <w:rFonts w:ascii="Garamond" w:hAnsi="Garamond"/>
                <w:sz w:val="20"/>
              </w:rPr>
              <w:t>(foreldrerep.)</w:t>
            </w:r>
            <w:r w:rsidR="00DE204E" w:rsidRPr="00BF05FF">
              <w:rPr>
                <w:rFonts w:ascii="Garamond" w:hAnsi="Garamond"/>
                <w:sz w:val="20"/>
              </w:rPr>
              <w:t>- leder</w:t>
            </w:r>
            <w:r w:rsidR="00424A16">
              <w:rPr>
                <w:rFonts w:ascii="Garamond" w:hAnsi="Garamond"/>
                <w:sz w:val="20"/>
              </w:rPr>
              <w:t xml:space="preserve">, </w:t>
            </w:r>
            <w:r w:rsidR="00D0118C">
              <w:rPr>
                <w:rFonts w:ascii="Garamond" w:hAnsi="Garamond"/>
                <w:sz w:val="20"/>
              </w:rPr>
              <w:t>Elisabeth</w:t>
            </w:r>
            <w:r w:rsidR="00D0118C" w:rsidRPr="00D449B3">
              <w:rPr>
                <w:rFonts w:ascii="Garamond" w:hAnsi="Garamond"/>
                <w:sz w:val="20"/>
              </w:rPr>
              <w:t xml:space="preserve"> W Haaland </w:t>
            </w:r>
            <w:r w:rsidR="00D0118C">
              <w:rPr>
                <w:rFonts w:ascii="Garamond" w:hAnsi="Garamond"/>
                <w:sz w:val="20"/>
              </w:rPr>
              <w:t xml:space="preserve">(vara foreldre), </w:t>
            </w:r>
            <w:r w:rsidR="008E0275">
              <w:rPr>
                <w:rFonts w:ascii="Garamond" w:hAnsi="Garamond"/>
                <w:sz w:val="20"/>
              </w:rPr>
              <w:t>Charlotte Nessler</w:t>
            </w:r>
            <w:r w:rsidR="00654B28">
              <w:rPr>
                <w:rFonts w:ascii="Garamond" w:hAnsi="Garamond"/>
                <w:sz w:val="20"/>
              </w:rPr>
              <w:t xml:space="preserve"> 10</w:t>
            </w:r>
            <w:r w:rsidR="0026177D">
              <w:rPr>
                <w:rFonts w:ascii="Garamond" w:hAnsi="Garamond"/>
                <w:sz w:val="20"/>
              </w:rPr>
              <w:t>e</w:t>
            </w:r>
            <w:r w:rsidR="00C43A0A" w:rsidRPr="00BF05FF">
              <w:rPr>
                <w:rFonts w:ascii="Garamond" w:hAnsi="Garamond"/>
                <w:sz w:val="20"/>
              </w:rPr>
              <w:t xml:space="preserve"> - elev</w:t>
            </w:r>
            <w:r w:rsidR="00DE204E" w:rsidRPr="00BF05FF">
              <w:rPr>
                <w:rFonts w:ascii="Garamond" w:hAnsi="Garamond"/>
                <w:sz w:val="20"/>
              </w:rPr>
              <w:t xml:space="preserve">, </w:t>
            </w:r>
            <w:r w:rsidR="00C43A0A" w:rsidRPr="00BF05FF">
              <w:rPr>
                <w:rFonts w:ascii="Garamond" w:hAnsi="Garamond"/>
                <w:sz w:val="20"/>
              </w:rPr>
              <w:t xml:space="preserve">Kari Kvia </w:t>
            </w:r>
            <w:r w:rsidR="00424A16">
              <w:rPr>
                <w:rFonts w:ascii="Garamond" w:hAnsi="Garamond"/>
                <w:sz w:val="20"/>
              </w:rPr>
              <w:t>–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424A16">
              <w:rPr>
                <w:rFonts w:ascii="Garamond" w:hAnsi="Garamond"/>
                <w:sz w:val="20"/>
              </w:rPr>
              <w:t>lærerrep.</w:t>
            </w:r>
            <w:r w:rsidR="00DE204E" w:rsidRPr="00BF05FF">
              <w:rPr>
                <w:rFonts w:ascii="Garamond" w:hAnsi="Garamond"/>
                <w:sz w:val="20"/>
              </w:rPr>
              <w:t xml:space="preserve">, </w:t>
            </w:r>
            <w:r w:rsidR="008E0275">
              <w:rPr>
                <w:rFonts w:ascii="Garamond" w:hAnsi="Garamond"/>
                <w:sz w:val="20"/>
              </w:rPr>
              <w:t>Anders Tjørhom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424A16">
              <w:rPr>
                <w:rFonts w:ascii="Garamond" w:hAnsi="Garamond"/>
                <w:sz w:val="20"/>
              </w:rPr>
              <w:t>–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424A16">
              <w:rPr>
                <w:rFonts w:ascii="Garamond" w:hAnsi="Garamond"/>
                <w:sz w:val="20"/>
              </w:rPr>
              <w:t>lærerrep.</w:t>
            </w:r>
            <w:r w:rsidR="00E106ED">
              <w:rPr>
                <w:rFonts w:ascii="Garamond" w:hAnsi="Garamond"/>
                <w:sz w:val="20"/>
              </w:rPr>
              <w:t xml:space="preserve"> og</w:t>
            </w:r>
            <w:r w:rsidR="00DE204E" w:rsidRPr="00BF05FF">
              <w:rPr>
                <w:rFonts w:ascii="Garamond" w:hAnsi="Garamond"/>
                <w:sz w:val="20"/>
              </w:rPr>
              <w:t xml:space="preserve"> </w:t>
            </w:r>
            <w:r w:rsidR="008E0275">
              <w:rPr>
                <w:rFonts w:ascii="Garamond" w:hAnsi="Garamond"/>
                <w:sz w:val="20"/>
              </w:rPr>
              <w:t xml:space="preserve">Liv S Svela </w:t>
            </w:r>
            <w:r w:rsidR="00814122">
              <w:rPr>
                <w:rFonts w:ascii="Garamond" w:hAnsi="Garamond"/>
                <w:sz w:val="20"/>
              </w:rPr>
              <w:t xml:space="preserve">- </w:t>
            </w:r>
            <w:r w:rsidR="00424A16">
              <w:rPr>
                <w:rFonts w:ascii="Garamond" w:hAnsi="Garamond"/>
                <w:sz w:val="20"/>
              </w:rPr>
              <w:t xml:space="preserve">andre </w:t>
            </w:r>
            <w:r w:rsidR="00814122">
              <w:rPr>
                <w:rFonts w:ascii="Garamond" w:hAnsi="Garamond"/>
                <w:sz w:val="20"/>
              </w:rPr>
              <w:t>ansatt</w:t>
            </w:r>
            <w:r w:rsidR="00424A16">
              <w:rPr>
                <w:rFonts w:ascii="Garamond" w:hAnsi="Garamond"/>
                <w:sz w:val="20"/>
              </w:rPr>
              <w:t>erep.</w:t>
            </w:r>
            <w:r w:rsidR="00E106ED">
              <w:rPr>
                <w:rFonts w:ascii="Garamond" w:hAnsi="Garamond"/>
                <w:sz w:val="20"/>
              </w:rPr>
              <w:t xml:space="preserve"> </w:t>
            </w:r>
          </w:p>
          <w:p w:rsidR="00DE204E" w:rsidRPr="00BF05FF" w:rsidRDefault="00D0118C" w:rsidP="00424A1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Henning Helgeland</w:t>
            </w:r>
            <w:r w:rsidRPr="00BF05FF">
              <w:rPr>
                <w:rFonts w:ascii="Garamond" w:hAnsi="Garamond"/>
                <w:sz w:val="20"/>
              </w:rPr>
              <w:t xml:space="preserve"> (FAU</w:t>
            </w:r>
            <w:r>
              <w:rPr>
                <w:rFonts w:ascii="Garamond" w:hAnsi="Garamond"/>
                <w:sz w:val="20"/>
              </w:rPr>
              <w:t>-leder/rep.</w:t>
            </w:r>
            <w:r w:rsidRPr="00BF05FF">
              <w:rPr>
                <w:rFonts w:ascii="Garamond" w:hAnsi="Garamond"/>
                <w:sz w:val="20"/>
              </w:rPr>
              <w:t>)</w:t>
            </w:r>
            <w:r>
              <w:rPr>
                <w:rFonts w:ascii="Garamond" w:hAnsi="Garamond"/>
                <w:sz w:val="20"/>
              </w:rPr>
              <w:t>, Bendik Haave 10c</w:t>
            </w:r>
            <w:r w:rsidRPr="00BF05FF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–</w:t>
            </w:r>
            <w:r w:rsidRPr="00BF05FF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elev og</w:t>
            </w:r>
            <w:r w:rsidRPr="00BF05FF">
              <w:rPr>
                <w:rFonts w:ascii="Garamond" w:hAnsi="Garamond"/>
                <w:sz w:val="20"/>
              </w:rPr>
              <w:t xml:space="preserve"> Hilde Karlsen (</w:t>
            </w:r>
            <w:r>
              <w:rPr>
                <w:rFonts w:ascii="Garamond" w:hAnsi="Garamond"/>
                <w:sz w:val="20"/>
              </w:rPr>
              <w:t>politisk rep.</w:t>
            </w:r>
            <w:r w:rsidRPr="00BF05FF">
              <w:rPr>
                <w:rFonts w:ascii="Garamond" w:hAnsi="Garamond"/>
                <w:sz w:val="20"/>
              </w:rPr>
              <w:t>)</w:t>
            </w:r>
            <w:r>
              <w:rPr>
                <w:rFonts w:ascii="Garamond" w:hAnsi="Garamond"/>
                <w:sz w:val="20"/>
              </w:rPr>
              <w:t>,</w:t>
            </w:r>
          </w:p>
        </w:tc>
      </w:tr>
      <w:tr w:rsidR="00DE204E" w:rsidRPr="00BF05FF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DE204E" w:rsidRPr="00BF05FF" w:rsidRDefault="00DE204E">
            <w:pPr>
              <w:rPr>
                <w:rFonts w:ascii="Garamond" w:hAnsi="Garamond"/>
                <w:noProof/>
              </w:rPr>
            </w:pPr>
            <w:r w:rsidRPr="00BF05FF">
              <w:rPr>
                <w:rFonts w:ascii="Garamond" w:hAnsi="Garamond"/>
                <w:noProof/>
              </w:rPr>
              <w:t>Kopi til: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DE204E" w:rsidRPr="00BF05FF" w:rsidRDefault="00DE204E">
            <w:pPr>
              <w:rPr>
                <w:rFonts w:ascii="Garamond" w:hAnsi="Garamond"/>
                <w:sz w:val="20"/>
              </w:rPr>
            </w:pPr>
            <w:r w:rsidRPr="00BF05FF">
              <w:rPr>
                <w:rFonts w:ascii="Garamond" w:hAnsi="Garamond"/>
                <w:sz w:val="20"/>
              </w:rPr>
              <w:t>Oppvekst v/Bjarne Birkeland</w:t>
            </w:r>
          </w:p>
        </w:tc>
      </w:tr>
    </w:tbl>
    <w:p w:rsidR="00DE204E" w:rsidRPr="00BF05FF" w:rsidRDefault="00DE204E">
      <w:pPr>
        <w:rPr>
          <w:rFonts w:ascii="Garamond" w:hAnsi="Garamond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DE204E" w:rsidRPr="00BF05FF" w:rsidTr="00DE204E">
        <w:tc>
          <w:tcPr>
            <w:tcW w:w="3424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>JOURNALNR</w:t>
            </w:r>
          </w:p>
        </w:tc>
        <w:tc>
          <w:tcPr>
            <w:tcW w:w="3081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3"/>
              </w:rPr>
            </w:pPr>
            <w:r w:rsidRPr="00BF05FF">
              <w:rPr>
                <w:rFonts w:ascii="Garamond" w:hAnsi="Garamond"/>
                <w:noProof/>
                <w:sz w:val="13"/>
              </w:rPr>
              <w:t>DATO</w:t>
            </w:r>
          </w:p>
        </w:tc>
      </w:tr>
      <w:tr w:rsidR="00DE204E" w:rsidRPr="00BF05FF" w:rsidTr="00DE204E">
        <w:tc>
          <w:tcPr>
            <w:tcW w:w="3424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3425" w:type="dxa"/>
          </w:tcPr>
          <w:p w:rsidR="00DE204E" w:rsidRPr="00BF05FF" w:rsidRDefault="00DE204E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</w:p>
        </w:tc>
        <w:tc>
          <w:tcPr>
            <w:tcW w:w="3081" w:type="dxa"/>
          </w:tcPr>
          <w:p w:rsidR="00DE204E" w:rsidRPr="00BF05FF" w:rsidRDefault="00D0118C" w:rsidP="002635EC">
            <w:pPr>
              <w:spacing w:line="240" w:lineRule="auto"/>
              <w:rPr>
                <w:rFonts w:ascii="Garamond" w:hAnsi="Garamond"/>
                <w:noProof/>
                <w:sz w:val="18"/>
              </w:rPr>
            </w:pPr>
            <w:r>
              <w:rPr>
                <w:rFonts w:ascii="Garamond" w:hAnsi="Garamond"/>
                <w:noProof/>
                <w:sz w:val="18"/>
              </w:rPr>
              <w:t>29</w:t>
            </w:r>
            <w:r w:rsidR="002635EC">
              <w:rPr>
                <w:rFonts w:ascii="Garamond" w:hAnsi="Garamond"/>
                <w:noProof/>
                <w:sz w:val="18"/>
              </w:rPr>
              <w:t>.</w:t>
            </w:r>
            <w:r w:rsidR="00824DBE">
              <w:rPr>
                <w:rFonts w:ascii="Garamond" w:hAnsi="Garamond"/>
                <w:noProof/>
                <w:sz w:val="18"/>
              </w:rPr>
              <w:t>0</w:t>
            </w:r>
            <w:r w:rsidR="00E106ED">
              <w:rPr>
                <w:rFonts w:ascii="Garamond" w:hAnsi="Garamond"/>
                <w:noProof/>
                <w:sz w:val="18"/>
              </w:rPr>
              <w:t>1</w:t>
            </w:r>
            <w:r w:rsidR="00A26A60" w:rsidRPr="00BF05FF">
              <w:rPr>
                <w:rFonts w:ascii="Garamond" w:hAnsi="Garamond"/>
                <w:noProof/>
                <w:sz w:val="18"/>
              </w:rPr>
              <w:t>.1</w:t>
            </w:r>
            <w:r w:rsidR="00824DBE">
              <w:rPr>
                <w:rFonts w:ascii="Garamond" w:hAnsi="Garamond"/>
                <w:noProof/>
                <w:sz w:val="18"/>
              </w:rPr>
              <w:t>8</w:t>
            </w:r>
          </w:p>
        </w:tc>
      </w:tr>
    </w:tbl>
    <w:p w:rsidR="00824DBE" w:rsidRPr="00BF05FF" w:rsidRDefault="00824DBE" w:rsidP="00824DBE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Godkjenning av innkalling</w:t>
      </w:r>
      <w:r w:rsidR="00D0118C">
        <w:rPr>
          <w:rFonts w:ascii="Garamond" w:hAnsi="Garamond"/>
        </w:rPr>
        <w:t xml:space="preserve"> - </w:t>
      </w:r>
      <w:r w:rsidR="00D0118C" w:rsidRPr="005E325E">
        <w:rPr>
          <w:rFonts w:ascii="Garamond" w:hAnsi="Garamond"/>
          <w:b/>
        </w:rPr>
        <w:t>Godkjent</w:t>
      </w:r>
    </w:p>
    <w:p w:rsidR="00824DBE" w:rsidRPr="00BF05FF" w:rsidRDefault="00824DBE" w:rsidP="00824DBE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  <w:lang w:val="da-DK"/>
        </w:rPr>
        <w:t>Referat fra sist mø</w:t>
      </w:r>
      <w:r w:rsidRPr="00BF05FF">
        <w:rPr>
          <w:rFonts w:ascii="Garamond" w:hAnsi="Garamond"/>
        </w:rPr>
        <w:t>te</w:t>
      </w:r>
      <w:r w:rsidR="00D0118C">
        <w:rPr>
          <w:rFonts w:ascii="Garamond" w:hAnsi="Garamond"/>
        </w:rPr>
        <w:t xml:space="preserve"> - </w:t>
      </w:r>
      <w:r w:rsidR="00D0118C" w:rsidRPr="005E325E">
        <w:rPr>
          <w:rFonts w:ascii="Garamond" w:hAnsi="Garamond"/>
          <w:b/>
        </w:rPr>
        <w:t>Godkjent</w:t>
      </w:r>
    </w:p>
    <w:p w:rsidR="00824DBE" w:rsidRDefault="00824DBE" w:rsidP="00824DBE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Elevrådet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Jobbet med ballet</w:t>
      </w:r>
    </w:p>
    <w:p w:rsidR="00D0118C" w:rsidRPr="00BF05FF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Er i gang med </w:t>
      </w:r>
      <w:r w:rsidR="007D4679">
        <w:rPr>
          <w:rFonts w:ascii="Garamond" w:hAnsi="Garamond"/>
        </w:rPr>
        <w:t>forberedelse</w:t>
      </w:r>
      <w:r>
        <w:rPr>
          <w:rFonts w:ascii="Garamond" w:hAnsi="Garamond"/>
        </w:rPr>
        <w:t xml:space="preserve"> til LAN</w:t>
      </w:r>
    </w:p>
    <w:p w:rsidR="00D0118C" w:rsidRPr="00D0118C" w:rsidRDefault="00824DBE" w:rsidP="00D0118C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FAU</w:t>
      </w:r>
    </w:p>
    <w:p w:rsidR="00D0118C" w:rsidRPr="00D0118C" w:rsidRDefault="00D0118C" w:rsidP="00D0118C">
      <w:pPr>
        <w:pStyle w:val="Brdtekst"/>
        <w:ind w:left="720"/>
        <w:rPr>
          <w:rFonts w:ascii="Garamond" w:hAnsi="Garamond"/>
        </w:rPr>
      </w:pPr>
      <w:r>
        <w:rPr>
          <w:rFonts w:ascii="Garamond" w:hAnsi="Garamond"/>
        </w:rPr>
        <w:t>Ball</w:t>
      </w:r>
    </w:p>
    <w:p w:rsidR="00D0118C" w:rsidRDefault="00D0118C" w:rsidP="00D0118C">
      <w:pPr>
        <w:pStyle w:val="Brdtekst"/>
        <w:numPr>
          <w:ilvl w:val="4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Pris og kostnad diskuteres</w:t>
      </w:r>
    </w:p>
    <w:p w:rsidR="00D0118C" w:rsidRDefault="00D0118C" w:rsidP="00D0118C">
      <w:pPr>
        <w:pStyle w:val="Brdtekst"/>
        <w:numPr>
          <w:ilvl w:val="4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Leder </w:t>
      </w:r>
      <w:r w:rsidR="00EE4933">
        <w:rPr>
          <w:rFonts w:ascii="Garamond" w:hAnsi="Garamond"/>
        </w:rPr>
        <w:t>opplyste om at FAU på forrige møte hadde uttrykt bekymring for enkelte sider ved ballets økonomi. Herunder at FAU var spesielt bekymret for konsekvensene av Driftsstyrets tidligere vedtak i 2017 der en anmodning om støtte fra skolen til dekning av en mindre del av kostnadene til gjennomføringen av ballet ble avslått. FAU har under henvisning til dette til hensikt å fremme et nytt forslag i sakens anledning til neste driftsstyremøte.</w:t>
      </w:r>
    </w:p>
    <w:p w:rsidR="00EE4933" w:rsidRDefault="00EE4933" w:rsidP="00D0118C">
      <w:pPr>
        <w:pStyle w:val="Brdtekst"/>
        <w:ind w:left="720"/>
        <w:rPr>
          <w:rFonts w:ascii="Garamond" w:hAnsi="Garamond"/>
        </w:rPr>
      </w:pPr>
      <w:r>
        <w:rPr>
          <w:rFonts w:ascii="Garamond" w:hAnsi="Garamond"/>
        </w:rPr>
        <w:t>Budsjett</w:t>
      </w:r>
    </w:p>
    <w:p w:rsidR="00EE4933" w:rsidRDefault="00EE4933" w:rsidP="00D0118C">
      <w:pPr>
        <w:pStyle w:val="Brdtekst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Leder opplyste at en av de ting FAU vil arbeide for i budsjettprosessen er å sikre en valgfagdekning som innebærer at alle elever, herunder de elever som begynner ved Kannik skole høsten 2018, får oppfylt sine førstevalg i språkvalgfagene, og også i så stor utstrekning som over hodet mulig får oppfylt sine førstevalg hva gjelder andre valgfag. </w:t>
      </w:r>
    </w:p>
    <w:p w:rsidR="00EE4933" w:rsidRDefault="00EE4933" w:rsidP="00D0118C">
      <w:pPr>
        <w:pStyle w:val="Brdtekst"/>
        <w:ind w:left="720"/>
        <w:rPr>
          <w:rFonts w:ascii="Garamond" w:hAnsi="Garamond"/>
        </w:rPr>
      </w:pPr>
      <w:r>
        <w:rPr>
          <w:rFonts w:ascii="Garamond" w:hAnsi="Garamond"/>
        </w:rPr>
        <w:t>Skolemelk</w:t>
      </w:r>
    </w:p>
    <w:p w:rsidR="00D0118C" w:rsidRDefault="00EE4933" w:rsidP="00D0118C">
      <w:pPr>
        <w:pStyle w:val="Brdtekst"/>
        <w:ind w:left="720"/>
        <w:rPr>
          <w:rFonts w:ascii="Garamond" w:hAnsi="Garamond"/>
        </w:rPr>
      </w:pPr>
      <w:r>
        <w:rPr>
          <w:rFonts w:ascii="Garamond" w:hAnsi="Garamond"/>
        </w:rPr>
        <w:t>Haaland etterlyste m</w:t>
      </w:r>
      <w:r w:rsidR="00D0118C">
        <w:rPr>
          <w:rFonts w:ascii="Garamond" w:hAnsi="Garamond"/>
        </w:rPr>
        <w:t>erking av skolemelk på nett.</w:t>
      </w:r>
    </w:p>
    <w:p w:rsidR="00D0118C" w:rsidRDefault="00D0118C" w:rsidP="00D0118C">
      <w:pPr>
        <w:pStyle w:val="Brdtekst"/>
        <w:ind w:left="720"/>
        <w:rPr>
          <w:rFonts w:ascii="Garamond" w:hAnsi="Garamond"/>
        </w:rPr>
      </w:pPr>
      <w:r>
        <w:rPr>
          <w:rFonts w:ascii="Garamond" w:hAnsi="Garamond"/>
        </w:rPr>
        <w:t>Rektor vil se til at dette blir gjort</w:t>
      </w:r>
      <w:r w:rsidR="00EE4933">
        <w:rPr>
          <w:rFonts w:ascii="Garamond" w:hAnsi="Garamond"/>
        </w:rPr>
        <w:t>.</w:t>
      </w:r>
    </w:p>
    <w:p w:rsidR="00824DBE" w:rsidRDefault="00824DBE" w:rsidP="00824DBE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Nytt fra skolen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Avholdt foreldremøte i forbindelse med søknad vgs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Yrkesmesse deltatt på og arrangert på skolen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Lagt ut sak på hjemmesiden vedr app-en Saharaha som er en mobbeapp som brukes av elever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Utbygging går som planlagt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Karakterer er nettopp utdelt for 1. semester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lastRenderedPageBreak/>
        <w:t>Personalet har hatt øvelse vedr skarpe situasjoner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Kannik skole er en praksisskole for mange studenter (Se sak hjemmesiden)</w:t>
      </w:r>
    </w:p>
    <w:p w:rsidR="00D0118C" w:rsidRDefault="00D0118C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 xml:space="preserve">Skolen jobber systematisk med mange saker vedr skolemiljøet for elevene. Skolen er ikke bekymret, men det er </w:t>
      </w:r>
      <w:r w:rsidR="007D4679">
        <w:rPr>
          <w:rFonts w:ascii="Garamond" w:hAnsi="Garamond"/>
        </w:rPr>
        <w:t>noen</w:t>
      </w:r>
      <w:r>
        <w:rPr>
          <w:rFonts w:ascii="Garamond" w:hAnsi="Garamond"/>
        </w:rPr>
        <w:t xml:space="preserve"> tunge saker. Vi har et godt samarbeid med foreldre, BUP, BV, PPT og andre aktører som hjelper oss med elevene våre.</w:t>
      </w:r>
    </w:p>
    <w:p w:rsidR="007D4679" w:rsidRPr="00BF05FF" w:rsidRDefault="007D4679" w:rsidP="00D0118C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Elevtallet for neste års 8. trinn er foreløpig høyt. Noe som kan medføre 8 klasser på neste års 8. trinn.</w:t>
      </w:r>
    </w:p>
    <w:p w:rsidR="007D4679" w:rsidRDefault="00824DBE" w:rsidP="007D4679">
      <w:pPr>
        <w:pStyle w:val="Brdtekst"/>
        <w:numPr>
          <w:ilvl w:val="0"/>
          <w:numId w:val="3"/>
        </w:numPr>
        <w:tabs>
          <w:tab w:val="num" w:pos="720"/>
        </w:tabs>
        <w:ind w:left="720" w:hanging="360"/>
        <w:rPr>
          <w:rFonts w:ascii="Garamond" w:hAnsi="Garamond"/>
        </w:rPr>
      </w:pPr>
      <w:r w:rsidRPr="00BF05FF">
        <w:rPr>
          <w:rFonts w:ascii="Garamond" w:hAnsi="Garamond"/>
        </w:rPr>
        <w:t>HMS-saker/skolemiljøsaker</w:t>
      </w:r>
    </w:p>
    <w:p w:rsidR="007D4679" w:rsidRDefault="007D4679" w:rsidP="007D4679">
      <w:pPr>
        <w:pStyle w:val="Brdtekst"/>
        <w:numPr>
          <w:ilvl w:val="2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Uteområde</w:t>
      </w:r>
    </w:p>
    <w:p w:rsidR="007D4679" w:rsidRDefault="007D4679" w:rsidP="007D4679">
      <w:pPr>
        <w:pStyle w:val="Brdtekst"/>
        <w:numPr>
          <w:ilvl w:val="3"/>
          <w:numId w:val="3"/>
        </w:numPr>
        <w:ind w:left="720" w:hanging="360"/>
        <w:rPr>
          <w:rFonts w:ascii="Garamond" w:hAnsi="Garamond"/>
        </w:rPr>
      </w:pPr>
      <w:r>
        <w:rPr>
          <w:rFonts w:ascii="Garamond" w:hAnsi="Garamond"/>
        </w:rPr>
        <w:t>Skolen og gruppen har fått tilført midler og noe er allerede begynt kjøpt inn. Adm. er i gang med å tegen skolegården og sette opp en tiltaksplan for bygging med start i 2019. Veldig glad for dette!</w:t>
      </w:r>
    </w:p>
    <w:p w:rsidR="007D4679" w:rsidRPr="007D4679" w:rsidRDefault="007D4679" w:rsidP="007D4679">
      <w:pPr>
        <w:pStyle w:val="Brdtekst"/>
        <w:ind w:left="720"/>
        <w:rPr>
          <w:rFonts w:ascii="Garamond" w:hAnsi="Garamond"/>
        </w:rPr>
      </w:pPr>
    </w:p>
    <w:p w:rsidR="00810FF9" w:rsidRPr="00BF05FF" w:rsidRDefault="00810FF9" w:rsidP="00424A16">
      <w:pPr>
        <w:pStyle w:val="Brdtekst"/>
        <w:ind w:left="360"/>
        <w:rPr>
          <w:rFonts w:ascii="Garamond" w:hAnsi="Garamond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DE204E" w:rsidRPr="00BF05FF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DE204E" w:rsidRPr="00BF05FF" w:rsidRDefault="00DE204E">
            <w:pPr>
              <w:rPr>
                <w:rFonts w:ascii="Garamond" w:hAnsi="Garamond"/>
                <w:b/>
                <w:bCs/>
              </w:rPr>
            </w:pPr>
            <w:r w:rsidRPr="00BF05FF">
              <w:rPr>
                <w:rFonts w:ascii="Garamond" w:hAnsi="Garamond"/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DE204E" w:rsidRPr="00BF05FF" w:rsidRDefault="00DE204E">
            <w:pPr>
              <w:rPr>
                <w:rFonts w:ascii="Garamond" w:hAnsi="Garamond"/>
              </w:rPr>
            </w:pPr>
          </w:p>
        </w:tc>
      </w:tr>
      <w:tr w:rsidR="00DE204E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204E" w:rsidRPr="00BF05FF" w:rsidRDefault="00824DBE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E204E" w:rsidRPr="00BF05FF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745B95" w:rsidRDefault="00824DBE" w:rsidP="00745B95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Årsavslutning 2017</w:t>
            </w:r>
            <w:r w:rsidR="00330729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og budsjett 2018</w:t>
            </w:r>
          </w:p>
          <w:p w:rsidR="00EA03AE" w:rsidRDefault="00EA03AE" w:rsidP="00745B95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EA03AE" w:rsidRPr="00814122" w:rsidRDefault="00EA03AE" w:rsidP="00745B95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745B95" w:rsidRPr="00BF05FF" w:rsidRDefault="00EA03AE" w:rsidP="00745B95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1522C98C" wp14:editId="3DBFFAEB">
                  <wp:extent cx="4953000" cy="8375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0D6" w:rsidRDefault="005110D6" w:rsidP="00745B95">
            <w:pPr>
              <w:rPr>
                <w:rFonts w:ascii="Garamond" w:hAnsi="Garamond"/>
              </w:rPr>
            </w:pPr>
            <w:r w:rsidRPr="00BF05FF">
              <w:rPr>
                <w:rFonts w:ascii="Garamond" w:hAnsi="Garamond"/>
              </w:rPr>
              <w:t xml:space="preserve"> </w:t>
            </w:r>
          </w:p>
          <w:p w:rsidR="005110D6" w:rsidRDefault="005110D6" w:rsidP="00745B95">
            <w:pPr>
              <w:rPr>
                <w:rFonts w:ascii="Garamond" w:hAnsi="Garamond"/>
              </w:rPr>
            </w:pPr>
          </w:p>
          <w:p w:rsidR="00745B95" w:rsidRDefault="00824DBE" w:rsidP="00745B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Årsavslutningen </w:t>
            </w:r>
            <w:r w:rsidR="00745B95" w:rsidRPr="00BF05FF">
              <w:rPr>
                <w:rFonts w:ascii="Garamond" w:hAnsi="Garamond"/>
              </w:rPr>
              <w:t>viser følgende resultat:</w:t>
            </w:r>
          </w:p>
          <w:p w:rsidR="00745B95" w:rsidRPr="00BF05FF" w:rsidRDefault="00745B95" w:rsidP="00745B95">
            <w:pPr>
              <w:rPr>
                <w:rFonts w:ascii="Garamond" w:hAnsi="Garamond"/>
              </w:rPr>
            </w:pPr>
          </w:p>
          <w:p w:rsidR="00745B95" w:rsidRPr="00BF05FF" w:rsidRDefault="00745B95" w:rsidP="00745B95">
            <w:pPr>
              <w:rPr>
                <w:rFonts w:ascii="Garamond" w:hAnsi="Garamond"/>
              </w:rPr>
            </w:pPr>
            <w:r w:rsidRPr="00BF05FF">
              <w:rPr>
                <w:rFonts w:ascii="Garamond" w:hAnsi="Garamond"/>
              </w:rPr>
              <w:t>R</w:t>
            </w:r>
            <w:r w:rsidR="001D07C7">
              <w:rPr>
                <w:rFonts w:ascii="Garamond" w:hAnsi="Garamond"/>
              </w:rPr>
              <w:t>esultatet viser et mindre</w:t>
            </w:r>
            <w:r w:rsidRPr="00BF05FF">
              <w:rPr>
                <w:rFonts w:ascii="Garamond" w:hAnsi="Garamond"/>
              </w:rPr>
              <w:t xml:space="preserve">forbruk på </w:t>
            </w:r>
            <w:r w:rsidR="005110D6">
              <w:rPr>
                <w:rFonts w:ascii="Garamond" w:hAnsi="Garamond"/>
              </w:rPr>
              <w:t>0,</w:t>
            </w:r>
            <w:r w:rsidR="00EA03AE">
              <w:rPr>
                <w:rFonts w:ascii="Garamond" w:hAnsi="Garamond"/>
              </w:rPr>
              <w:t>93</w:t>
            </w:r>
            <w:r w:rsidR="005110D6">
              <w:rPr>
                <w:rFonts w:ascii="Garamond" w:hAnsi="Garamond"/>
              </w:rPr>
              <w:t xml:space="preserve"> </w:t>
            </w:r>
            <w:r w:rsidRPr="00BF05FF">
              <w:rPr>
                <w:rFonts w:ascii="Garamond" w:hAnsi="Garamond"/>
              </w:rPr>
              <w:t>%, eller kr.</w:t>
            </w:r>
            <w:r w:rsidR="00EA03AE">
              <w:rPr>
                <w:rFonts w:ascii="Garamond" w:hAnsi="Garamond"/>
              </w:rPr>
              <w:t xml:space="preserve"> 348</w:t>
            </w:r>
            <w:r w:rsidR="005110D6">
              <w:rPr>
                <w:rFonts w:ascii="Garamond" w:hAnsi="Garamond"/>
              </w:rPr>
              <w:t xml:space="preserve"> </w:t>
            </w:r>
            <w:r w:rsidR="00EA03AE">
              <w:rPr>
                <w:rFonts w:ascii="Garamond" w:hAnsi="Garamond"/>
              </w:rPr>
              <w:t>309</w:t>
            </w:r>
            <w:r w:rsidRPr="00BF05FF">
              <w:rPr>
                <w:rFonts w:ascii="Garamond" w:hAnsi="Garamond"/>
              </w:rPr>
              <w:t xml:space="preserve">,-. </w:t>
            </w:r>
          </w:p>
          <w:p w:rsidR="00745B95" w:rsidRPr="00BF05FF" w:rsidRDefault="00F65F0D" w:rsidP="00745B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Resultatet ligger tett på </w:t>
            </w:r>
            <w:r w:rsidR="00330729">
              <w:rPr>
                <w:rFonts w:ascii="Garamond" w:hAnsi="Garamond"/>
              </w:rPr>
              <w:t>det driftsstyret vedtok i mars..</w:t>
            </w:r>
          </w:p>
          <w:p w:rsidR="00745B95" w:rsidRDefault="00745B95" w:rsidP="00745B95">
            <w:pPr>
              <w:rPr>
                <w:rFonts w:ascii="Garamond" w:hAnsi="Garamond"/>
              </w:rPr>
            </w:pPr>
          </w:p>
          <w:p w:rsidR="00330729" w:rsidRDefault="00330729" w:rsidP="00745B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Vedr budsjett 2018.</w:t>
            </w:r>
          </w:p>
          <w:p w:rsidR="00330729" w:rsidRDefault="00330729" w:rsidP="00745B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Budsjettet blir tildelt skolen i månedsskifte januar/februar.</w:t>
            </w:r>
          </w:p>
          <w:p w:rsidR="00330729" w:rsidRDefault="00330729" w:rsidP="00745B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er nå ny tildelingsmodell (jfr høringssak i høst). Rektor har ikke fått informasjon om hvordan dette slår ut på skolens budsjett.</w:t>
            </w:r>
          </w:p>
          <w:p w:rsidR="00330729" w:rsidRDefault="00330729" w:rsidP="00745B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 informerer mer rundt dette på møtet.</w:t>
            </w:r>
          </w:p>
          <w:p w:rsidR="00330729" w:rsidRPr="00BF05FF" w:rsidRDefault="00330729" w:rsidP="00745B95">
            <w:pPr>
              <w:rPr>
                <w:rFonts w:ascii="Garamond" w:hAnsi="Garamond"/>
              </w:rPr>
            </w:pPr>
          </w:p>
          <w:p w:rsidR="00745B95" w:rsidRPr="007D4679" w:rsidRDefault="00745B95" w:rsidP="00745B95">
            <w:pPr>
              <w:rPr>
                <w:rFonts w:ascii="Garamond" w:hAnsi="Garamond"/>
              </w:rPr>
            </w:pPr>
            <w:r w:rsidRPr="007D4679">
              <w:rPr>
                <w:rFonts w:ascii="Garamond" w:hAnsi="Garamond"/>
              </w:rPr>
              <w:t>Forslag til vedtak:</w:t>
            </w:r>
          </w:p>
          <w:p w:rsidR="00745B95" w:rsidRPr="007D4679" w:rsidRDefault="00745B95" w:rsidP="00745B95">
            <w:pPr>
              <w:rPr>
                <w:rFonts w:ascii="Garamond" w:hAnsi="Garamond"/>
              </w:rPr>
            </w:pPr>
            <w:r w:rsidRPr="007D4679">
              <w:rPr>
                <w:rFonts w:ascii="Garamond" w:hAnsi="Garamond"/>
              </w:rPr>
              <w:t xml:space="preserve">Driftsstyret tar </w:t>
            </w:r>
            <w:r w:rsidR="00330729" w:rsidRPr="007D4679">
              <w:rPr>
                <w:rFonts w:ascii="Garamond" w:hAnsi="Garamond"/>
              </w:rPr>
              <w:t>årsavslutning</w:t>
            </w:r>
            <w:r w:rsidRPr="007D4679">
              <w:rPr>
                <w:rFonts w:ascii="Garamond" w:hAnsi="Garamond"/>
              </w:rPr>
              <w:t xml:space="preserve"> til orientering.</w:t>
            </w:r>
          </w:p>
          <w:p w:rsidR="00E106ED" w:rsidRPr="007D4679" w:rsidRDefault="007D4679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7D4679">
              <w:rPr>
                <w:rFonts w:ascii="Garamond" w:hAnsi="Garamond"/>
                <w:b/>
              </w:rPr>
              <w:t>Vedtak</w:t>
            </w:r>
          </w:p>
          <w:p w:rsidR="007D4679" w:rsidRPr="00BF05FF" w:rsidRDefault="007D4679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7D4679">
              <w:rPr>
                <w:rFonts w:ascii="Garamond" w:hAnsi="Garamond"/>
                <w:b/>
              </w:rPr>
              <w:t>Forslag til vedtak vedtatt</w:t>
            </w:r>
          </w:p>
        </w:tc>
      </w:tr>
      <w:tr w:rsidR="00745B95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B95" w:rsidRDefault="001D07C7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824DBE">
              <w:rPr>
                <w:rFonts w:ascii="Garamond" w:hAnsi="Garamond"/>
              </w:rPr>
              <w:t>/18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4C62D7" w:rsidRPr="004C62D7" w:rsidRDefault="00330729" w:rsidP="004C62D7">
            <w:pPr>
              <w:pStyle w:val="Sluttnotetekst"/>
              <w:rPr>
                <w:rFonts w:ascii="Garamond" w:hAnsi="Garamond"/>
                <w:b/>
                <w:sz w:val="28"/>
                <w:u w:val="single"/>
              </w:rPr>
            </w:pPr>
            <w:r>
              <w:rPr>
                <w:rFonts w:ascii="Garamond" w:hAnsi="Garamond"/>
                <w:b/>
                <w:sz w:val="28"/>
                <w:u w:val="single"/>
              </w:rPr>
              <w:t>Skoleruten 2018/2019</w:t>
            </w:r>
          </w:p>
          <w:p w:rsidR="00D43CCB" w:rsidRDefault="00D43CCB" w:rsidP="00322183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  <w:p w:rsidR="00330729" w:rsidRDefault="007D4679" w:rsidP="00322183">
            <w:pPr>
              <w:pStyle w:val="Sluttnotetekst"/>
              <w:spacing w:line="24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F</w:t>
            </w:r>
            <w:r w:rsidR="00330729">
              <w:rPr>
                <w:rFonts w:ascii="Garamond" w:hAnsi="Garamond"/>
                <w:color w:val="000000" w:themeColor="text1"/>
              </w:rPr>
              <w:t>oreslått skolerute for neste skoleår</w:t>
            </w:r>
            <w:r>
              <w:rPr>
                <w:rFonts w:ascii="Garamond" w:hAnsi="Garamond"/>
                <w:color w:val="000000" w:themeColor="text1"/>
              </w:rPr>
              <w:t xml:space="preserve"> ble gjennomgått</w:t>
            </w:r>
            <w:r w:rsidR="00330729">
              <w:rPr>
                <w:rFonts w:ascii="Garamond" w:hAnsi="Garamond"/>
                <w:color w:val="000000" w:themeColor="text1"/>
              </w:rPr>
              <w:t>.</w:t>
            </w:r>
          </w:p>
          <w:p w:rsidR="003669EA" w:rsidRDefault="00330729" w:rsidP="00322183">
            <w:pPr>
              <w:pStyle w:val="Sluttnotetekst"/>
              <w:spacing w:line="24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Sak er forsinket pga politisk behandling.</w:t>
            </w:r>
          </w:p>
          <w:p w:rsidR="00330729" w:rsidRDefault="00330729" w:rsidP="00322183">
            <w:pPr>
              <w:pStyle w:val="Sluttnotetekst"/>
              <w:spacing w:line="24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Den politiske behandling førte til vedtak som lyder:</w:t>
            </w:r>
          </w:p>
          <w:p w:rsidR="00330729" w:rsidRPr="00330729" w:rsidRDefault="008A4A40" w:rsidP="00330729">
            <w:pPr>
              <w:spacing w:before="100" w:beforeAutospacing="1" w:after="100" w:afterAutospacing="1" w:line="240" w:lineRule="auto"/>
              <w:outlineLvl w:val="1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«</w:t>
            </w:r>
            <w:r w:rsidR="00330729" w:rsidRPr="00330729">
              <w:rPr>
                <w:rFonts w:ascii="Garamond" w:hAnsi="Garamond"/>
                <w:i/>
              </w:rPr>
              <w:t xml:space="preserve">Vedtak i Kommunalstyret for Oppvekst 13.12.17: </w:t>
            </w:r>
          </w:p>
          <w:p w:rsidR="00330729" w:rsidRPr="00330729" w:rsidRDefault="00330729" w:rsidP="00330729">
            <w:pPr>
              <w:spacing w:before="100" w:beforeAutospacing="1" w:after="100" w:afterAutospacing="1" w:line="240" w:lineRule="auto"/>
              <w:outlineLvl w:val="1"/>
              <w:rPr>
                <w:rFonts w:ascii="Garamond" w:hAnsi="Garamond"/>
                <w:i/>
              </w:rPr>
            </w:pPr>
            <w:r w:rsidRPr="00330729">
              <w:rPr>
                <w:rFonts w:ascii="Garamond" w:hAnsi="Garamond"/>
                <w:i/>
              </w:rPr>
              <w:lastRenderedPageBreak/>
              <w:t xml:space="preserve">Felles planleggingsdager for alle skoler/SFO og kommunale barnehager: 15.8., 16.11. og 2.1. Skolestart i </w:t>
            </w:r>
            <w:r w:rsidR="00EA3F3C">
              <w:rPr>
                <w:rFonts w:ascii="Garamond" w:hAnsi="Garamond"/>
                <w:i/>
              </w:rPr>
              <w:t>a</w:t>
            </w:r>
            <w:r w:rsidRPr="00330729">
              <w:rPr>
                <w:rFonts w:ascii="Garamond" w:hAnsi="Garamond"/>
                <w:i/>
              </w:rPr>
              <w:t>ugust for alle skoler:16.8. Siste skoledag før sommerferien alle skoler: 21.6.</w:t>
            </w:r>
            <w:r w:rsidR="008A4A40">
              <w:rPr>
                <w:rFonts w:ascii="Garamond" w:hAnsi="Garamond"/>
                <w:i/>
              </w:rPr>
              <w:t>»</w:t>
            </w:r>
          </w:p>
          <w:p w:rsidR="00330729" w:rsidRDefault="00330729" w:rsidP="00322183">
            <w:pPr>
              <w:pStyle w:val="Sluttnotetekst"/>
              <w:spacing w:line="24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Rektor foreslår vedlagt skolerute med </w:t>
            </w:r>
            <w:r w:rsidR="00EA3F3C">
              <w:rPr>
                <w:rFonts w:ascii="Garamond" w:hAnsi="Garamond"/>
                <w:color w:val="000000" w:themeColor="text1"/>
              </w:rPr>
              <w:t>følgende</w:t>
            </w:r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EA3F3C">
              <w:rPr>
                <w:rFonts w:ascii="Garamond" w:hAnsi="Garamond"/>
                <w:color w:val="000000" w:themeColor="text1"/>
              </w:rPr>
              <w:t>kommentarer</w:t>
            </w:r>
            <w:r>
              <w:rPr>
                <w:rFonts w:ascii="Garamond" w:hAnsi="Garamond"/>
                <w:color w:val="000000" w:themeColor="text1"/>
              </w:rPr>
              <w:t>.</w:t>
            </w:r>
          </w:p>
          <w:p w:rsidR="00330729" w:rsidRDefault="00330729" w:rsidP="00322183">
            <w:pPr>
              <w:pStyle w:val="Sluttnotetekst"/>
              <w:spacing w:line="24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Skolen skal på seminar til London 20.21. </w:t>
            </w:r>
            <w:r w:rsidR="00EA3F3C">
              <w:rPr>
                <w:rFonts w:ascii="Garamond" w:hAnsi="Garamond"/>
                <w:color w:val="000000" w:themeColor="text1"/>
              </w:rPr>
              <w:t>september</w:t>
            </w:r>
            <w:r>
              <w:rPr>
                <w:rFonts w:ascii="Garamond" w:hAnsi="Garamond"/>
                <w:color w:val="000000" w:themeColor="text1"/>
              </w:rPr>
              <w:t xml:space="preserve"> og har da planleggingsdager.</w:t>
            </w:r>
          </w:p>
          <w:p w:rsidR="00330729" w:rsidRDefault="00330729" w:rsidP="00322183">
            <w:pPr>
              <w:pStyle w:val="Sluttnotetekst"/>
              <w:spacing w:line="24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Planleggingsdager for skolen (6 stk.) blir da: 13., 14., 15.08, 20., 21.09 og 02.01.</w:t>
            </w:r>
          </w:p>
          <w:p w:rsidR="00330729" w:rsidRPr="00E16306" w:rsidRDefault="00330729" w:rsidP="00322183">
            <w:pPr>
              <w:pStyle w:val="Sluttnotetekst"/>
              <w:spacing w:line="240" w:lineRule="auto"/>
              <w:rPr>
                <w:rFonts w:ascii="Garamond" w:hAnsi="Garamond"/>
                <w:color w:val="000000" w:themeColor="text1"/>
              </w:rPr>
            </w:pPr>
          </w:p>
          <w:p w:rsidR="00094C8E" w:rsidRPr="005E325E" w:rsidRDefault="00094C8E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5E325E">
              <w:rPr>
                <w:rFonts w:ascii="Garamond" w:hAnsi="Garamond"/>
              </w:rPr>
              <w:t>Forslag til vedtak</w:t>
            </w:r>
          </w:p>
          <w:p w:rsidR="001D07C7" w:rsidRPr="005E325E" w:rsidRDefault="00EA3F3C" w:rsidP="001D07C7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5E325E">
              <w:rPr>
                <w:rFonts w:ascii="Garamond" w:hAnsi="Garamond"/>
              </w:rPr>
              <w:t>Skoleruten 2018/2019 vedtas slik den foreligger</w:t>
            </w:r>
          </w:p>
          <w:p w:rsidR="007D4679" w:rsidRPr="007D4679" w:rsidRDefault="007D4679" w:rsidP="007D4679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7D4679">
              <w:rPr>
                <w:rFonts w:ascii="Garamond" w:hAnsi="Garamond"/>
                <w:b/>
              </w:rPr>
              <w:t>Vedtak</w:t>
            </w:r>
          </w:p>
          <w:p w:rsidR="002B4034" w:rsidRDefault="007D4679" w:rsidP="007D4679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7D4679">
              <w:rPr>
                <w:rFonts w:ascii="Garamond" w:hAnsi="Garamond"/>
                <w:b/>
              </w:rPr>
              <w:t>Forslag til vedtak vedtatt</w:t>
            </w:r>
          </w:p>
        </w:tc>
      </w:tr>
      <w:tr w:rsidR="00745B95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B95" w:rsidRDefault="009F2A21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</w:t>
            </w:r>
            <w:r w:rsidR="00EA3F3C">
              <w:rPr>
                <w:rFonts w:ascii="Garamond" w:hAnsi="Garamond"/>
              </w:rPr>
              <w:t>/18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942C95" w:rsidRDefault="00EA3F3C" w:rsidP="004C62D7">
            <w:pPr>
              <w:pStyle w:val="Sluttnotetekst"/>
              <w:spacing w:line="240" w:lineRule="auto"/>
              <w:rPr>
                <w:rFonts w:ascii="Garamond" w:hAnsi="Garamond"/>
                <w:b/>
                <w:sz w:val="28"/>
                <w:u w:val="single"/>
              </w:rPr>
            </w:pPr>
            <w:r>
              <w:rPr>
                <w:rFonts w:ascii="Garamond" w:hAnsi="Garamond"/>
                <w:b/>
                <w:sz w:val="28"/>
                <w:u w:val="single"/>
              </w:rPr>
              <w:t>Resultater elevundersøkelsen</w:t>
            </w:r>
            <w:r w:rsidR="009F2A21">
              <w:rPr>
                <w:rFonts w:ascii="Garamond" w:hAnsi="Garamond"/>
                <w:b/>
                <w:sz w:val="28"/>
                <w:u w:val="single"/>
              </w:rPr>
              <w:t xml:space="preserve"> 201</w:t>
            </w:r>
            <w:r>
              <w:rPr>
                <w:rFonts w:ascii="Garamond" w:hAnsi="Garamond"/>
                <w:b/>
                <w:sz w:val="28"/>
                <w:u w:val="single"/>
              </w:rPr>
              <w:t>7</w:t>
            </w:r>
          </w:p>
          <w:p w:rsidR="00EA3F3C" w:rsidRDefault="00EA3F3C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942C95" w:rsidRDefault="00EA3F3C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Svar på undersøkelsen </w:t>
            </w:r>
            <w:r w:rsidR="00C76410">
              <w:rPr>
                <w:rFonts w:ascii="Garamond" w:hAnsi="Garamond"/>
              </w:rPr>
              <w:t xml:space="preserve">(8.-10. trinn) </w:t>
            </w:r>
            <w:r>
              <w:rPr>
                <w:rFonts w:ascii="Garamond" w:hAnsi="Garamond"/>
              </w:rPr>
              <w:t>ligger vedlagt (</w:t>
            </w:r>
            <w:r w:rsidR="009F2A21">
              <w:rPr>
                <w:rFonts w:ascii="Garamond" w:hAnsi="Garamond"/>
              </w:rPr>
              <w:t>vedlegg</w:t>
            </w:r>
            <w:r w:rsidR="00942C95">
              <w:rPr>
                <w:rFonts w:ascii="Garamond" w:hAnsi="Garamond"/>
              </w:rPr>
              <w:t xml:space="preserve"> </w:t>
            </w:r>
            <w:r w:rsidR="005110D6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)</w:t>
            </w:r>
            <w:r w:rsidR="00942C95">
              <w:rPr>
                <w:rFonts w:ascii="Garamond" w:hAnsi="Garamond"/>
              </w:rPr>
              <w:t>.</w:t>
            </w:r>
          </w:p>
          <w:p w:rsidR="004C62D7" w:rsidRDefault="00C76410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Svarprosent: 95,2%</w:t>
            </w:r>
          </w:p>
          <w:p w:rsidR="00EA3F3C" w:rsidRDefault="00EA3F3C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 presenter</w:t>
            </w:r>
            <w:r w:rsidR="005E325E">
              <w:rPr>
                <w:rFonts w:ascii="Garamond" w:hAnsi="Garamond"/>
              </w:rPr>
              <w:t>te</w:t>
            </w:r>
            <w:r>
              <w:rPr>
                <w:rFonts w:ascii="Garamond" w:hAnsi="Garamond"/>
              </w:rPr>
              <w:t xml:space="preserve"> og g</w:t>
            </w:r>
            <w:r w:rsidR="005E325E">
              <w:rPr>
                <w:rFonts w:ascii="Garamond" w:hAnsi="Garamond"/>
              </w:rPr>
              <w:t>ikk</w:t>
            </w:r>
            <w:r>
              <w:rPr>
                <w:rFonts w:ascii="Garamond" w:hAnsi="Garamond"/>
              </w:rPr>
              <w:t xml:space="preserve"> gjennom resultatene og viser til tiltak skolen</w:t>
            </w:r>
            <w:r w:rsidR="005E325E">
              <w:rPr>
                <w:rFonts w:ascii="Garamond" w:hAnsi="Garamond"/>
              </w:rPr>
              <w:t xml:space="preserve"> skal </w:t>
            </w:r>
            <w:r>
              <w:rPr>
                <w:rFonts w:ascii="Garamond" w:hAnsi="Garamond"/>
              </w:rPr>
              <w:t>gjør</w:t>
            </w:r>
            <w:r w:rsidR="005E325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på bakgrunn av resultatene.</w:t>
            </w:r>
          </w:p>
          <w:p w:rsidR="005E325E" w:rsidRDefault="005E325E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5E325E" w:rsidRDefault="005E325E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EA3F3C" w:rsidRDefault="00EA3F3C" w:rsidP="004C62D7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A86AC9" w:rsidRPr="005E325E" w:rsidRDefault="00E819B9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5E325E">
              <w:rPr>
                <w:rFonts w:ascii="Garamond" w:hAnsi="Garamond"/>
              </w:rPr>
              <w:t>Forslag til vedtak:</w:t>
            </w:r>
          </w:p>
          <w:p w:rsidR="009F2A21" w:rsidRPr="005E325E" w:rsidRDefault="00EA3F3C" w:rsidP="00942C95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5E325E">
              <w:rPr>
                <w:rFonts w:ascii="Garamond" w:hAnsi="Garamond"/>
              </w:rPr>
              <w:t>Sak tas til orientering</w:t>
            </w:r>
          </w:p>
          <w:p w:rsidR="005E325E" w:rsidRPr="007D4679" w:rsidRDefault="005E325E" w:rsidP="005E325E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7D4679">
              <w:rPr>
                <w:rFonts w:ascii="Garamond" w:hAnsi="Garamond"/>
                <w:b/>
              </w:rPr>
              <w:t>Vedtak</w:t>
            </w:r>
          </w:p>
          <w:p w:rsidR="00A45B24" w:rsidRDefault="005E325E" w:rsidP="005E325E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7D4679">
              <w:rPr>
                <w:rFonts w:ascii="Garamond" w:hAnsi="Garamond"/>
                <w:b/>
              </w:rPr>
              <w:t>Forslag til vedtak vedtatt</w:t>
            </w:r>
          </w:p>
        </w:tc>
      </w:tr>
      <w:tr w:rsidR="00745B95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5B95" w:rsidRDefault="00EA3F3C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A45B24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4C62D7" w:rsidRDefault="00EA3F3C" w:rsidP="00322183">
            <w:pPr>
              <w:pStyle w:val="Sluttnotetekst"/>
              <w:spacing w:line="240" w:lineRule="auto"/>
              <w:rPr>
                <w:rFonts w:ascii="Garamond" w:hAnsi="Garamond"/>
                <w:b/>
                <w:spacing w:val="-5"/>
                <w:sz w:val="28"/>
                <w:u w:val="single"/>
              </w:rPr>
            </w:pPr>
            <w:r>
              <w:rPr>
                <w:rFonts w:ascii="Garamond" w:hAnsi="Garamond"/>
                <w:b/>
                <w:spacing w:val="-5"/>
                <w:sz w:val="28"/>
                <w:u w:val="single"/>
              </w:rPr>
              <w:t>Resultater foreldreundersøkelsen 2017</w:t>
            </w:r>
          </w:p>
          <w:p w:rsidR="00EA3F3C" w:rsidRDefault="00EA3F3C" w:rsidP="00EA3F3C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EA3F3C" w:rsidRDefault="00EA3F3C" w:rsidP="00EA3F3C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Svar på undersøkelsen </w:t>
            </w:r>
            <w:r w:rsidR="00C76410">
              <w:rPr>
                <w:rFonts w:ascii="Garamond" w:hAnsi="Garamond"/>
              </w:rPr>
              <w:t xml:space="preserve">(9. trinn) </w:t>
            </w:r>
            <w:r>
              <w:rPr>
                <w:rFonts w:ascii="Garamond" w:hAnsi="Garamond"/>
              </w:rPr>
              <w:t>ligger vedlagt (vedlegg 3).</w:t>
            </w:r>
          </w:p>
          <w:p w:rsidR="00EA3F3C" w:rsidRDefault="00C76410" w:rsidP="00EA3F3C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Svarprosent: 7</w:t>
            </w:r>
            <w:r w:rsidR="002243B8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%</w:t>
            </w:r>
          </w:p>
          <w:p w:rsidR="005E325E" w:rsidRDefault="005E325E" w:rsidP="005E325E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 presenterte og gikk gjennom resultatene og viser til tiltak skolen skal gjøre på bakgrunn av resultatene.</w:t>
            </w:r>
          </w:p>
          <w:p w:rsidR="005E325E" w:rsidRDefault="005E325E" w:rsidP="005E325E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EA3F3C" w:rsidRPr="005E325E" w:rsidRDefault="00EA3F3C" w:rsidP="00EA3F3C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5E325E">
              <w:rPr>
                <w:rFonts w:ascii="Garamond" w:hAnsi="Garamond"/>
              </w:rPr>
              <w:t>Forslag til vedtak:</w:t>
            </w:r>
          </w:p>
          <w:p w:rsidR="00EA3F3C" w:rsidRPr="005E325E" w:rsidRDefault="00EA3F3C" w:rsidP="00EA3F3C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5E325E">
              <w:rPr>
                <w:rFonts w:ascii="Garamond" w:hAnsi="Garamond"/>
              </w:rPr>
              <w:t>Sak tas til orientering</w:t>
            </w:r>
          </w:p>
          <w:p w:rsidR="005E325E" w:rsidRPr="007D4679" w:rsidRDefault="005E325E" w:rsidP="005E325E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7D4679">
              <w:rPr>
                <w:rFonts w:ascii="Garamond" w:hAnsi="Garamond"/>
                <w:b/>
              </w:rPr>
              <w:t>Vedtak</w:t>
            </w:r>
          </w:p>
          <w:p w:rsidR="004C62D7" w:rsidRDefault="005E325E" w:rsidP="005E325E">
            <w:pPr>
              <w:pStyle w:val="Sluttnotetekst"/>
              <w:spacing w:line="240" w:lineRule="auto"/>
              <w:rPr>
                <w:rFonts w:ascii="Garamond" w:hAnsi="Garamond"/>
                <w:b/>
                <w:spacing w:val="-5"/>
                <w:sz w:val="28"/>
                <w:u w:val="single"/>
              </w:rPr>
            </w:pPr>
            <w:r w:rsidRPr="007D4679">
              <w:rPr>
                <w:rFonts w:ascii="Garamond" w:hAnsi="Garamond"/>
                <w:b/>
              </w:rPr>
              <w:t>Forslag til vedtak vedtatt</w:t>
            </w:r>
          </w:p>
          <w:p w:rsidR="00AD2E0E" w:rsidRDefault="00AD2E0E" w:rsidP="00EA3F3C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A45B24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B24" w:rsidRDefault="00EA3F3C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187A2C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187A2C" w:rsidRPr="009F2A21" w:rsidRDefault="004C62D7" w:rsidP="00322183">
            <w:pPr>
              <w:pStyle w:val="Sluttnotetekst"/>
              <w:spacing w:line="240" w:lineRule="auto"/>
              <w:rPr>
                <w:rFonts w:ascii="Garamond" w:hAnsi="Garamond"/>
                <w:b/>
                <w:bCs/>
                <w:sz w:val="28"/>
                <w:u w:val="single"/>
              </w:rPr>
            </w:pPr>
            <w:r w:rsidRPr="009F2A21">
              <w:rPr>
                <w:rFonts w:ascii="Garamond" w:hAnsi="Garamond"/>
                <w:b/>
                <w:bCs/>
                <w:sz w:val="28"/>
                <w:u w:val="single"/>
              </w:rPr>
              <w:t xml:space="preserve">Status </w:t>
            </w:r>
            <w:r w:rsidR="00EA3F3C">
              <w:rPr>
                <w:rFonts w:ascii="Garamond" w:hAnsi="Garamond"/>
                <w:b/>
                <w:bCs/>
                <w:sz w:val="28"/>
                <w:u w:val="single"/>
              </w:rPr>
              <w:t>skolemiljø</w:t>
            </w:r>
          </w:p>
          <w:p w:rsidR="009F2A21" w:rsidRDefault="009F2A21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E32090" w:rsidRDefault="00EA3F3C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Rektor presenter</w:t>
            </w:r>
            <w:r w:rsidR="005E325E">
              <w:rPr>
                <w:rFonts w:ascii="Garamond" w:hAnsi="Garamond"/>
              </w:rPr>
              <w:t>te</w:t>
            </w:r>
            <w:r>
              <w:rPr>
                <w:rFonts w:ascii="Garamond" w:hAnsi="Garamond"/>
              </w:rPr>
              <w:t xml:space="preserve"> status på møtet.</w:t>
            </w:r>
          </w:p>
          <w:p w:rsidR="00EA3F3C" w:rsidRDefault="00EA3F3C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EA3F3C" w:rsidRDefault="00EA3F3C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Skolen jobber kontinuerlig med elevenes skolemiljø. Vi ser at endret praksis og system fra høsten har ført til positive endringer. </w:t>
            </w:r>
          </w:p>
          <w:p w:rsidR="00EA3F3C" w:rsidRDefault="00EA3F3C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Skolen mener at saker blir tidligere oppdaget/varslet. Prosess med alle involverte klasser/elever/foreldre/lærer/skole er mer nyttig. Instrukser, prosedyrer og regelsett blir fortløpende evaluert og tilpasset saker og praksis.</w:t>
            </w:r>
          </w:p>
          <w:p w:rsidR="00EA3F3C" w:rsidRDefault="00EA3F3C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Skolen jobber svært godt med preventive tiltak, elevinvolvering og andre tiltak for å gi elevene på Kannik skole et best mulig skolemiljø.</w:t>
            </w:r>
          </w:p>
          <w:p w:rsidR="00E819B9" w:rsidRPr="002B4034" w:rsidRDefault="00E819B9" w:rsidP="00322183">
            <w:pPr>
              <w:pStyle w:val="Sluttnotetekst"/>
              <w:spacing w:line="240" w:lineRule="auto"/>
              <w:rPr>
                <w:rFonts w:ascii="Garamond" w:hAnsi="Garamond"/>
              </w:rPr>
            </w:pPr>
          </w:p>
          <w:p w:rsidR="005E325E" w:rsidRPr="005E325E" w:rsidRDefault="005E325E" w:rsidP="005E325E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5E325E">
              <w:rPr>
                <w:rFonts w:ascii="Garamond" w:hAnsi="Garamond"/>
              </w:rPr>
              <w:t>Forslag til vedtak:</w:t>
            </w:r>
          </w:p>
          <w:p w:rsidR="005E325E" w:rsidRPr="005E325E" w:rsidRDefault="005E325E" w:rsidP="005E325E">
            <w:pPr>
              <w:pStyle w:val="Sluttnotetekst"/>
              <w:spacing w:line="240" w:lineRule="auto"/>
              <w:rPr>
                <w:rFonts w:ascii="Garamond" w:hAnsi="Garamond"/>
              </w:rPr>
            </w:pPr>
            <w:r w:rsidRPr="005E325E">
              <w:rPr>
                <w:rFonts w:ascii="Garamond" w:hAnsi="Garamond"/>
              </w:rPr>
              <w:t>Sak tas til orientering</w:t>
            </w:r>
          </w:p>
          <w:p w:rsidR="005E325E" w:rsidRPr="007D4679" w:rsidRDefault="005E325E" w:rsidP="005E325E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  <w:r w:rsidRPr="007D4679">
              <w:rPr>
                <w:rFonts w:ascii="Garamond" w:hAnsi="Garamond"/>
                <w:b/>
              </w:rPr>
              <w:lastRenderedPageBreak/>
              <w:t>Vedtak</w:t>
            </w:r>
          </w:p>
          <w:p w:rsidR="005E325E" w:rsidRDefault="005E325E" w:rsidP="005E325E">
            <w:pPr>
              <w:pStyle w:val="Sluttnotetekst"/>
              <w:spacing w:line="240" w:lineRule="auto"/>
              <w:rPr>
                <w:rFonts w:ascii="Garamond" w:hAnsi="Garamond"/>
                <w:b/>
                <w:spacing w:val="-5"/>
                <w:sz w:val="28"/>
                <w:u w:val="single"/>
              </w:rPr>
            </w:pPr>
            <w:r w:rsidRPr="007D4679">
              <w:rPr>
                <w:rFonts w:ascii="Garamond" w:hAnsi="Garamond"/>
                <w:b/>
              </w:rPr>
              <w:t>Forslag til vedtak vedtatt</w:t>
            </w:r>
          </w:p>
          <w:p w:rsidR="00187A2C" w:rsidRDefault="00187A2C" w:rsidP="00E106ED">
            <w:pPr>
              <w:pStyle w:val="Sluttnotetekst"/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FB6EE8" w:rsidRPr="00BF05F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6EE8" w:rsidRDefault="00C76410" w:rsidP="007742D7">
            <w:pPr>
              <w:pStyle w:val="Sluttnotetekst"/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</w:t>
            </w:r>
            <w:r w:rsidR="00FB6EE8">
              <w:rPr>
                <w:rFonts w:ascii="Garamond" w:hAnsi="Garamond"/>
              </w:rPr>
              <w:t>/1</w:t>
            </w:r>
            <w:r>
              <w:rPr>
                <w:rFonts w:ascii="Garamond" w:hAnsi="Garamond"/>
              </w:rPr>
              <w:t>8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FB6EE8" w:rsidRDefault="00FB6EE8" w:rsidP="00C33658">
            <w:pPr>
              <w:rPr>
                <w:rFonts w:ascii="Garamond" w:hAnsi="Garamond"/>
                <w:b/>
                <w:bCs/>
                <w:sz w:val="28"/>
                <w:szCs w:val="24"/>
                <w:u w:val="single"/>
              </w:rPr>
            </w:pPr>
            <w:r w:rsidRPr="00E16306">
              <w:rPr>
                <w:rFonts w:ascii="Garamond" w:hAnsi="Garamond"/>
                <w:b/>
                <w:bCs/>
                <w:sz w:val="28"/>
                <w:szCs w:val="24"/>
                <w:u w:val="single"/>
              </w:rPr>
              <w:t>Eventuelt</w:t>
            </w:r>
          </w:p>
          <w:p w:rsidR="000838FF" w:rsidRDefault="000838FF" w:rsidP="00C33658">
            <w:pPr>
              <w:rPr>
                <w:rFonts w:ascii="Garamond" w:hAnsi="Garamond"/>
                <w:bCs/>
                <w:sz w:val="28"/>
                <w:szCs w:val="24"/>
              </w:rPr>
            </w:pPr>
          </w:p>
          <w:p w:rsidR="000838FF" w:rsidRPr="000838FF" w:rsidRDefault="000838FF" w:rsidP="00C33658">
            <w:pPr>
              <w:rPr>
                <w:rFonts w:ascii="Garamond" w:hAnsi="Garamond"/>
                <w:bCs/>
                <w:szCs w:val="23"/>
              </w:rPr>
            </w:pPr>
            <w:r>
              <w:rPr>
                <w:rFonts w:ascii="Garamond" w:hAnsi="Garamond"/>
                <w:bCs/>
                <w:szCs w:val="23"/>
              </w:rPr>
              <w:t>Det var ingen saker til behandling.</w:t>
            </w:r>
          </w:p>
          <w:p w:rsidR="00FB6EE8" w:rsidRPr="000838FF" w:rsidRDefault="00FB6EE8" w:rsidP="00C33658">
            <w:pPr>
              <w:rPr>
                <w:rFonts w:ascii="Garamond" w:hAnsi="Garamond"/>
                <w:b/>
                <w:bCs/>
                <w:sz w:val="28"/>
              </w:rPr>
            </w:pPr>
          </w:p>
        </w:tc>
      </w:tr>
    </w:tbl>
    <w:p w:rsidR="00DE204E" w:rsidRPr="00BF05FF" w:rsidRDefault="00C76410">
      <w:pPr>
        <w:rPr>
          <w:rFonts w:ascii="Garamond" w:hAnsi="Garamond"/>
        </w:rPr>
      </w:pPr>
      <w:r>
        <w:rPr>
          <w:rFonts w:ascii="Garamond" w:hAnsi="Garamond"/>
        </w:rPr>
        <w:t>Neste møte: 1</w:t>
      </w:r>
      <w:r w:rsidR="00E77E36">
        <w:rPr>
          <w:rFonts w:ascii="Garamond" w:hAnsi="Garamond"/>
        </w:rPr>
        <w:t>9.0</w:t>
      </w:r>
      <w:r>
        <w:rPr>
          <w:rFonts w:ascii="Garamond" w:hAnsi="Garamond"/>
        </w:rPr>
        <w:t>3</w:t>
      </w:r>
      <w:r w:rsidR="00E77E36">
        <w:rPr>
          <w:rFonts w:ascii="Garamond" w:hAnsi="Garamond"/>
        </w:rPr>
        <w:t>.18</w:t>
      </w:r>
    </w:p>
    <w:p w:rsidR="00A26A60" w:rsidRPr="00BF05FF" w:rsidRDefault="00DE204E">
      <w:pPr>
        <w:pStyle w:val="Sign"/>
        <w:rPr>
          <w:rFonts w:ascii="Garamond" w:hAnsi="Garamond"/>
        </w:rPr>
      </w:pPr>
      <w:r w:rsidRPr="00BF05FF">
        <w:rPr>
          <w:rFonts w:ascii="Garamond" w:hAnsi="Garamond"/>
        </w:rPr>
        <w:br/>
      </w:r>
      <w:r w:rsidR="00A26A60" w:rsidRPr="00BF05FF">
        <w:rPr>
          <w:rFonts w:ascii="Garamond" w:hAnsi="Garamond"/>
        </w:rPr>
        <w:t>Finn Lea</w:t>
      </w:r>
    </w:p>
    <w:p w:rsidR="00046EC7" w:rsidRDefault="00DE204E" w:rsidP="00B874D6">
      <w:pPr>
        <w:pStyle w:val="Sign"/>
        <w:rPr>
          <w:rFonts w:ascii="Garamond" w:hAnsi="Garamond"/>
          <w:b/>
          <w:sz w:val="28"/>
          <w:szCs w:val="28"/>
        </w:rPr>
      </w:pPr>
      <w:r w:rsidRPr="00BF05FF">
        <w:rPr>
          <w:rFonts w:ascii="Garamond" w:hAnsi="Garamond"/>
        </w:rPr>
        <w:t>rektor/sekr</w:t>
      </w:r>
      <w:r w:rsidR="00046EC7">
        <w:rPr>
          <w:rFonts w:ascii="Garamond" w:hAnsi="Garamond"/>
        </w:rPr>
        <w:t>etær</w:t>
      </w:r>
      <w:r w:rsidRPr="00BF05FF">
        <w:rPr>
          <w:rFonts w:ascii="Garamond" w:hAnsi="Garamond"/>
        </w:rPr>
        <w:tab/>
      </w:r>
    </w:p>
    <w:sectPr w:rsidR="00046EC7" w:rsidSect="00DE20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74" w:rsidRDefault="00D16974">
      <w:pPr>
        <w:spacing w:line="240" w:lineRule="auto"/>
      </w:pPr>
      <w:r>
        <w:separator/>
      </w:r>
    </w:p>
  </w:endnote>
  <w:endnote w:type="continuationSeparator" w:id="0">
    <w:p w:rsidR="00D16974" w:rsidRDefault="00D1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2589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25898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74" w:rsidRDefault="00D16974">
      <w:pPr>
        <w:spacing w:line="240" w:lineRule="auto"/>
      </w:pPr>
      <w:r>
        <w:separator/>
      </w:r>
    </w:p>
  </w:footnote>
  <w:footnote w:type="continuationSeparator" w:id="0">
    <w:p w:rsidR="00D16974" w:rsidRDefault="00D16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C34F8F"/>
    <w:multiLevelType w:val="hybridMultilevel"/>
    <w:tmpl w:val="0786EE26"/>
    <w:lvl w:ilvl="0" w:tplc="19CAB7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AC2"/>
    <w:multiLevelType w:val="hybridMultilevel"/>
    <w:tmpl w:val="7E88BC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28FF"/>
    <w:multiLevelType w:val="hybridMultilevel"/>
    <w:tmpl w:val="11740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3065"/>
    <w:multiLevelType w:val="hybridMultilevel"/>
    <w:tmpl w:val="2AD219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A5634"/>
    <w:multiLevelType w:val="hybridMultilevel"/>
    <w:tmpl w:val="A33A6F84"/>
    <w:lvl w:ilvl="0" w:tplc="7CD692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8AD3A">
      <w:start w:val="19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C22C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C04A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A38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0D2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498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2A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C560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072CD4"/>
    <w:multiLevelType w:val="hybridMultilevel"/>
    <w:tmpl w:val="5FF6ECBA"/>
    <w:lvl w:ilvl="0" w:tplc="F6663D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26AD0"/>
    <w:multiLevelType w:val="hybridMultilevel"/>
    <w:tmpl w:val="EFD66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02"/>
    <w:multiLevelType w:val="hybridMultilevel"/>
    <w:tmpl w:val="A14EBD3E"/>
    <w:lvl w:ilvl="0" w:tplc="5CBE4A0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45FF2"/>
    <w:multiLevelType w:val="hybridMultilevel"/>
    <w:tmpl w:val="DD769C9C"/>
    <w:lvl w:ilvl="0" w:tplc="B0681FFE">
      <w:start w:val="4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686"/>
    <w:multiLevelType w:val="hybridMultilevel"/>
    <w:tmpl w:val="A3604C3E"/>
    <w:lvl w:ilvl="0" w:tplc="3AC622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AE7920"/>
    <w:multiLevelType w:val="multilevel"/>
    <w:tmpl w:val="477E219E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7A0C61F5"/>
    <w:multiLevelType w:val="hybridMultilevel"/>
    <w:tmpl w:val="9E7EA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BB"/>
    <w:rsid w:val="00040232"/>
    <w:rsid w:val="00045ADC"/>
    <w:rsid w:val="00046EC7"/>
    <w:rsid w:val="00083408"/>
    <w:rsid w:val="000838FF"/>
    <w:rsid w:val="00094C8E"/>
    <w:rsid w:val="000967BD"/>
    <w:rsid w:val="000A18C3"/>
    <w:rsid w:val="000C35CA"/>
    <w:rsid w:val="000F48B4"/>
    <w:rsid w:val="00104878"/>
    <w:rsid w:val="00105C42"/>
    <w:rsid w:val="001120B7"/>
    <w:rsid w:val="0011491B"/>
    <w:rsid w:val="00135C2D"/>
    <w:rsid w:val="00147A8A"/>
    <w:rsid w:val="00150ADF"/>
    <w:rsid w:val="00152BAB"/>
    <w:rsid w:val="001533A7"/>
    <w:rsid w:val="0018497D"/>
    <w:rsid w:val="00187A2C"/>
    <w:rsid w:val="001A026B"/>
    <w:rsid w:val="001A41F4"/>
    <w:rsid w:val="001D07C7"/>
    <w:rsid w:val="001E321C"/>
    <w:rsid w:val="001F6849"/>
    <w:rsid w:val="002243B8"/>
    <w:rsid w:val="002247EA"/>
    <w:rsid w:val="0026177D"/>
    <w:rsid w:val="002635EC"/>
    <w:rsid w:val="002716CE"/>
    <w:rsid w:val="00273007"/>
    <w:rsid w:val="002B4034"/>
    <w:rsid w:val="003009E1"/>
    <w:rsid w:val="00322183"/>
    <w:rsid w:val="0032761C"/>
    <w:rsid w:val="00330729"/>
    <w:rsid w:val="00331EAC"/>
    <w:rsid w:val="003331B9"/>
    <w:rsid w:val="003421CD"/>
    <w:rsid w:val="00360F43"/>
    <w:rsid w:val="003669EA"/>
    <w:rsid w:val="00394654"/>
    <w:rsid w:val="003C40D6"/>
    <w:rsid w:val="003E1034"/>
    <w:rsid w:val="00411255"/>
    <w:rsid w:val="00412E27"/>
    <w:rsid w:val="00424A16"/>
    <w:rsid w:val="00433CAA"/>
    <w:rsid w:val="00446FCF"/>
    <w:rsid w:val="0044777B"/>
    <w:rsid w:val="00454C82"/>
    <w:rsid w:val="004655A3"/>
    <w:rsid w:val="00482134"/>
    <w:rsid w:val="004B0E2D"/>
    <w:rsid w:val="004C5629"/>
    <w:rsid w:val="004C62D7"/>
    <w:rsid w:val="005110D6"/>
    <w:rsid w:val="005203F0"/>
    <w:rsid w:val="00586D74"/>
    <w:rsid w:val="005A739C"/>
    <w:rsid w:val="005B64D3"/>
    <w:rsid w:val="005C0EFD"/>
    <w:rsid w:val="005D2317"/>
    <w:rsid w:val="005D4DC6"/>
    <w:rsid w:val="005D6ABB"/>
    <w:rsid w:val="005E325E"/>
    <w:rsid w:val="00601910"/>
    <w:rsid w:val="006370F0"/>
    <w:rsid w:val="00652C2F"/>
    <w:rsid w:val="00654B28"/>
    <w:rsid w:val="00675146"/>
    <w:rsid w:val="00681921"/>
    <w:rsid w:val="006858D7"/>
    <w:rsid w:val="006963C2"/>
    <w:rsid w:val="006D5B75"/>
    <w:rsid w:val="006F071E"/>
    <w:rsid w:val="006F2D47"/>
    <w:rsid w:val="00706B7D"/>
    <w:rsid w:val="00725898"/>
    <w:rsid w:val="00733D81"/>
    <w:rsid w:val="00743703"/>
    <w:rsid w:val="00744319"/>
    <w:rsid w:val="00745B95"/>
    <w:rsid w:val="00755E2F"/>
    <w:rsid w:val="007742D7"/>
    <w:rsid w:val="007B76A6"/>
    <w:rsid w:val="007D4679"/>
    <w:rsid w:val="007F6782"/>
    <w:rsid w:val="00810FF9"/>
    <w:rsid w:val="00814122"/>
    <w:rsid w:val="00824DBE"/>
    <w:rsid w:val="00865C3C"/>
    <w:rsid w:val="00866F77"/>
    <w:rsid w:val="00891152"/>
    <w:rsid w:val="008A4A40"/>
    <w:rsid w:val="008E0275"/>
    <w:rsid w:val="00913EF2"/>
    <w:rsid w:val="009165F5"/>
    <w:rsid w:val="00940919"/>
    <w:rsid w:val="00942C95"/>
    <w:rsid w:val="009866A3"/>
    <w:rsid w:val="009A0FD1"/>
    <w:rsid w:val="009A17E7"/>
    <w:rsid w:val="009E0CDF"/>
    <w:rsid w:val="009F2A21"/>
    <w:rsid w:val="00A26A60"/>
    <w:rsid w:val="00A344B6"/>
    <w:rsid w:val="00A45B24"/>
    <w:rsid w:val="00A61F32"/>
    <w:rsid w:val="00A86AC9"/>
    <w:rsid w:val="00A94B11"/>
    <w:rsid w:val="00AD2E0E"/>
    <w:rsid w:val="00AF4D3A"/>
    <w:rsid w:val="00B173D5"/>
    <w:rsid w:val="00B27D5E"/>
    <w:rsid w:val="00B55490"/>
    <w:rsid w:val="00B672A0"/>
    <w:rsid w:val="00B71553"/>
    <w:rsid w:val="00B874D6"/>
    <w:rsid w:val="00BE65BE"/>
    <w:rsid w:val="00BE7A8D"/>
    <w:rsid w:val="00BF05FF"/>
    <w:rsid w:val="00C065CB"/>
    <w:rsid w:val="00C21B72"/>
    <w:rsid w:val="00C33658"/>
    <w:rsid w:val="00C43A0A"/>
    <w:rsid w:val="00C54C99"/>
    <w:rsid w:val="00C67255"/>
    <w:rsid w:val="00C67BB2"/>
    <w:rsid w:val="00C76410"/>
    <w:rsid w:val="00C7705A"/>
    <w:rsid w:val="00CB6510"/>
    <w:rsid w:val="00CE012F"/>
    <w:rsid w:val="00CF1536"/>
    <w:rsid w:val="00D0118C"/>
    <w:rsid w:val="00D16974"/>
    <w:rsid w:val="00D41250"/>
    <w:rsid w:val="00D43CCB"/>
    <w:rsid w:val="00D45672"/>
    <w:rsid w:val="00D560F8"/>
    <w:rsid w:val="00D92137"/>
    <w:rsid w:val="00DB6ED6"/>
    <w:rsid w:val="00DC20B2"/>
    <w:rsid w:val="00DC5CA0"/>
    <w:rsid w:val="00DE204E"/>
    <w:rsid w:val="00DF58E5"/>
    <w:rsid w:val="00DF7254"/>
    <w:rsid w:val="00E01017"/>
    <w:rsid w:val="00E106ED"/>
    <w:rsid w:val="00E16306"/>
    <w:rsid w:val="00E20E99"/>
    <w:rsid w:val="00E30FF0"/>
    <w:rsid w:val="00E32090"/>
    <w:rsid w:val="00E77E36"/>
    <w:rsid w:val="00E819B9"/>
    <w:rsid w:val="00E84338"/>
    <w:rsid w:val="00EA03AE"/>
    <w:rsid w:val="00EA3F3C"/>
    <w:rsid w:val="00EB31FB"/>
    <w:rsid w:val="00EE4933"/>
    <w:rsid w:val="00EE651B"/>
    <w:rsid w:val="00F00EB7"/>
    <w:rsid w:val="00F12B1D"/>
    <w:rsid w:val="00F65F0D"/>
    <w:rsid w:val="00F91D25"/>
    <w:rsid w:val="00FA2EAF"/>
    <w:rsid w:val="00FB57D9"/>
    <w:rsid w:val="00FB6EE8"/>
    <w:rsid w:val="00FC6264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24D61-C3A0-4560-9E3C-72EFBDE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2D7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rdtekst">
    <w:name w:val="Body Text"/>
    <w:link w:val="BrdtekstTegn"/>
    <w:rsid w:val="00DE204E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color w:val="000000"/>
      <w:spacing w:val="-5"/>
      <w:sz w:val="23"/>
      <w:szCs w:val="23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DE204E"/>
    <w:rPr>
      <w:color w:val="000000"/>
      <w:spacing w:val="-5"/>
      <w:sz w:val="23"/>
      <w:szCs w:val="23"/>
      <w:u w:color="000000"/>
      <w:bdr w:val="nil"/>
    </w:rPr>
  </w:style>
  <w:style w:type="numbering" w:customStyle="1" w:styleId="List0">
    <w:name w:val="List 0"/>
    <w:basedOn w:val="Ingenliste"/>
    <w:rsid w:val="00DE204E"/>
    <w:pPr>
      <w:numPr>
        <w:numId w:val="3"/>
      </w:numPr>
    </w:pPr>
  </w:style>
  <w:style w:type="paragraph" w:customStyle="1" w:styleId="Standardtekst">
    <w:name w:val="Standardtekst"/>
    <w:basedOn w:val="Normal"/>
    <w:rsid w:val="00040232"/>
    <w:pPr>
      <w:autoSpaceDE w:val="0"/>
      <w:autoSpaceDN w:val="0"/>
      <w:adjustRightInd w:val="0"/>
      <w:spacing w:line="240" w:lineRule="auto"/>
    </w:pPr>
    <w:rPr>
      <w:spacing w:val="0"/>
      <w:sz w:val="24"/>
      <w:szCs w:val="24"/>
    </w:rPr>
  </w:style>
  <w:style w:type="paragraph" w:customStyle="1" w:styleId="Enkeltlinje">
    <w:name w:val="Enkeltlinje"/>
    <w:basedOn w:val="Normal"/>
    <w:rsid w:val="00040232"/>
    <w:pPr>
      <w:tabs>
        <w:tab w:val="left" w:pos="1701"/>
        <w:tab w:val="left" w:pos="5670"/>
        <w:tab w:val="left" w:pos="7371"/>
      </w:tabs>
      <w:spacing w:line="240" w:lineRule="auto"/>
    </w:pPr>
    <w:rPr>
      <w:spacing w:val="0"/>
      <w:sz w:val="24"/>
    </w:rPr>
  </w:style>
  <w:style w:type="paragraph" w:styleId="Listeavsnitt">
    <w:name w:val="List Paragraph"/>
    <w:basedOn w:val="Normal"/>
    <w:uiPriority w:val="34"/>
    <w:qFormat/>
    <w:rsid w:val="00040232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44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20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3F0"/>
    <w:rPr>
      <w:rFonts w:ascii="Segoe UI" w:hAnsi="Segoe UI" w:cs="Segoe UI"/>
      <w:spacing w:val="-5"/>
      <w:sz w:val="18"/>
      <w:szCs w:val="18"/>
    </w:rPr>
  </w:style>
  <w:style w:type="character" w:customStyle="1" w:styleId="Omtale1">
    <w:name w:val="Omtale1"/>
    <w:basedOn w:val="Standardskriftforavsnitt"/>
    <w:uiPriority w:val="99"/>
    <w:semiHidden/>
    <w:unhideWhenUsed/>
    <w:rsid w:val="00CB651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Finn Lea</dc:creator>
  <cp:keywords/>
  <dc:description/>
  <cp:lastModifiedBy>Finn Lea</cp:lastModifiedBy>
  <cp:revision>2</cp:revision>
  <cp:lastPrinted>2017-11-10T13:41:00Z</cp:lastPrinted>
  <dcterms:created xsi:type="dcterms:W3CDTF">2018-02-08T11:09:00Z</dcterms:created>
  <dcterms:modified xsi:type="dcterms:W3CDTF">2018-02-08T11:09:00Z</dcterms:modified>
</cp:coreProperties>
</file>