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EC46" w14:textId="77777777" w:rsidR="007A2722" w:rsidRPr="004D79B4" w:rsidRDefault="007A2722" w:rsidP="00084464">
      <w:pPr>
        <w:rPr>
          <w:rFonts w:asciiTheme="minorHAnsi" w:hAnsiTheme="minorHAnsi" w:cstheme="minorHAnsi"/>
        </w:rPr>
      </w:pPr>
      <w:r w:rsidRPr="004D79B4">
        <w:rPr>
          <w:rFonts w:asciiTheme="minorHAnsi" w:hAnsiTheme="minorHAnsi" w:cstheme="minorHAnsi"/>
          <w:noProof/>
          <w:sz w:val="20"/>
        </w:rPr>
        <w:drawing>
          <wp:anchor distT="0" distB="0" distL="114300" distR="114300" simplePos="0" relativeHeight="251659264" behindDoc="0" locked="0" layoutInCell="1" allowOverlap="1" wp14:anchorId="7F181120" wp14:editId="5955EBA4">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97" w:type="dxa"/>
        <w:tblCellMar>
          <w:left w:w="70" w:type="dxa"/>
          <w:right w:w="70" w:type="dxa"/>
        </w:tblCellMar>
        <w:tblLook w:val="0000" w:firstRow="0" w:lastRow="0" w:firstColumn="0" w:lastColumn="0" w:noHBand="0" w:noVBand="0"/>
      </w:tblPr>
      <w:tblGrid>
        <w:gridCol w:w="5373"/>
        <w:gridCol w:w="3924"/>
      </w:tblGrid>
      <w:tr w:rsidR="007A2722" w:rsidRPr="00C6766B" w14:paraId="45AE6CF6" w14:textId="77777777" w:rsidTr="00267505">
        <w:trPr>
          <w:trHeight w:val="2210"/>
        </w:trPr>
        <w:tc>
          <w:tcPr>
            <w:tcW w:w="5373" w:type="dxa"/>
            <w:tcBorders>
              <w:bottom w:val="single" w:sz="4" w:space="0" w:color="auto"/>
            </w:tcBorders>
          </w:tcPr>
          <w:p w14:paraId="100C3657" w14:textId="15E0C8FD" w:rsidR="007A2722" w:rsidRPr="004D79B4" w:rsidRDefault="00EE692A">
            <w:pPr>
              <w:pStyle w:val="Heading1"/>
              <w:rPr>
                <w:rFonts w:asciiTheme="minorHAnsi" w:hAnsiTheme="minorHAnsi" w:cstheme="minorHAnsi"/>
                <w:sz w:val="72"/>
              </w:rPr>
            </w:pPr>
            <w:r>
              <w:rPr>
                <w:rFonts w:asciiTheme="minorHAnsi" w:hAnsiTheme="minorHAnsi" w:cstheme="minorHAnsi"/>
                <w:sz w:val="56"/>
                <w:szCs w:val="28"/>
              </w:rPr>
              <w:t>Møte</w:t>
            </w:r>
            <w:r w:rsidR="009C671E">
              <w:rPr>
                <w:rFonts w:asciiTheme="minorHAnsi" w:hAnsiTheme="minorHAnsi" w:cstheme="minorHAnsi"/>
                <w:sz w:val="56"/>
                <w:szCs w:val="28"/>
              </w:rPr>
              <w:t>referat</w:t>
            </w:r>
          </w:p>
          <w:p w14:paraId="3F8D534A" w14:textId="77777777" w:rsidR="007A2722" w:rsidRPr="004D79B4" w:rsidRDefault="007A2722">
            <w:pPr>
              <w:rPr>
                <w:rFonts w:asciiTheme="minorHAnsi" w:hAnsiTheme="minorHAnsi" w:cstheme="minorHAnsi"/>
              </w:rPr>
            </w:pPr>
          </w:p>
        </w:tc>
        <w:tc>
          <w:tcPr>
            <w:tcW w:w="3924" w:type="dxa"/>
          </w:tcPr>
          <w:p w14:paraId="2BC113C1" w14:textId="77777777" w:rsidR="007A2722" w:rsidRPr="004D79B4" w:rsidRDefault="007A2722">
            <w:pPr>
              <w:pStyle w:val="Avd"/>
              <w:rPr>
                <w:rFonts w:asciiTheme="minorHAnsi" w:hAnsiTheme="minorHAnsi" w:cstheme="minorHAnsi"/>
                <w:b/>
                <w:bCs/>
                <w:sz w:val="18"/>
              </w:rPr>
            </w:pPr>
            <w:r w:rsidRPr="004D79B4">
              <w:rPr>
                <w:rFonts w:asciiTheme="minorHAnsi" w:hAnsiTheme="minorHAnsi" w:cstheme="minorHAnsi"/>
                <w:b/>
                <w:bCs/>
                <w:noProof/>
                <w:sz w:val="18"/>
              </w:rPr>
              <w:t>Oppvekst og levekår</w:t>
            </w:r>
          </w:p>
          <w:p w14:paraId="291F8CBC" w14:textId="77777777" w:rsidR="007A2722" w:rsidRPr="004D79B4" w:rsidRDefault="007A2722">
            <w:pPr>
              <w:pStyle w:val="Avd"/>
              <w:rPr>
                <w:rFonts w:asciiTheme="minorHAnsi" w:hAnsiTheme="minorHAnsi" w:cstheme="minorHAnsi"/>
              </w:rPr>
            </w:pPr>
            <w:r w:rsidRPr="004D79B4">
              <w:rPr>
                <w:rFonts w:asciiTheme="minorHAnsi" w:hAnsiTheme="minorHAnsi" w:cstheme="minorHAnsi"/>
                <w:noProof/>
              </w:rPr>
              <w:t>Kannik skole</w:t>
            </w:r>
          </w:p>
          <w:p w14:paraId="3A66D5EC" w14:textId="77777777" w:rsidR="007A2722" w:rsidRPr="004D79B4" w:rsidRDefault="007A2722">
            <w:pPr>
              <w:pStyle w:val="Avd"/>
              <w:rPr>
                <w:rFonts w:asciiTheme="minorHAnsi" w:hAnsiTheme="minorHAnsi" w:cstheme="minorHAnsi"/>
              </w:rPr>
            </w:pPr>
          </w:p>
          <w:p w14:paraId="16299F78" w14:textId="77777777" w:rsidR="007A2722" w:rsidRPr="004D79B4" w:rsidRDefault="007A2722">
            <w:pPr>
              <w:pStyle w:val="Avd"/>
              <w:rPr>
                <w:rFonts w:asciiTheme="minorHAnsi" w:hAnsiTheme="minorHAnsi" w:cstheme="minorHAnsi"/>
              </w:rPr>
            </w:pPr>
            <w:proofErr w:type="spellStart"/>
            <w:r w:rsidRPr="004D79B4">
              <w:rPr>
                <w:rFonts w:asciiTheme="minorHAnsi" w:hAnsiTheme="minorHAnsi" w:cstheme="minorHAnsi"/>
              </w:rPr>
              <w:t>Postadr</w:t>
            </w:r>
            <w:proofErr w:type="spellEnd"/>
            <w:r w:rsidRPr="004D79B4">
              <w:rPr>
                <w:rFonts w:asciiTheme="minorHAnsi" w:hAnsiTheme="minorHAnsi" w:cstheme="minorHAnsi"/>
              </w:rPr>
              <w:t xml:space="preserve">.: </w:t>
            </w:r>
            <w:r w:rsidRPr="004D79B4">
              <w:rPr>
                <w:rFonts w:asciiTheme="minorHAnsi" w:hAnsiTheme="minorHAnsi" w:cstheme="minorHAnsi"/>
                <w:noProof/>
              </w:rPr>
              <w:t>Postboks 8069 Forus, 4068 Stavanger</w:t>
            </w:r>
          </w:p>
          <w:p w14:paraId="55D7852D" w14:textId="77777777" w:rsidR="007A2722" w:rsidRPr="004D79B4" w:rsidRDefault="007A2722">
            <w:pPr>
              <w:pStyle w:val="Avd"/>
              <w:rPr>
                <w:rFonts w:asciiTheme="minorHAnsi" w:hAnsiTheme="minorHAnsi" w:cstheme="minorHAnsi"/>
              </w:rPr>
            </w:pPr>
            <w:proofErr w:type="spellStart"/>
            <w:r w:rsidRPr="004D79B4">
              <w:rPr>
                <w:rFonts w:asciiTheme="minorHAnsi" w:hAnsiTheme="minorHAnsi" w:cstheme="minorHAnsi"/>
              </w:rPr>
              <w:t>Besøksadr</w:t>
            </w:r>
            <w:proofErr w:type="spellEnd"/>
            <w:r w:rsidRPr="004D79B4">
              <w:rPr>
                <w:rFonts w:asciiTheme="minorHAnsi" w:hAnsiTheme="minorHAnsi" w:cstheme="minorHAnsi"/>
              </w:rPr>
              <w:t xml:space="preserve">.: </w:t>
            </w:r>
            <w:r w:rsidRPr="004D79B4">
              <w:rPr>
                <w:rFonts w:asciiTheme="minorHAnsi" w:hAnsiTheme="minorHAnsi" w:cstheme="minorHAnsi"/>
                <w:noProof/>
              </w:rPr>
              <w:t>St. Svithuns g. 40</w:t>
            </w:r>
          </w:p>
          <w:p w14:paraId="481CED3C" w14:textId="77777777" w:rsidR="007A2722" w:rsidRPr="004D79B4" w:rsidRDefault="007A2722">
            <w:pPr>
              <w:pStyle w:val="Avd"/>
              <w:rPr>
                <w:rFonts w:asciiTheme="minorHAnsi" w:hAnsiTheme="minorHAnsi" w:cstheme="minorHAnsi"/>
              </w:rPr>
            </w:pPr>
            <w:r w:rsidRPr="004D79B4">
              <w:rPr>
                <w:rFonts w:asciiTheme="minorHAnsi" w:hAnsiTheme="minorHAnsi" w:cstheme="minorHAnsi"/>
              </w:rPr>
              <w:t xml:space="preserve">Telefon: </w:t>
            </w:r>
            <w:r w:rsidRPr="004D79B4">
              <w:rPr>
                <w:rFonts w:asciiTheme="minorHAnsi" w:hAnsiTheme="minorHAnsi" w:cstheme="minorHAnsi"/>
                <w:noProof/>
              </w:rPr>
              <w:t>51517250</w:t>
            </w:r>
          </w:p>
          <w:p w14:paraId="18C5E121" w14:textId="77777777" w:rsidR="007A2722" w:rsidRPr="004D79B4" w:rsidRDefault="007A2722">
            <w:pPr>
              <w:pStyle w:val="Avd"/>
              <w:rPr>
                <w:rFonts w:asciiTheme="minorHAnsi" w:hAnsiTheme="minorHAnsi" w:cstheme="minorHAnsi"/>
                <w:lang w:val="de-DE"/>
              </w:rPr>
            </w:pPr>
            <w:r w:rsidRPr="004D79B4">
              <w:rPr>
                <w:rFonts w:asciiTheme="minorHAnsi" w:hAnsiTheme="minorHAnsi" w:cstheme="minorHAnsi"/>
                <w:lang w:val="de-DE"/>
              </w:rPr>
              <w:t xml:space="preserve">E-post:  </w:t>
            </w:r>
          </w:p>
          <w:p w14:paraId="7A5A69A7" w14:textId="77777777" w:rsidR="007A2722" w:rsidRPr="004D79B4" w:rsidRDefault="007A2722">
            <w:pPr>
              <w:pStyle w:val="Avd"/>
              <w:rPr>
                <w:rFonts w:asciiTheme="minorHAnsi" w:hAnsiTheme="minorHAnsi" w:cstheme="minorHAnsi"/>
                <w:lang w:val="en-US"/>
              </w:rPr>
            </w:pPr>
            <w:r w:rsidRPr="004D79B4">
              <w:rPr>
                <w:rFonts w:asciiTheme="minorHAnsi" w:hAnsiTheme="minorHAnsi" w:cstheme="minorHAnsi"/>
                <w:lang w:val="en-US"/>
              </w:rPr>
              <w:t>www.stavanger.kommune.no</w:t>
            </w:r>
          </w:p>
          <w:p w14:paraId="022F1E19" w14:textId="40A85498" w:rsidR="007A2722" w:rsidRDefault="007A2722">
            <w:pPr>
              <w:pStyle w:val="Avd"/>
              <w:rPr>
                <w:rFonts w:asciiTheme="minorHAnsi" w:hAnsiTheme="minorHAnsi" w:cstheme="minorHAnsi"/>
                <w:noProof/>
                <w:lang w:val="en-US"/>
              </w:rPr>
            </w:pPr>
            <w:r w:rsidRPr="004D79B4">
              <w:rPr>
                <w:rFonts w:asciiTheme="minorHAnsi" w:hAnsiTheme="minorHAnsi" w:cstheme="minorHAnsi"/>
                <w:lang w:val="en-US"/>
              </w:rPr>
              <w:t xml:space="preserve">Org.nr.: </w:t>
            </w:r>
            <w:r w:rsidRPr="004D79B4">
              <w:rPr>
                <w:rFonts w:asciiTheme="minorHAnsi" w:hAnsiTheme="minorHAnsi" w:cstheme="minorHAnsi"/>
                <w:noProof/>
                <w:lang w:val="en-US"/>
              </w:rPr>
              <w:t>NO 964 965</w:t>
            </w:r>
            <w:r w:rsidR="00E77393">
              <w:rPr>
                <w:rFonts w:asciiTheme="minorHAnsi" w:hAnsiTheme="minorHAnsi" w:cstheme="minorHAnsi"/>
                <w:noProof/>
                <w:lang w:val="en-US"/>
              </w:rPr>
              <w:t> </w:t>
            </w:r>
            <w:r w:rsidRPr="004D79B4">
              <w:rPr>
                <w:rFonts w:asciiTheme="minorHAnsi" w:hAnsiTheme="minorHAnsi" w:cstheme="minorHAnsi"/>
                <w:noProof/>
                <w:lang w:val="en-US"/>
              </w:rPr>
              <w:t>226</w:t>
            </w:r>
          </w:p>
          <w:p w14:paraId="7994347C" w14:textId="1C55EF4D" w:rsidR="00E77393" w:rsidRPr="00E77393" w:rsidRDefault="00E77393" w:rsidP="008227CC">
            <w:pPr>
              <w:pStyle w:val="Avd"/>
              <w:rPr>
                <w:lang w:val="en-US"/>
              </w:rPr>
            </w:pPr>
            <w:r w:rsidRPr="008227CC">
              <w:rPr>
                <w:rFonts w:asciiTheme="minorHAnsi" w:hAnsiTheme="minorHAnsi" w:cstheme="minorHAnsi"/>
                <w:lang w:val="en-US"/>
              </w:rPr>
              <w:t xml:space="preserve">FAU </w:t>
            </w:r>
          </w:p>
        </w:tc>
      </w:tr>
    </w:tbl>
    <w:p w14:paraId="4F96F335" w14:textId="77777777" w:rsidR="007A2722" w:rsidRPr="004D79B4" w:rsidRDefault="007A2722">
      <w:pPr>
        <w:rPr>
          <w:rFonts w:asciiTheme="minorHAnsi" w:hAnsiTheme="minorHAnsi" w:cstheme="minorHAnsi"/>
          <w:lang w:val="en-US"/>
        </w:rPr>
      </w:pPr>
    </w:p>
    <w:tbl>
      <w:tblPr>
        <w:tblStyle w:val="TableGridLigh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gridCol w:w="3462"/>
        <w:gridCol w:w="3780"/>
      </w:tblGrid>
      <w:tr w:rsidR="00A03084" w:rsidRPr="0038295F" w14:paraId="42D063B6" w14:textId="77777777" w:rsidTr="00DE3424">
        <w:trPr>
          <w:trHeight w:val="241"/>
        </w:trPr>
        <w:tc>
          <w:tcPr>
            <w:tcW w:w="2114" w:type="dxa"/>
            <w:hideMark/>
          </w:tcPr>
          <w:p w14:paraId="6CFD09EC" w14:textId="77777777" w:rsidR="00A03084" w:rsidRPr="003F1863" w:rsidRDefault="00A03084">
            <w:pPr>
              <w:pStyle w:val="Normal1"/>
              <w:rPr>
                <w:rFonts w:asciiTheme="majorHAnsi" w:eastAsia="Yu Gothic Light" w:hAnsiTheme="majorHAnsi" w:cstheme="majorHAnsi"/>
                <w:b/>
                <w:bCs/>
                <w:sz w:val="22"/>
                <w:szCs w:val="22"/>
              </w:rPr>
            </w:pPr>
            <w:bookmarkStart w:id="0" w:name="OLE_LINK7"/>
            <w:bookmarkStart w:id="1" w:name="OLE_LINK8"/>
            <w:r w:rsidRPr="003F1863">
              <w:rPr>
                <w:rFonts w:asciiTheme="majorHAnsi" w:eastAsia="Yu Gothic Light" w:hAnsiTheme="majorHAnsi" w:cstheme="majorHAnsi"/>
                <w:b/>
                <w:bCs/>
                <w:sz w:val="22"/>
                <w:szCs w:val="22"/>
              </w:rPr>
              <w:t>Gruppe:</w:t>
            </w:r>
          </w:p>
        </w:tc>
        <w:tc>
          <w:tcPr>
            <w:tcW w:w="7242" w:type="dxa"/>
            <w:gridSpan w:val="2"/>
            <w:hideMark/>
          </w:tcPr>
          <w:p w14:paraId="4272A27D" w14:textId="79A9E3D6" w:rsidR="00A03084" w:rsidRPr="003F1863" w:rsidRDefault="00467DFC">
            <w:pPr>
              <w:pStyle w:val="Normal1"/>
              <w:rPr>
                <w:rFonts w:asciiTheme="majorHAnsi" w:eastAsia="Yu Gothic Light" w:hAnsiTheme="majorHAnsi" w:cstheme="majorHAnsi"/>
                <w:b/>
                <w:sz w:val="22"/>
                <w:szCs w:val="22"/>
              </w:rPr>
            </w:pPr>
            <w:r w:rsidRPr="00A70378">
              <w:rPr>
                <w:rFonts w:asciiTheme="majorHAnsi" w:eastAsia="Yu Gothic Light" w:hAnsiTheme="majorHAnsi" w:cstheme="majorHAnsi"/>
                <w:b/>
                <w:bCs/>
                <w:sz w:val="22"/>
                <w:szCs w:val="22"/>
              </w:rPr>
              <w:t>FA</w:t>
            </w:r>
            <w:r w:rsidR="00EE692A" w:rsidRPr="00A70378">
              <w:rPr>
                <w:rFonts w:asciiTheme="majorHAnsi" w:eastAsia="Yu Gothic Light" w:hAnsiTheme="majorHAnsi" w:cstheme="majorHAnsi"/>
                <w:b/>
                <w:bCs/>
                <w:sz w:val="22"/>
                <w:szCs w:val="22"/>
              </w:rPr>
              <w:t>U-</w:t>
            </w:r>
            <w:r w:rsidRPr="00A70378">
              <w:rPr>
                <w:rFonts w:asciiTheme="majorHAnsi" w:eastAsia="Yu Gothic Light" w:hAnsiTheme="majorHAnsi" w:cstheme="majorHAnsi"/>
                <w:b/>
                <w:bCs/>
                <w:sz w:val="22"/>
                <w:szCs w:val="22"/>
              </w:rPr>
              <w:t>K</w:t>
            </w:r>
            <w:r w:rsidR="00EE692A" w:rsidRPr="00A70378">
              <w:rPr>
                <w:rFonts w:asciiTheme="majorHAnsi" w:eastAsia="Yu Gothic Light" w:hAnsiTheme="majorHAnsi" w:cstheme="majorHAnsi"/>
                <w:b/>
                <w:bCs/>
                <w:sz w:val="22"/>
                <w:szCs w:val="22"/>
              </w:rPr>
              <w:t>an</w:t>
            </w:r>
            <w:r w:rsidR="00EE692A" w:rsidRPr="003F1863">
              <w:rPr>
                <w:rFonts w:asciiTheme="majorHAnsi" w:eastAsia="Yu Gothic Light" w:hAnsiTheme="majorHAnsi" w:cstheme="majorHAnsi"/>
                <w:b/>
                <w:sz w:val="22"/>
                <w:szCs w:val="22"/>
              </w:rPr>
              <w:t>nik skole</w:t>
            </w:r>
            <w:r w:rsidRPr="003F1863">
              <w:rPr>
                <w:rFonts w:asciiTheme="majorHAnsi" w:eastAsia="Yu Gothic Light" w:hAnsiTheme="majorHAnsi" w:cstheme="majorHAnsi"/>
                <w:sz w:val="22"/>
                <w:szCs w:val="22"/>
              </w:rPr>
              <w:t>.</w:t>
            </w:r>
            <w:r w:rsidR="00A03084" w:rsidRPr="003F1863">
              <w:rPr>
                <w:rFonts w:asciiTheme="majorHAnsi" w:eastAsia="Yu Gothic Light" w:hAnsiTheme="majorHAnsi" w:cstheme="majorHAnsi"/>
                <w:sz w:val="22"/>
                <w:szCs w:val="22"/>
              </w:rPr>
              <w:t xml:space="preserve"> </w:t>
            </w:r>
            <w:r w:rsidRPr="003F1863">
              <w:rPr>
                <w:rFonts w:asciiTheme="majorHAnsi" w:eastAsia="Yu Gothic Light" w:hAnsiTheme="majorHAnsi" w:cstheme="majorHAnsi"/>
                <w:sz w:val="22"/>
                <w:szCs w:val="22"/>
              </w:rPr>
              <w:t>Org.nr.: NO 918 165 517</w:t>
            </w:r>
          </w:p>
        </w:tc>
      </w:tr>
      <w:tr w:rsidR="00DE3424" w:rsidRPr="0038295F" w14:paraId="310128A0" w14:textId="77777777" w:rsidTr="00DE3424">
        <w:trPr>
          <w:trHeight w:val="250"/>
        </w:trPr>
        <w:tc>
          <w:tcPr>
            <w:tcW w:w="2114" w:type="dxa"/>
            <w:hideMark/>
          </w:tcPr>
          <w:p w14:paraId="4F8E0FD6" w14:textId="77777777" w:rsidR="00A03084" w:rsidRPr="003F1863" w:rsidRDefault="00A03084">
            <w:pPr>
              <w:pStyle w:val="Normal1"/>
              <w:rPr>
                <w:rFonts w:asciiTheme="majorHAnsi" w:eastAsia="Yu Gothic Light" w:hAnsiTheme="majorHAnsi" w:cstheme="majorHAnsi"/>
                <w:b/>
                <w:bCs/>
                <w:sz w:val="22"/>
                <w:szCs w:val="22"/>
              </w:rPr>
            </w:pPr>
            <w:r w:rsidRPr="003F1863">
              <w:rPr>
                <w:rFonts w:asciiTheme="majorHAnsi" w:eastAsia="Yu Gothic Light" w:hAnsiTheme="majorHAnsi" w:cstheme="majorHAnsi"/>
                <w:b/>
                <w:bCs/>
                <w:sz w:val="22"/>
                <w:szCs w:val="22"/>
              </w:rPr>
              <w:t>Møtested:</w:t>
            </w:r>
          </w:p>
        </w:tc>
        <w:tc>
          <w:tcPr>
            <w:tcW w:w="7242" w:type="dxa"/>
            <w:gridSpan w:val="2"/>
            <w:hideMark/>
          </w:tcPr>
          <w:p w14:paraId="180272F7" w14:textId="31BF759A" w:rsidR="00A03084" w:rsidRPr="003F1863" w:rsidRDefault="00A03084">
            <w:pPr>
              <w:pStyle w:val="Normal1"/>
              <w:rPr>
                <w:rFonts w:asciiTheme="majorHAnsi" w:eastAsia="Yu Gothic Light" w:hAnsiTheme="majorHAnsi" w:cstheme="majorHAnsi"/>
                <w:bCs/>
                <w:sz w:val="22"/>
                <w:szCs w:val="22"/>
              </w:rPr>
            </w:pPr>
            <w:r w:rsidRPr="003F1863">
              <w:rPr>
                <w:rFonts w:asciiTheme="majorHAnsi" w:eastAsia="Yu Gothic Light" w:hAnsiTheme="majorHAnsi" w:cstheme="majorHAnsi"/>
                <w:bCs/>
                <w:sz w:val="22"/>
                <w:szCs w:val="22"/>
              </w:rPr>
              <w:t>Lærerværelset</w:t>
            </w:r>
            <w:r w:rsidR="00731936" w:rsidRPr="003F1863">
              <w:rPr>
                <w:rFonts w:asciiTheme="majorHAnsi" w:eastAsia="Yu Gothic Light" w:hAnsiTheme="majorHAnsi" w:cstheme="majorHAnsi"/>
                <w:bCs/>
                <w:sz w:val="22"/>
                <w:szCs w:val="22"/>
              </w:rPr>
              <w:t xml:space="preserve"> </w:t>
            </w:r>
          </w:p>
        </w:tc>
      </w:tr>
      <w:tr w:rsidR="00A03084" w:rsidRPr="0038295F" w14:paraId="4E564DB5" w14:textId="77777777" w:rsidTr="00DE3424">
        <w:trPr>
          <w:trHeight w:val="241"/>
        </w:trPr>
        <w:tc>
          <w:tcPr>
            <w:tcW w:w="2114" w:type="dxa"/>
            <w:hideMark/>
          </w:tcPr>
          <w:p w14:paraId="14805320" w14:textId="77777777" w:rsidR="00A03084" w:rsidRPr="003F1863" w:rsidRDefault="00A03084">
            <w:pPr>
              <w:pStyle w:val="Normal1"/>
              <w:rPr>
                <w:rFonts w:asciiTheme="majorHAnsi" w:eastAsia="Yu Gothic Light" w:hAnsiTheme="majorHAnsi" w:cstheme="majorHAnsi"/>
                <w:b/>
                <w:bCs/>
                <w:sz w:val="22"/>
                <w:szCs w:val="22"/>
              </w:rPr>
            </w:pPr>
            <w:r w:rsidRPr="003F1863">
              <w:rPr>
                <w:rFonts w:asciiTheme="majorHAnsi" w:eastAsia="Yu Gothic Light" w:hAnsiTheme="majorHAnsi" w:cstheme="majorHAnsi"/>
                <w:b/>
                <w:bCs/>
                <w:sz w:val="22"/>
                <w:szCs w:val="22"/>
              </w:rPr>
              <w:t>Møtedato/ -</w:t>
            </w:r>
            <w:proofErr w:type="gramStart"/>
            <w:r w:rsidRPr="003F1863">
              <w:rPr>
                <w:rFonts w:asciiTheme="majorHAnsi" w:eastAsia="Yu Gothic Light" w:hAnsiTheme="majorHAnsi" w:cstheme="majorHAnsi"/>
                <w:b/>
                <w:bCs/>
                <w:sz w:val="22"/>
                <w:szCs w:val="22"/>
              </w:rPr>
              <w:t xml:space="preserve">tid:   </w:t>
            </w:r>
            <w:proofErr w:type="gramEnd"/>
            <w:r w:rsidRPr="003F1863">
              <w:rPr>
                <w:rFonts w:asciiTheme="majorHAnsi" w:eastAsia="Yu Gothic Light" w:hAnsiTheme="majorHAnsi" w:cstheme="majorHAnsi"/>
                <w:b/>
                <w:bCs/>
                <w:sz w:val="22"/>
                <w:szCs w:val="22"/>
              </w:rPr>
              <w:t xml:space="preserve">               </w:t>
            </w:r>
          </w:p>
        </w:tc>
        <w:tc>
          <w:tcPr>
            <w:tcW w:w="7242" w:type="dxa"/>
            <w:gridSpan w:val="2"/>
            <w:hideMark/>
          </w:tcPr>
          <w:p w14:paraId="1A01B3AA" w14:textId="234A6490" w:rsidR="00A03084" w:rsidRPr="003F1863" w:rsidRDefault="00EE692A" w:rsidP="00C30A51">
            <w:pPr>
              <w:pStyle w:val="Normal1"/>
              <w:rPr>
                <w:rFonts w:asciiTheme="majorHAnsi" w:eastAsia="Yu Gothic Light" w:hAnsiTheme="majorHAnsi" w:cstheme="majorHAnsi"/>
                <w:bCs/>
                <w:sz w:val="22"/>
                <w:szCs w:val="22"/>
              </w:rPr>
            </w:pPr>
            <w:r w:rsidRPr="003F1863">
              <w:rPr>
                <w:rFonts w:asciiTheme="majorHAnsi" w:eastAsia="Yu Gothic Light" w:hAnsiTheme="majorHAnsi" w:cstheme="majorHAnsi"/>
                <w:bCs/>
                <w:sz w:val="22"/>
                <w:szCs w:val="22"/>
              </w:rPr>
              <w:t>07</w:t>
            </w:r>
            <w:r w:rsidR="00A03084" w:rsidRPr="003F1863">
              <w:rPr>
                <w:rFonts w:asciiTheme="majorHAnsi" w:eastAsia="Yu Gothic Light" w:hAnsiTheme="majorHAnsi" w:cstheme="majorHAnsi"/>
                <w:bCs/>
                <w:sz w:val="22"/>
                <w:szCs w:val="22"/>
              </w:rPr>
              <w:t>.</w:t>
            </w:r>
            <w:r w:rsidRPr="003F1863">
              <w:rPr>
                <w:rFonts w:asciiTheme="majorHAnsi" w:eastAsia="Yu Gothic Light" w:hAnsiTheme="majorHAnsi" w:cstheme="majorHAnsi"/>
                <w:bCs/>
                <w:sz w:val="22"/>
                <w:szCs w:val="22"/>
              </w:rPr>
              <w:t>09</w:t>
            </w:r>
            <w:r w:rsidR="00A03084" w:rsidRPr="003F1863">
              <w:rPr>
                <w:rFonts w:asciiTheme="majorHAnsi" w:eastAsia="Yu Gothic Light" w:hAnsiTheme="majorHAnsi" w:cstheme="majorHAnsi"/>
                <w:bCs/>
                <w:sz w:val="22"/>
                <w:szCs w:val="22"/>
              </w:rPr>
              <w:t>.20</w:t>
            </w:r>
            <w:r w:rsidR="00E37284" w:rsidRPr="003F1863">
              <w:rPr>
                <w:rFonts w:asciiTheme="majorHAnsi" w:eastAsia="Yu Gothic Light" w:hAnsiTheme="majorHAnsi" w:cstheme="majorHAnsi"/>
                <w:bCs/>
                <w:sz w:val="22"/>
                <w:szCs w:val="22"/>
              </w:rPr>
              <w:t>22</w:t>
            </w:r>
            <w:r w:rsidR="00C30A51" w:rsidRPr="003F1863">
              <w:rPr>
                <w:rFonts w:asciiTheme="majorHAnsi" w:eastAsia="Yu Gothic Light" w:hAnsiTheme="majorHAnsi" w:cstheme="majorHAnsi"/>
                <w:bCs/>
                <w:sz w:val="22"/>
                <w:szCs w:val="22"/>
              </w:rPr>
              <w:t xml:space="preserve"> </w:t>
            </w:r>
            <w:r w:rsidR="00731936" w:rsidRPr="003F1863">
              <w:rPr>
                <w:rFonts w:asciiTheme="majorHAnsi" w:eastAsia="Yu Gothic Light" w:hAnsiTheme="majorHAnsi" w:cstheme="majorHAnsi"/>
                <w:bCs/>
                <w:sz w:val="22"/>
                <w:szCs w:val="22"/>
              </w:rPr>
              <w:t>19</w:t>
            </w:r>
            <w:r w:rsidR="00A03084" w:rsidRPr="003F1863">
              <w:rPr>
                <w:rFonts w:asciiTheme="majorHAnsi" w:eastAsia="Yu Gothic Light" w:hAnsiTheme="majorHAnsi" w:cstheme="majorHAnsi"/>
                <w:bCs/>
                <w:sz w:val="22"/>
                <w:szCs w:val="22"/>
              </w:rPr>
              <w:t>:00</w:t>
            </w:r>
            <w:r w:rsidR="00731936" w:rsidRPr="003F1863">
              <w:rPr>
                <w:rFonts w:asciiTheme="majorHAnsi" w:eastAsia="Yu Gothic Light" w:hAnsiTheme="majorHAnsi" w:cstheme="majorHAnsi"/>
                <w:bCs/>
                <w:sz w:val="22"/>
                <w:szCs w:val="22"/>
              </w:rPr>
              <w:t xml:space="preserve"> – 20:30</w:t>
            </w:r>
          </w:p>
        </w:tc>
      </w:tr>
      <w:tr w:rsidR="00AA239C" w:rsidRPr="0038295F" w14:paraId="476CF67E" w14:textId="77777777" w:rsidTr="00DE3424">
        <w:trPr>
          <w:trHeight w:val="296"/>
        </w:trPr>
        <w:tc>
          <w:tcPr>
            <w:tcW w:w="2114" w:type="dxa"/>
          </w:tcPr>
          <w:p w14:paraId="165C7ED0" w14:textId="059676D1" w:rsidR="00A03084" w:rsidRPr="003F1863" w:rsidRDefault="00A03084" w:rsidP="00EE692A">
            <w:pPr>
              <w:pStyle w:val="Normal1"/>
              <w:rPr>
                <w:rFonts w:asciiTheme="majorHAnsi" w:eastAsia="Yu Gothic Light" w:hAnsiTheme="majorHAnsi" w:cstheme="majorHAnsi"/>
                <w:b/>
                <w:bCs/>
                <w:sz w:val="22"/>
                <w:szCs w:val="22"/>
              </w:rPr>
            </w:pPr>
            <w:r w:rsidRPr="003F1863">
              <w:rPr>
                <w:rFonts w:asciiTheme="majorHAnsi" w:eastAsia="Yu Gothic Light" w:hAnsiTheme="majorHAnsi" w:cstheme="majorHAnsi"/>
                <w:b/>
                <w:bCs/>
                <w:sz w:val="22"/>
                <w:szCs w:val="22"/>
              </w:rPr>
              <w:t>Møteleder</w:t>
            </w:r>
          </w:p>
        </w:tc>
        <w:tc>
          <w:tcPr>
            <w:tcW w:w="3462" w:type="dxa"/>
          </w:tcPr>
          <w:p w14:paraId="7579A5B6" w14:textId="7A36926C" w:rsidR="00A03084" w:rsidRPr="003F1863" w:rsidRDefault="00C6766B">
            <w:pPr>
              <w:pStyle w:val="Normal1"/>
              <w:tabs>
                <w:tab w:val="center" w:pos="4320"/>
                <w:tab w:val="right" w:pos="8640"/>
              </w:tabs>
              <w:rPr>
                <w:rFonts w:asciiTheme="majorHAnsi" w:eastAsia="Yu Gothic Light" w:hAnsiTheme="majorHAnsi" w:cstheme="majorHAnsi"/>
                <w:bCs/>
                <w:color w:val="000000"/>
                <w:sz w:val="22"/>
                <w:szCs w:val="22"/>
              </w:rPr>
            </w:pPr>
            <w:r w:rsidRPr="003F1863">
              <w:rPr>
                <w:rFonts w:asciiTheme="majorHAnsi" w:eastAsia="Yu Gothic Light" w:hAnsiTheme="majorHAnsi" w:cstheme="majorHAnsi"/>
                <w:bCs/>
                <w:color w:val="000000"/>
                <w:sz w:val="22"/>
                <w:szCs w:val="22"/>
              </w:rPr>
              <w:t xml:space="preserve">FAU leder: </w:t>
            </w:r>
            <w:r w:rsidR="00EE692A" w:rsidRPr="003F1863">
              <w:rPr>
                <w:rFonts w:asciiTheme="majorHAnsi" w:eastAsia="Yu Gothic Light" w:hAnsiTheme="majorHAnsi" w:cstheme="majorHAnsi"/>
                <w:bCs/>
                <w:color w:val="000000"/>
                <w:sz w:val="22"/>
                <w:szCs w:val="22"/>
              </w:rPr>
              <w:t>Mette Sømme</w:t>
            </w:r>
          </w:p>
        </w:tc>
        <w:tc>
          <w:tcPr>
            <w:tcW w:w="3780" w:type="dxa"/>
            <w:hideMark/>
          </w:tcPr>
          <w:p w14:paraId="161F3CD2" w14:textId="4C8EF8AC" w:rsidR="00A03084" w:rsidRPr="003F1863" w:rsidRDefault="00A03084" w:rsidP="00DA46FB">
            <w:pPr>
              <w:pStyle w:val="Normal1"/>
              <w:tabs>
                <w:tab w:val="center" w:pos="4320"/>
                <w:tab w:val="right" w:pos="8640"/>
              </w:tabs>
              <w:rPr>
                <w:rFonts w:asciiTheme="majorHAnsi" w:eastAsia="Yu Gothic Light" w:hAnsiTheme="majorHAnsi" w:cstheme="majorHAnsi"/>
                <w:bCs/>
                <w:color w:val="000000"/>
                <w:sz w:val="22"/>
                <w:szCs w:val="22"/>
              </w:rPr>
            </w:pPr>
            <w:bookmarkStart w:id="2" w:name="OLE_LINK5"/>
            <w:bookmarkStart w:id="3" w:name="OLE_LINK6"/>
            <w:r w:rsidRPr="003F1863">
              <w:rPr>
                <w:rFonts w:asciiTheme="majorHAnsi" w:eastAsia="Yu Gothic Light" w:hAnsiTheme="majorHAnsi" w:cstheme="majorHAnsi"/>
                <w:bCs/>
                <w:color w:val="000000"/>
                <w:sz w:val="22"/>
                <w:szCs w:val="22"/>
              </w:rPr>
              <w:t>Referent:</w:t>
            </w:r>
            <w:bookmarkEnd w:id="2"/>
            <w:bookmarkEnd w:id="3"/>
            <w:r w:rsidR="00731936" w:rsidRPr="003F1863">
              <w:rPr>
                <w:rFonts w:asciiTheme="majorHAnsi" w:eastAsia="Yu Gothic Light" w:hAnsiTheme="majorHAnsi" w:cstheme="majorHAnsi"/>
                <w:bCs/>
                <w:color w:val="000000"/>
                <w:sz w:val="22"/>
                <w:szCs w:val="22"/>
              </w:rPr>
              <w:t xml:space="preserve"> </w:t>
            </w:r>
            <w:r w:rsidR="006C529B" w:rsidRPr="003F1863">
              <w:rPr>
                <w:rFonts w:asciiTheme="majorHAnsi" w:eastAsia="Yu Gothic Light" w:hAnsiTheme="majorHAnsi" w:cstheme="majorHAnsi"/>
                <w:bCs/>
                <w:color w:val="000000"/>
                <w:sz w:val="22"/>
                <w:szCs w:val="22"/>
              </w:rPr>
              <w:t>Lene Østensen</w:t>
            </w:r>
            <w:r w:rsidRPr="003F1863">
              <w:rPr>
                <w:rFonts w:asciiTheme="majorHAnsi" w:eastAsia="Yu Gothic Light" w:hAnsiTheme="majorHAnsi" w:cstheme="majorHAnsi"/>
                <w:bCs/>
                <w:color w:val="000000"/>
                <w:sz w:val="22"/>
                <w:szCs w:val="22"/>
              </w:rPr>
              <w:t xml:space="preserve"> </w:t>
            </w:r>
          </w:p>
        </w:tc>
      </w:tr>
      <w:tr w:rsidR="00A03084" w:rsidRPr="0038295F" w14:paraId="0B59DEFC" w14:textId="77777777" w:rsidTr="00DE3424">
        <w:trPr>
          <w:trHeight w:val="250"/>
        </w:trPr>
        <w:tc>
          <w:tcPr>
            <w:tcW w:w="2114" w:type="dxa"/>
            <w:hideMark/>
          </w:tcPr>
          <w:p w14:paraId="3A390E13" w14:textId="77777777" w:rsidR="00A03084" w:rsidRPr="003F1863" w:rsidRDefault="00A03084">
            <w:pPr>
              <w:pStyle w:val="Normal1"/>
              <w:rPr>
                <w:rFonts w:asciiTheme="majorHAnsi" w:eastAsia="Yu Gothic Light" w:hAnsiTheme="majorHAnsi" w:cstheme="majorHAnsi"/>
                <w:b/>
                <w:bCs/>
                <w:sz w:val="22"/>
                <w:szCs w:val="22"/>
              </w:rPr>
            </w:pPr>
            <w:r w:rsidRPr="003F1863">
              <w:rPr>
                <w:rFonts w:asciiTheme="majorHAnsi" w:eastAsia="Yu Gothic Light" w:hAnsiTheme="majorHAnsi" w:cstheme="majorHAnsi"/>
                <w:b/>
                <w:bCs/>
                <w:sz w:val="22"/>
                <w:szCs w:val="22"/>
              </w:rPr>
              <w:t>Deltakere:</w:t>
            </w:r>
          </w:p>
        </w:tc>
        <w:tc>
          <w:tcPr>
            <w:tcW w:w="7242" w:type="dxa"/>
            <w:gridSpan w:val="2"/>
            <w:hideMark/>
          </w:tcPr>
          <w:p w14:paraId="39DDC1A0" w14:textId="00FE8DCA" w:rsidR="00A03084" w:rsidRPr="003F1863" w:rsidRDefault="00A03084">
            <w:pPr>
              <w:pStyle w:val="Normal1"/>
              <w:rPr>
                <w:rFonts w:asciiTheme="majorHAnsi" w:eastAsia="Yu Gothic Light" w:hAnsiTheme="majorHAnsi" w:cstheme="majorHAnsi"/>
                <w:bCs/>
                <w:sz w:val="22"/>
                <w:szCs w:val="22"/>
              </w:rPr>
            </w:pPr>
            <w:r w:rsidRPr="003F1863">
              <w:rPr>
                <w:rFonts w:asciiTheme="majorHAnsi" w:eastAsia="Yu Gothic Light" w:hAnsiTheme="majorHAnsi" w:cstheme="majorHAnsi"/>
                <w:bCs/>
                <w:sz w:val="22"/>
                <w:szCs w:val="22"/>
              </w:rPr>
              <w:t>FAU-representanter fra alle klasser</w:t>
            </w:r>
            <w:r w:rsidR="00F97D7B">
              <w:rPr>
                <w:rFonts w:asciiTheme="majorHAnsi" w:eastAsia="Yu Gothic Light" w:hAnsiTheme="majorHAnsi" w:cstheme="majorHAnsi"/>
                <w:bCs/>
                <w:sz w:val="22"/>
                <w:szCs w:val="22"/>
              </w:rPr>
              <w:t xml:space="preserve">, </w:t>
            </w:r>
            <w:r w:rsidR="00A91120">
              <w:rPr>
                <w:rFonts w:asciiTheme="majorHAnsi" w:eastAsia="Yu Gothic Light" w:hAnsiTheme="majorHAnsi" w:cstheme="majorHAnsi"/>
                <w:bCs/>
                <w:sz w:val="22"/>
                <w:szCs w:val="22"/>
              </w:rPr>
              <w:t>leder elevrådet</w:t>
            </w:r>
            <w:r w:rsidR="00E65CA3" w:rsidRPr="003F1863">
              <w:rPr>
                <w:rFonts w:asciiTheme="majorHAnsi" w:eastAsia="Yu Gothic Light" w:hAnsiTheme="majorHAnsi" w:cstheme="majorHAnsi"/>
                <w:bCs/>
                <w:sz w:val="22"/>
                <w:szCs w:val="22"/>
              </w:rPr>
              <w:t xml:space="preserve"> </w:t>
            </w:r>
            <w:r w:rsidR="00D93E77" w:rsidRPr="003F1863">
              <w:rPr>
                <w:rFonts w:asciiTheme="majorHAnsi" w:eastAsia="Yu Gothic Light" w:hAnsiTheme="majorHAnsi" w:cstheme="majorHAnsi"/>
                <w:bCs/>
                <w:sz w:val="22"/>
                <w:szCs w:val="22"/>
              </w:rPr>
              <w:t>og rektor</w:t>
            </w:r>
          </w:p>
        </w:tc>
      </w:tr>
      <w:tr w:rsidR="00E90E11" w:rsidRPr="0038295F" w14:paraId="2250DCBF" w14:textId="77777777" w:rsidTr="00DE3424">
        <w:trPr>
          <w:trHeight w:val="241"/>
        </w:trPr>
        <w:tc>
          <w:tcPr>
            <w:tcW w:w="2114" w:type="dxa"/>
          </w:tcPr>
          <w:p w14:paraId="64515ED6" w14:textId="46ACBEE4" w:rsidR="00EE692A" w:rsidRPr="003F1863" w:rsidRDefault="00E90E11">
            <w:pPr>
              <w:pStyle w:val="Normal1"/>
              <w:rPr>
                <w:rFonts w:asciiTheme="majorHAnsi" w:eastAsia="Yu Gothic Light" w:hAnsiTheme="majorHAnsi" w:cstheme="majorHAnsi"/>
                <w:b/>
                <w:bCs/>
                <w:sz w:val="22"/>
                <w:szCs w:val="22"/>
              </w:rPr>
            </w:pPr>
            <w:r w:rsidRPr="003F1863">
              <w:rPr>
                <w:rFonts w:asciiTheme="majorHAnsi" w:eastAsia="Yu Gothic Light" w:hAnsiTheme="majorHAnsi" w:cstheme="majorHAnsi"/>
                <w:b/>
                <w:bCs/>
                <w:sz w:val="22"/>
                <w:szCs w:val="22"/>
              </w:rPr>
              <w:t>Fravær:</w:t>
            </w:r>
          </w:p>
        </w:tc>
        <w:tc>
          <w:tcPr>
            <w:tcW w:w="7242" w:type="dxa"/>
            <w:gridSpan w:val="2"/>
          </w:tcPr>
          <w:p w14:paraId="6A11E4A9" w14:textId="77777777" w:rsidR="006E04FA" w:rsidRDefault="006E04FA" w:rsidP="006E04FA">
            <w:pPr>
              <w:pStyle w:val="Normal1"/>
              <w:rPr>
                <w:rFonts w:asciiTheme="majorHAnsi" w:eastAsia="Yu Gothic Light" w:hAnsiTheme="majorHAnsi" w:cstheme="majorHAnsi"/>
                <w:bCs/>
                <w:sz w:val="22"/>
                <w:szCs w:val="22"/>
              </w:rPr>
            </w:pPr>
            <w:r>
              <w:rPr>
                <w:rFonts w:asciiTheme="majorHAnsi" w:eastAsia="Yu Gothic Light" w:hAnsiTheme="majorHAnsi" w:cstheme="majorHAnsi"/>
                <w:bCs/>
                <w:sz w:val="22"/>
                <w:szCs w:val="22"/>
              </w:rPr>
              <w:t>9D</w:t>
            </w:r>
          </w:p>
          <w:p w14:paraId="5663E3A4" w14:textId="229932F9" w:rsidR="00543A02" w:rsidRDefault="00543A02">
            <w:pPr>
              <w:pStyle w:val="Normal1"/>
              <w:rPr>
                <w:rFonts w:asciiTheme="majorHAnsi" w:eastAsia="Yu Gothic Light" w:hAnsiTheme="majorHAnsi" w:cstheme="majorHAnsi"/>
                <w:bCs/>
                <w:sz w:val="22"/>
                <w:szCs w:val="22"/>
              </w:rPr>
            </w:pPr>
            <w:r>
              <w:rPr>
                <w:rFonts w:asciiTheme="majorHAnsi" w:eastAsia="Yu Gothic Light" w:hAnsiTheme="majorHAnsi" w:cstheme="majorHAnsi"/>
                <w:bCs/>
                <w:sz w:val="22"/>
                <w:szCs w:val="22"/>
              </w:rPr>
              <w:t>9E</w:t>
            </w:r>
          </w:p>
          <w:p w14:paraId="7811052E" w14:textId="77777777" w:rsidR="006E04FA" w:rsidRPr="00362B8F" w:rsidRDefault="006E04FA" w:rsidP="006E04FA">
            <w:pPr>
              <w:pStyle w:val="Normal1"/>
              <w:rPr>
                <w:rFonts w:asciiTheme="majorHAnsi" w:eastAsia="Yu Gothic Light" w:hAnsiTheme="majorHAnsi" w:cstheme="majorHAnsi"/>
                <w:bCs/>
                <w:sz w:val="22"/>
                <w:szCs w:val="22"/>
              </w:rPr>
            </w:pPr>
            <w:r w:rsidRPr="00362B8F">
              <w:rPr>
                <w:rFonts w:asciiTheme="majorHAnsi" w:eastAsia="Yu Gothic Light" w:hAnsiTheme="majorHAnsi" w:cstheme="majorHAnsi"/>
                <w:bCs/>
                <w:sz w:val="22"/>
                <w:szCs w:val="22"/>
              </w:rPr>
              <w:t>9F</w:t>
            </w:r>
          </w:p>
          <w:p w14:paraId="20B030E7" w14:textId="0D5DDF41" w:rsidR="00722376" w:rsidRPr="003F1863" w:rsidRDefault="00543A02" w:rsidP="006E04FA">
            <w:pPr>
              <w:pStyle w:val="Normal1"/>
              <w:rPr>
                <w:rFonts w:asciiTheme="majorHAnsi" w:eastAsia="Yu Gothic Light" w:hAnsiTheme="majorHAnsi" w:cstheme="majorHAnsi"/>
                <w:bCs/>
                <w:sz w:val="22"/>
                <w:szCs w:val="22"/>
              </w:rPr>
            </w:pPr>
            <w:r>
              <w:rPr>
                <w:rFonts w:asciiTheme="majorHAnsi" w:eastAsia="Yu Gothic Light" w:hAnsiTheme="majorHAnsi" w:cstheme="majorHAnsi"/>
                <w:bCs/>
                <w:sz w:val="22"/>
                <w:szCs w:val="22"/>
              </w:rPr>
              <w:t>10D</w:t>
            </w:r>
          </w:p>
        </w:tc>
      </w:tr>
      <w:tr w:rsidR="00EE692A" w:rsidRPr="0038295F" w14:paraId="17AB3F24" w14:textId="77777777" w:rsidTr="00DE3424">
        <w:trPr>
          <w:trHeight w:val="241"/>
        </w:trPr>
        <w:tc>
          <w:tcPr>
            <w:tcW w:w="2114" w:type="dxa"/>
          </w:tcPr>
          <w:p w14:paraId="05481E59" w14:textId="13F11D9C" w:rsidR="00EE692A" w:rsidRPr="003F1863" w:rsidRDefault="00EE692A">
            <w:pPr>
              <w:pStyle w:val="Normal1"/>
              <w:rPr>
                <w:rFonts w:asciiTheme="majorHAnsi" w:eastAsia="Yu Gothic Light" w:hAnsiTheme="majorHAnsi" w:cstheme="majorHAnsi"/>
                <w:b/>
                <w:bCs/>
                <w:sz w:val="22"/>
                <w:szCs w:val="22"/>
              </w:rPr>
            </w:pPr>
            <w:r w:rsidRPr="003F1863">
              <w:rPr>
                <w:rFonts w:asciiTheme="majorHAnsi" w:eastAsia="Yu Gothic Light" w:hAnsiTheme="majorHAnsi" w:cstheme="majorHAnsi"/>
                <w:b/>
                <w:bCs/>
                <w:sz w:val="22"/>
                <w:szCs w:val="22"/>
              </w:rPr>
              <w:t>Kopi til</w:t>
            </w:r>
          </w:p>
        </w:tc>
        <w:tc>
          <w:tcPr>
            <w:tcW w:w="7242" w:type="dxa"/>
            <w:gridSpan w:val="2"/>
          </w:tcPr>
          <w:p w14:paraId="3AC0F607" w14:textId="496D1A22" w:rsidR="00EE692A" w:rsidRPr="003F1863" w:rsidRDefault="00EE692A">
            <w:pPr>
              <w:pStyle w:val="Normal1"/>
              <w:rPr>
                <w:rFonts w:asciiTheme="majorHAnsi" w:eastAsia="Yu Gothic Light" w:hAnsiTheme="majorHAnsi" w:cstheme="majorHAnsi"/>
                <w:bCs/>
                <w:sz w:val="22"/>
                <w:szCs w:val="22"/>
              </w:rPr>
            </w:pPr>
            <w:r w:rsidRPr="003F1863">
              <w:rPr>
                <w:rFonts w:asciiTheme="majorHAnsi" w:eastAsia="Yu Gothic Light" w:hAnsiTheme="majorHAnsi" w:cstheme="majorHAnsi"/>
                <w:bCs/>
                <w:sz w:val="22"/>
                <w:szCs w:val="22"/>
              </w:rPr>
              <w:t xml:space="preserve">Lena Kristensen – Kannik </w:t>
            </w:r>
            <w:r w:rsidR="00F665F7" w:rsidRPr="003F1863">
              <w:rPr>
                <w:rFonts w:asciiTheme="majorHAnsi" w:eastAsia="Yu Gothic Light" w:hAnsiTheme="majorHAnsi" w:cstheme="majorHAnsi"/>
                <w:bCs/>
                <w:sz w:val="22"/>
                <w:szCs w:val="22"/>
              </w:rPr>
              <w:t xml:space="preserve">skole </w:t>
            </w:r>
            <w:r w:rsidRPr="003F1863">
              <w:rPr>
                <w:rFonts w:asciiTheme="majorHAnsi" w:eastAsia="Yu Gothic Light" w:hAnsiTheme="majorHAnsi" w:cstheme="majorHAnsi"/>
                <w:bCs/>
                <w:sz w:val="22"/>
                <w:szCs w:val="22"/>
              </w:rPr>
              <w:t>administrasjon</w:t>
            </w:r>
          </w:p>
        </w:tc>
      </w:tr>
      <w:bookmarkEnd w:id="0"/>
      <w:bookmarkEnd w:id="1"/>
    </w:tbl>
    <w:p w14:paraId="4F39E5BB" w14:textId="4FDE9E5F" w:rsidR="00A03084" w:rsidRDefault="00A03084" w:rsidP="00694F2E">
      <w:pPr>
        <w:pStyle w:val="Normal1"/>
        <w:ind w:right="-397"/>
        <w:rPr>
          <w:rFonts w:asciiTheme="minorHAnsi" w:hAnsiTheme="minorHAnsi" w:cstheme="minorHAnsi"/>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946"/>
        <w:gridCol w:w="1276"/>
      </w:tblGrid>
      <w:tr w:rsidR="002F6150" w14:paraId="51C35735" w14:textId="77777777" w:rsidTr="008A312F">
        <w:tc>
          <w:tcPr>
            <w:tcW w:w="1134" w:type="dxa"/>
            <w:tcBorders>
              <w:top w:val="nil"/>
              <w:left w:val="nil"/>
              <w:bottom w:val="single" w:sz="4" w:space="0" w:color="000000"/>
              <w:right w:val="nil"/>
            </w:tcBorders>
            <w:shd w:val="clear" w:color="auto" w:fill="CCCCCC"/>
            <w:tcMar>
              <w:top w:w="0" w:type="dxa"/>
              <w:bottom w:w="68" w:type="dxa"/>
            </w:tcMar>
          </w:tcPr>
          <w:p w14:paraId="63E5029B" w14:textId="77777777" w:rsidR="002F6150" w:rsidRDefault="002F6150" w:rsidP="007F26C3">
            <w:pPr>
              <w:rPr>
                <w:b/>
              </w:rPr>
            </w:pPr>
            <w:r>
              <w:rPr>
                <w:b/>
              </w:rPr>
              <w:t>Sak nr.:</w:t>
            </w:r>
          </w:p>
        </w:tc>
        <w:tc>
          <w:tcPr>
            <w:tcW w:w="6946" w:type="dxa"/>
            <w:tcBorders>
              <w:top w:val="nil"/>
              <w:left w:val="nil"/>
              <w:right w:val="nil"/>
            </w:tcBorders>
            <w:shd w:val="clear" w:color="auto" w:fill="CCCCCC"/>
            <w:tcMar>
              <w:top w:w="0" w:type="dxa"/>
              <w:left w:w="68" w:type="dxa"/>
              <w:bottom w:w="68" w:type="dxa"/>
            </w:tcMar>
          </w:tcPr>
          <w:p w14:paraId="63A1E7D9" w14:textId="77777777" w:rsidR="002F6150" w:rsidRDefault="002F6150" w:rsidP="007F26C3"/>
        </w:tc>
        <w:tc>
          <w:tcPr>
            <w:tcW w:w="1276" w:type="dxa"/>
            <w:tcBorders>
              <w:top w:val="nil"/>
              <w:left w:val="nil"/>
              <w:right w:val="nil"/>
            </w:tcBorders>
            <w:shd w:val="clear" w:color="auto" w:fill="CCCCCC"/>
            <w:tcMar>
              <w:top w:w="0" w:type="dxa"/>
              <w:bottom w:w="0" w:type="dxa"/>
            </w:tcMar>
          </w:tcPr>
          <w:p w14:paraId="55484D1E" w14:textId="77777777" w:rsidR="002F6150" w:rsidRDefault="002F6150" w:rsidP="007F26C3">
            <w:pPr>
              <w:rPr>
                <w:b/>
              </w:rPr>
            </w:pPr>
            <w:r>
              <w:rPr>
                <w:b/>
              </w:rPr>
              <w:t>Ansvar</w:t>
            </w:r>
          </w:p>
        </w:tc>
      </w:tr>
      <w:tr w:rsidR="002F6150" w:rsidRPr="00843DAD" w14:paraId="2FD48126" w14:textId="77777777" w:rsidTr="008A312F">
        <w:tc>
          <w:tcPr>
            <w:tcW w:w="1134" w:type="dxa"/>
            <w:tcBorders>
              <w:top w:val="single" w:sz="4" w:space="0" w:color="000000"/>
              <w:left w:val="nil"/>
              <w:bottom w:val="single" w:sz="4" w:space="0" w:color="000000"/>
            </w:tcBorders>
            <w:tcMar>
              <w:top w:w="0" w:type="dxa"/>
              <w:bottom w:w="0" w:type="dxa"/>
            </w:tcMar>
          </w:tcPr>
          <w:p w14:paraId="4DF567E4" w14:textId="59663D82" w:rsidR="002F6150" w:rsidRPr="00843DAD" w:rsidRDefault="00CF0344" w:rsidP="007F26C3">
            <w:pPr>
              <w:rPr>
                <w:rFonts w:asciiTheme="majorHAnsi" w:hAnsiTheme="majorHAnsi" w:cstheme="majorHAnsi"/>
                <w:sz w:val="22"/>
                <w:szCs w:val="22"/>
              </w:rPr>
            </w:pPr>
            <w:r>
              <w:rPr>
                <w:rFonts w:asciiTheme="majorHAnsi" w:hAnsiTheme="majorHAnsi" w:cstheme="majorHAnsi"/>
                <w:sz w:val="22"/>
                <w:szCs w:val="22"/>
              </w:rPr>
              <w:t>01-22/23</w:t>
            </w:r>
          </w:p>
        </w:tc>
        <w:tc>
          <w:tcPr>
            <w:tcW w:w="6946" w:type="dxa"/>
            <w:tcBorders>
              <w:right w:val="nil"/>
            </w:tcBorders>
            <w:tcMar>
              <w:top w:w="0" w:type="dxa"/>
              <w:left w:w="68" w:type="dxa"/>
              <w:bottom w:w="0" w:type="dxa"/>
            </w:tcMar>
          </w:tcPr>
          <w:p w14:paraId="10C1FE8B" w14:textId="6F805244" w:rsidR="002F6150" w:rsidRDefault="00B73A52" w:rsidP="007C6361">
            <w:pPr>
              <w:rPr>
                <w:rFonts w:asciiTheme="majorHAnsi" w:hAnsiTheme="majorHAnsi" w:cstheme="majorHAnsi"/>
                <w:b/>
                <w:sz w:val="22"/>
                <w:szCs w:val="22"/>
              </w:rPr>
            </w:pPr>
            <w:r w:rsidRPr="00843DAD">
              <w:rPr>
                <w:rFonts w:asciiTheme="majorHAnsi" w:hAnsiTheme="majorHAnsi" w:cstheme="majorHAnsi"/>
                <w:b/>
                <w:sz w:val="22"/>
                <w:szCs w:val="22"/>
              </w:rPr>
              <w:t>Godkjenning av innkalling og referat</w:t>
            </w:r>
            <w:r>
              <w:rPr>
                <w:rFonts w:asciiTheme="majorHAnsi" w:hAnsiTheme="majorHAnsi" w:cstheme="majorHAnsi"/>
                <w:b/>
                <w:sz w:val="22"/>
                <w:szCs w:val="22"/>
              </w:rPr>
              <w:t>, og saker til eventuelt</w:t>
            </w:r>
          </w:p>
          <w:p w14:paraId="28E0FF54" w14:textId="1C0AC7E1" w:rsidR="00F97D7B" w:rsidRDefault="00F97D7B" w:rsidP="007C6361">
            <w:pPr>
              <w:rPr>
                <w:rFonts w:asciiTheme="majorHAnsi" w:hAnsiTheme="majorHAnsi" w:cstheme="majorHAnsi"/>
                <w:bCs/>
                <w:sz w:val="22"/>
                <w:szCs w:val="22"/>
              </w:rPr>
            </w:pPr>
            <w:r w:rsidRPr="00F97D7B">
              <w:rPr>
                <w:rFonts w:asciiTheme="majorHAnsi" w:hAnsiTheme="majorHAnsi" w:cstheme="majorHAnsi"/>
                <w:bCs/>
                <w:sz w:val="22"/>
                <w:szCs w:val="22"/>
              </w:rPr>
              <w:t>Ingen kommentarer på referat og innkalling</w:t>
            </w:r>
            <w:r>
              <w:rPr>
                <w:rFonts w:asciiTheme="majorHAnsi" w:hAnsiTheme="majorHAnsi" w:cstheme="majorHAnsi"/>
                <w:bCs/>
                <w:sz w:val="22"/>
                <w:szCs w:val="22"/>
              </w:rPr>
              <w:t>. To saker til eventuelt:</w:t>
            </w:r>
          </w:p>
          <w:p w14:paraId="64A2B10B" w14:textId="4C562330" w:rsidR="00F97D7B" w:rsidRDefault="00F97D7B" w:rsidP="00F97D7B">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Spørsmål </w:t>
            </w:r>
            <w:proofErr w:type="gramStart"/>
            <w:r>
              <w:rPr>
                <w:rFonts w:asciiTheme="majorHAnsi" w:hAnsiTheme="majorHAnsi" w:cstheme="majorHAnsi"/>
                <w:bCs/>
                <w:sz w:val="22"/>
                <w:szCs w:val="22"/>
              </w:rPr>
              <w:t>vedrørende</w:t>
            </w:r>
            <w:proofErr w:type="gramEnd"/>
            <w:r>
              <w:rPr>
                <w:rFonts w:asciiTheme="majorHAnsi" w:hAnsiTheme="majorHAnsi" w:cstheme="majorHAnsi"/>
                <w:bCs/>
                <w:sz w:val="22"/>
                <w:szCs w:val="22"/>
              </w:rPr>
              <w:t xml:space="preserve"> skolens praksis når det gjelder anmerkninger i orden og oppførsel.</w:t>
            </w:r>
          </w:p>
          <w:p w14:paraId="05FC17C9" w14:textId="2CDF5D59" w:rsidR="00F97D7B" w:rsidRPr="00F97D7B" w:rsidRDefault="00F97D7B" w:rsidP="00F97D7B">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Konstituering av nytt styre i FAU</w:t>
            </w:r>
          </w:p>
          <w:p w14:paraId="32635B18" w14:textId="7D4EC667" w:rsidR="009C671E" w:rsidRPr="00843DAD" w:rsidRDefault="009C671E" w:rsidP="00A77B6F">
            <w:pPr>
              <w:rPr>
                <w:rFonts w:asciiTheme="majorHAnsi" w:hAnsiTheme="majorHAnsi" w:cstheme="majorHAnsi"/>
                <w:b/>
                <w:sz w:val="22"/>
                <w:szCs w:val="22"/>
              </w:rPr>
            </w:pPr>
          </w:p>
        </w:tc>
        <w:tc>
          <w:tcPr>
            <w:tcW w:w="1276" w:type="dxa"/>
            <w:tcBorders>
              <w:right w:val="nil"/>
            </w:tcBorders>
            <w:tcMar>
              <w:top w:w="0" w:type="dxa"/>
              <w:bottom w:w="0" w:type="dxa"/>
            </w:tcMar>
          </w:tcPr>
          <w:p w14:paraId="28AA7EF0" w14:textId="375E4159" w:rsidR="00E32519" w:rsidRPr="00843DAD" w:rsidRDefault="002F6150" w:rsidP="007C6361">
            <w:pPr>
              <w:rPr>
                <w:rFonts w:asciiTheme="majorHAnsi" w:hAnsiTheme="majorHAnsi" w:cstheme="majorHAnsi"/>
                <w:sz w:val="22"/>
                <w:szCs w:val="22"/>
              </w:rPr>
            </w:pPr>
            <w:r w:rsidRPr="00843DAD">
              <w:rPr>
                <w:rFonts w:asciiTheme="majorHAnsi" w:hAnsiTheme="majorHAnsi" w:cstheme="majorHAnsi"/>
                <w:sz w:val="22"/>
                <w:szCs w:val="22"/>
              </w:rPr>
              <w:t>Leder</w:t>
            </w:r>
          </w:p>
        </w:tc>
      </w:tr>
      <w:tr w:rsidR="002F6150" w:rsidRPr="00843DAD" w14:paraId="659A7C6F" w14:textId="77777777" w:rsidTr="008A312F">
        <w:tc>
          <w:tcPr>
            <w:tcW w:w="1134" w:type="dxa"/>
            <w:tcBorders>
              <w:top w:val="single" w:sz="4" w:space="0" w:color="000000"/>
              <w:left w:val="nil"/>
              <w:bottom w:val="single" w:sz="4" w:space="0" w:color="000000"/>
            </w:tcBorders>
            <w:tcMar>
              <w:top w:w="0" w:type="dxa"/>
              <w:bottom w:w="0" w:type="dxa"/>
            </w:tcMar>
          </w:tcPr>
          <w:p w14:paraId="066B5EFB" w14:textId="6D64509D" w:rsidR="002F6150" w:rsidRPr="00843DAD" w:rsidRDefault="00CF0344" w:rsidP="007F26C3">
            <w:pPr>
              <w:rPr>
                <w:rFonts w:asciiTheme="majorHAnsi" w:hAnsiTheme="majorHAnsi" w:cstheme="majorHAnsi"/>
                <w:sz w:val="22"/>
                <w:szCs w:val="22"/>
              </w:rPr>
            </w:pPr>
            <w:r>
              <w:rPr>
                <w:rFonts w:asciiTheme="majorHAnsi" w:hAnsiTheme="majorHAnsi" w:cstheme="majorHAnsi"/>
                <w:sz w:val="22"/>
                <w:szCs w:val="22"/>
              </w:rPr>
              <w:t>02</w:t>
            </w:r>
            <w:r w:rsidR="00EF19BC">
              <w:rPr>
                <w:rFonts w:asciiTheme="majorHAnsi" w:hAnsiTheme="majorHAnsi" w:cstheme="majorHAnsi"/>
                <w:sz w:val="22"/>
                <w:szCs w:val="22"/>
              </w:rPr>
              <w:t>-</w:t>
            </w:r>
            <w:r>
              <w:rPr>
                <w:rFonts w:asciiTheme="majorHAnsi" w:hAnsiTheme="majorHAnsi" w:cstheme="majorHAnsi"/>
                <w:sz w:val="22"/>
                <w:szCs w:val="22"/>
              </w:rPr>
              <w:t>22</w:t>
            </w:r>
            <w:r w:rsidR="00F973B0">
              <w:rPr>
                <w:rFonts w:asciiTheme="majorHAnsi" w:hAnsiTheme="majorHAnsi" w:cstheme="majorHAnsi"/>
                <w:sz w:val="22"/>
                <w:szCs w:val="22"/>
              </w:rPr>
              <w:t>/23</w:t>
            </w:r>
          </w:p>
        </w:tc>
        <w:tc>
          <w:tcPr>
            <w:tcW w:w="6946" w:type="dxa"/>
            <w:tcBorders>
              <w:right w:val="nil"/>
            </w:tcBorders>
            <w:tcMar>
              <w:top w:w="0" w:type="dxa"/>
              <w:left w:w="68" w:type="dxa"/>
              <w:bottom w:w="0" w:type="dxa"/>
            </w:tcMar>
          </w:tcPr>
          <w:p w14:paraId="45E88AB9" w14:textId="63DA2AAC" w:rsidR="009B6F6E" w:rsidRDefault="00716789" w:rsidP="00B73A52">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O</w:t>
            </w:r>
            <w:r w:rsidR="00423A6E">
              <w:rPr>
                <w:rFonts w:asciiTheme="majorHAnsi" w:eastAsia="Arial" w:hAnsiTheme="majorHAnsi" w:cstheme="majorHAnsi"/>
                <w:color w:val="201F1E"/>
                <w:sz w:val="22"/>
                <w:szCs w:val="22"/>
              </w:rPr>
              <w:t>rientering om:</w:t>
            </w:r>
          </w:p>
          <w:p w14:paraId="698189CF" w14:textId="0720D01C" w:rsidR="002F6150" w:rsidRDefault="00BD172D" w:rsidP="00C468B0">
            <w:pPr>
              <w:pStyle w:val="ListParagraph"/>
              <w:numPr>
                <w:ilvl w:val="0"/>
                <w:numId w:val="26"/>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D</w:t>
            </w:r>
            <w:r w:rsidR="00B9463A" w:rsidRPr="009B6F6E">
              <w:rPr>
                <w:rFonts w:asciiTheme="majorHAnsi" w:eastAsia="Arial" w:hAnsiTheme="majorHAnsi" w:cstheme="majorHAnsi"/>
                <w:color w:val="201F1E"/>
                <w:sz w:val="22"/>
                <w:szCs w:val="22"/>
              </w:rPr>
              <w:t>et å være i FAU</w:t>
            </w:r>
            <w:r w:rsidR="00F629B8">
              <w:rPr>
                <w:rFonts w:asciiTheme="majorHAnsi" w:eastAsia="Arial" w:hAnsiTheme="majorHAnsi" w:cstheme="majorHAnsi"/>
                <w:color w:val="201F1E"/>
                <w:sz w:val="22"/>
                <w:szCs w:val="22"/>
              </w:rPr>
              <w:t xml:space="preserve"> (SU og SMU)</w:t>
            </w:r>
            <w:r w:rsidR="00F97D7B">
              <w:rPr>
                <w:rFonts w:asciiTheme="majorHAnsi" w:eastAsia="Arial" w:hAnsiTheme="majorHAnsi" w:cstheme="majorHAnsi"/>
                <w:color w:val="201F1E"/>
                <w:sz w:val="22"/>
                <w:szCs w:val="22"/>
              </w:rPr>
              <w:t xml:space="preserve"> se lenke til FUG</w:t>
            </w:r>
          </w:p>
          <w:p w14:paraId="1617E9B1" w14:textId="6079E4A3" w:rsidR="003A6539" w:rsidRDefault="003A6539" w:rsidP="00C468B0">
            <w:pPr>
              <w:pStyle w:val="ListParagraph"/>
              <w:numPr>
                <w:ilvl w:val="0"/>
                <w:numId w:val="26"/>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FAU Kannik skole</w:t>
            </w:r>
            <w:r w:rsidR="00F97D7B">
              <w:rPr>
                <w:rFonts w:asciiTheme="majorHAnsi" w:eastAsia="Arial" w:hAnsiTheme="majorHAnsi" w:cstheme="majorHAnsi"/>
                <w:color w:val="201F1E"/>
                <w:sz w:val="22"/>
                <w:szCs w:val="22"/>
              </w:rPr>
              <w:t xml:space="preserve">. </w:t>
            </w:r>
          </w:p>
          <w:p w14:paraId="2E6CD9FC" w14:textId="77777777" w:rsidR="003A6539" w:rsidRDefault="003A6539" w:rsidP="00C468B0">
            <w:pPr>
              <w:pStyle w:val="ListParagraph"/>
              <w:numPr>
                <w:ilvl w:val="0"/>
                <w:numId w:val="26"/>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Kannik skole sin organisering og fokusområder </w:t>
            </w:r>
          </w:p>
          <w:p w14:paraId="20F3523E" w14:textId="29B3B599" w:rsidR="003A6539" w:rsidRDefault="003A6539" w:rsidP="00C468B0">
            <w:pPr>
              <w:pStyle w:val="ListParagraph"/>
              <w:numPr>
                <w:ilvl w:val="0"/>
                <w:numId w:val="26"/>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Kannik skole sine forventninger til samarbeidet med FAU? </w:t>
            </w:r>
          </w:p>
          <w:p w14:paraId="6E4A6A4C" w14:textId="75025C78" w:rsidR="00A91120" w:rsidRDefault="00A91120" w:rsidP="00C468B0">
            <w:pPr>
              <w:pStyle w:val="ListParagraph"/>
              <w:numPr>
                <w:ilvl w:val="0"/>
                <w:numId w:val="26"/>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Ny leder av elevrådet presenterer seg</w:t>
            </w:r>
          </w:p>
          <w:p w14:paraId="20BAE10F" w14:textId="7C2D9B1B" w:rsidR="003A6539" w:rsidRDefault="003A6539" w:rsidP="003A6539">
            <w:pPr>
              <w:rPr>
                <w:rFonts w:asciiTheme="majorHAnsi" w:eastAsia="Arial" w:hAnsiTheme="majorHAnsi" w:cstheme="majorHAnsi"/>
                <w:color w:val="201F1E"/>
                <w:sz w:val="22"/>
                <w:szCs w:val="22"/>
              </w:rPr>
            </w:pPr>
          </w:p>
          <w:p w14:paraId="7095D552" w14:textId="01E1A350" w:rsidR="00AF1AED" w:rsidRPr="00AF1AED" w:rsidRDefault="00C468B0" w:rsidP="00AF1AED">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A. </w:t>
            </w:r>
            <w:r w:rsidR="00AF1AED" w:rsidRPr="00AF1AED">
              <w:rPr>
                <w:rFonts w:asciiTheme="majorHAnsi" w:eastAsia="Arial" w:hAnsiTheme="majorHAnsi" w:cstheme="majorHAnsi"/>
                <w:color w:val="201F1E"/>
                <w:sz w:val="22"/>
                <w:szCs w:val="22"/>
              </w:rPr>
              <w:t>Skolen har en rekke råd og utvalg hvor foreldrene er med. Brukermedvirkning fra foreldrene er regulert i opplæringslovens kapittel 11.</w:t>
            </w:r>
            <w:r w:rsidR="00AF1AED">
              <w:rPr>
                <w:rFonts w:asciiTheme="majorHAnsi" w:eastAsia="Arial" w:hAnsiTheme="majorHAnsi" w:cstheme="majorHAnsi"/>
                <w:color w:val="201F1E"/>
                <w:sz w:val="22"/>
                <w:szCs w:val="22"/>
              </w:rPr>
              <w:t xml:space="preserve"> Lovpålagte utvalg er: </w:t>
            </w:r>
            <w:r w:rsidR="00AF1AED" w:rsidRPr="00AF1AED">
              <w:rPr>
                <w:rFonts w:asciiTheme="majorHAnsi" w:eastAsia="Arial" w:hAnsiTheme="majorHAnsi" w:cstheme="majorHAnsi"/>
                <w:color w:val="201F1E"/>
                <w:sz w:val="22"/>
                <w:szCs w:val="22"/>
              </w:rPr>
              <w:t>Foreldreråd og FAU, Samarbeidsutvalg (SU) skolemiljøutvalg (SMU)</w:t>
            </w:r>
            <w:r w:rsidR="00AF1AED">
              <w:rPr>
                <w:rFonts w:asciiTheme="majorHAnsi" w:eastAsia="Arial" w:hAnsiTheme="majorHAnsi" w:cstheme="majorHAnsi"/>
                <w:color w:val="201F1E"/>
                <w:sz w:val="22"/>
                <w:szCs w:val="22"/>
              </w:rPr>
              <w:t>.</w:t>
            </w:r>
            <w:r w:rsidR="00AF1AED" w:rsidRPr="00AF1AED">
              <w:rPr>
                <w:rFonts w:asciiTheme="majorHAnsi" w:eastAsia="Arial" w:hAnsiTheme="majorHAnsi" w:cstheme="majorHAnsi"/>
                <w:color w:val="201F1E"/>
                <w:sz w:val="22"/>
                <w:szCs w:val="22"/>
              </w:rPr>
              <w:t xml:space="preserve"> For </w:t>
            </w:r>
            <w:r w:rsidR="00AF1AED">
              <w:rPr>
                <w:rFonts w:asciiTheme="majorHAnsi" w:eastAsia="Arial" w:hAnsiTheme="majorHAnsi" w:cstheme="majorHAnsi"/>
                <w:color w:val="201F1E"/>
                <w:sz w:val="22"/>
                <w:szCs w:val="22"/>
              </w:rPr>
              <w:t xml:space="preserve">mer </w:t>
            </w:r>
            <w:r w:rsidR="00AF1AED" w:rsidRPr="00AF1AED">
              <w:rPr>
                <w:rFonts w:asciiTheme="majorHAnsi" w:eastAsia="Arial" w:hAnsiTheme="majorHAnsi" w:cstheme="majorHAnsi"/>
                <w:color w:val="201F1E"/>
                <w:sz w:val="22"/>
                <w:szCs w:val="22"/>
              </w:rPr>
              <w:t>informasjon om de enkelte se lenke til FUG eller vedlagt PP-presentasjon</w:t>
            </w:r>
          </w:p>
          <w:p w14:paraId="7CA45A8F" w14:textId="3A7079C6" w:rsidR="00C468B0" w:rsidRPr="00AF1AED" w:rsidRDefault="00C468B0" w:rsidP="00C468B0">
            <w:pPr>
              <w:rPr>
                <w:rFonts w:asciiTheme="majorHAnsi" w:eastAsia="Arial" w:hAnsiTheme="majorHAnsi" w:cstheme="majorHAnsi"/>
                <w:color w:val="201F1E"/>
                <w:sz w:val="22"/>
                <w:szCs w:val="22"/>
              </w:rPr>
            </w:pPr>
          </w:p>
          <w:p w14:paraId="2725A8A8" w14:textId="77777777" w:rsidR="00486708" w:rsidRDefault="00C468B0" w:rsidP="00D47971">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B.  FAU</w:t>
            </w:r>
            <w:r w:rsidR="0044491D">
              <w:rPr>
                <w:rFonts w:asciiTheme="majorHAnsi" w:eastAsia="Arial" w:hAnsiTheme="majorHAnsi" w:cstheme="majorHAnsi"/>
                <w:color w:val="201F1E"/>
                <w:sz w:val="22"/>
                <w:szCs w:val="22"/>
              </w:rPr>
              <w:t xml:space="preserve"> Kannik skole tror på at n</w:t>
            </w:r>
            <w:r w:rsidR="00F97D7B">
              <w:rPr>
                <w:rFonts w:asciiTheme="majorHAnsi" w:eastAsia="Arial" w:hAnsiTheme="majorHAnsi" w:cstheme="majorHAnsi"/>
                <w:color w:val="201F1E"/>
                <w:sz w:val="22"/>
                <w:szCs w:val="22"/>
              </w:rPr>
              <w:t>år foreldre viser interesse for skolen og elevenes skolehverdag</w:t>
            </w:r>
            <w:r w:rsidR="0044491D">
              <w:rPr>
                <w:rFonts w:asciiTheme="majorHAnsi" w:eastAsia="Arial" w:hAnsiTheme="majorHAnsi" w:cstheme="majorHAnsi"/>
                <w:color w:val="201F1E"/>
                <w:sz w:val="22"/>
                <w:szCs w:val="22"/>
              </w:rPr>
              <w:t xml:space="preserve"> </w:t>
            </w:r>
            <w:r w:rsidR="00F97D7B">
              <w:rPr>
                <w:rFonts w:asciiTheme="majorHAnsi" w:eastAsia="Arial" w:hAnsiTheme="majorHAnsi" w:cstheme="majorHAnsi"/>
                <w:color w:val="201F1E"/>
                <w:sz w:val="22"/>
                <w:szCs w:val="22"/>
              </w:rPr>
              <w:t xml:space="preserve">påvirker dette elevene </w:t>
            </w:r>
            <w:r w:rsidR="0044491D">
              <w:rPr>
                <w:rFonts w:asciiTheme="majorHAnsi" w:eastAsia="Arial" w:hAnsiTheme="majorHAnsi" w:cstheme="majorHAnsi"/>
                <w:color w:val="201F1E"/>
                <w:sz w:val="22"/>
                <w:szCs w:val="22"/>
              </w:rPr>
              <w:t xml:space="preserve">sin trivsel. Foreldres involvering i sin ungdom, godt samarbeid med skolen bidrar til et trygt og godt skolemiljø. Når elevene er trygge og trives øker læringskurven. </w:t>
            </w:r>
          </w:p>
          <w:p w14:paraId="21536445" w14:textId="7D06D718" w:rsidR="00D47971" w:rsidRDefault="00D47971" w:rsidP="00D47971">
            <w:pPr>
              <w:rPr>
                <w:rFonts w:asciiTheme="majorHAnsi" w:eastAsia="Arial" w:hAnsiTheme="majorHAnsi" w:cstheme="majorHAnsi"/>
                <w:color w:val="201F1E"/>
                <w:sz w:val="22"/>
                <w:szCs w:val="22"/>
              </w:rPr>
            </w:pPr>
            <w:r w:rsidRPr="0070725A">
              <w:rPr>
                <w:rFonts w:asciiTheme="majorHAnsi" w:eastAsia="Arial" w:hAnsiTheme="majorHAnsi" w:cstheme="majorHAnsi"/>
                <w:color w:val="201F1E"/>
                <w:sz w:val="22"/>
                <w:szCs w:val="22"/>
              </w:rPr>
              <w:t xml:space="preserve">Det forventes at </w:t>
            </w:r>
            <w:r>
              <w:rPr>
                <w:rFonts w:asciiTheme="majorHAnsi" w:eastAsia="Arial" w:hAnsiTheme="majorHAnsi" w:cstheme="majorHAnsi"/>
                <w:color w:val="201F1E"/>
                <w:sz w:val="22"/>
                <w:szCs w:val="22"/>
              </w:rPr>
              <w:t xml:space="preserve">FAU medlemmer </w:t>
            </w:r>
            <w:r w:rsidR="00F97D7B">
              <w:rPr>
                <w:rFonts w:asciiTheme="majorHAnsi" w:eastAsia="Arial" w:hAnsiTheme="majorHAnsi" w:cstheme="majorHAnsi"/>
                <w:color w:val="201F1E"/>
                <w:sz w:val="22"/>
                <w:szCs w:val="22"/>
              </w:rPr>
              <w:t>fremmer</w:t>
            </w:r>
            <w:r>
              <w:rPr>
                <w:rFonts w:asciiTheme="majorHAnsi" w:eastAsia="Arial" w:hAnsiTheme="majorHAnsi" w:cstheme="majorHAnsi"/>
                <w:color w:val="201F1E"/>
                <w:sz w:val="22"/>
                <w:szCs w:val="22"/>
              </w:rPr>
              <w:t xml:space="preserve"> FAU </w:t>
            </w:r>
            <w:r w:rsidR="006F106B">
              <w:rPr>
                <w:rFonts w:asciiTheme="majorHAnsi" w:eastAsia="Arial" w:hAnsiTheme="majorHAnsi" w:cstheme="majorHAnsi"/>
                <w:color w:val="201F1E"/>
                <w:sz w:val="22"/>
                <w:szCs w:val="22"/>
              </w:rPr>
              <w:t>og FAU sine saker i</w:t>
            </w:r>
            <w:r>
              <w:rPr>
                <w:rFonts w:asciiTheme="majorHAnsi" w:eastAsia="Arial" w:hAnsiTheme="majorHAnsi" w:cstheme="majorHAnsi"/>
                <w:color w:val="201F1E"/>
                <w:sz w:val="22"/>
                <w:szCs w:val="22"/>
              </w:rPr>
              <w:t xml:space="preserve"> </w:t>
            </w:r>
            <w:proofErr w:type="gramStart"/>
            <w:r>
              <w:rPr>
                <w:rFonts w:asciiTheme="majorHAnsi" w:eastAsia="Arial" w:hAnsiTheme="majorHAnsi" w:cstheme="majorHAnsi"/>
                <w:color w:val="201F1E"/>
                <w:sz w:val="22"/>
                <w:szCs w:val="22"/>
              </w:rPr>
              <w:t>sine klassefor</w:t>
            </w:r>
            <w:r w:rsidR="006F106B">
              <w:rPr>
                <w:rFonts w:asciiTheme="majorHAnsi" w:eastAsia="Arial" w:hAnsiTheme="majorHAnsi" w:cstheme="majorHAnsi"/>
                <w:color w:val="201F1E"/>
                <w:sz w:val="22"/>
                <w:szCs w:val="22"/>
              </w:rPr>
              <w:t>um</w:t>
            </w:r>
            <w:proofErr w:type="gramEnd"/>
            <w:r w:rsidR="00F97D7B">
              <w:rPr>
                <w:rFonts w:asciiTheme="majorHAnsi" w:eastAsia="Arial" w:hAnsiTheme="majorHAnsi" w:cstheme="majorHAnsi"/>
                <w:color w:val="201F1E"/>
                <w:sz w:val="22"/>
                <w:szCs w:val="22"/>
              </w:rPr>
              <w:t xml:space="preserve"> (F</w:t>
            </w:r>
            <w:r w:rsidR="00486708">
              <w:rPr>
                <w:rFonts w:asciiTheme="majorHAnsi" w:eastAsia="Arial" w:hAnsiTheme="majorHAnsi" w:cstheme="majorHAnsi"/>
                <w:color w:val="201F1E"/>
                <w:sz w:val="22"/>
                <w:szCs w:val="22"/>
              </w:rPr>
              <w:t>acebook</w:t>
            </w:r>
            <w:r w:rsidR="00F97D7B">
              <w:rPr>
                <w:rFonts w:asciiTheme="majorHAnsi" w:eastAsia="Arial" w:hAnsiTheme="majorHAnsi" w:cstheme="majorHAnsi"/>
                <w:color w:val="201F1E"/>
                <w:sz w:val="22"/>
                <w:szCs w:val="22"/>
              </w:rPr>
              <w:t xml:space="preserve"> eller </w:t>
            </w:r>
            <w:proofErr w:type="spellStart"/>
            <w:r w:rsidR="00F97D7B">
              <w:rPr>
                <w:rFonts w:asciiTheme="majorHAnsi" w:eastAsia="Arial" w:hAnsiTheme="majorHAnsi" w:cstheme="majorHAnsi"/>
                <w:color w:val="201F1E"/>
                <w:sz w:val="22"/>
                <w:szCs w:val="22"/>
              </w:rPr>
              <w:t>Spond</w:t>
            </w:r>
            <w:proofErr w:type="spellEnd"/>
            <w:r w:rsidR="00F97D7B">
              <w:rPr>
                <w:rFonts w:asciiTheme="majorHAnsi" w:eastAsia="Arial" w:hAnsiTheme="majorHAnsi" w:cstheme="majorHAnsi"/>
                <w:color w:val="201F1E"/>
                <w:sz w:val="22"/>
                <w:szCs w:val="22"/>
              </w:rPr>
              <w:t xml:space="preserve">). </w:t>
            </w:r>
            <w:r w:rsidR="00486708">
              <w:rPr>
                <w:rFonts w:asciiTheme="majorHAnsi" w:eastAsia="Arial" w:hAnsiTheme="majorHAnsi" w:cstheme="majorHAnsi"/>
                <w:color w:val="201F1E"/>
                <w:sz w:val="22"/>
                <w:szCs w:val="22"/>
              </w:rPr>
              <w:t>Link</w:t>
            </w:r>
            <w:r w:rsidR="00EC5CCA">
              <w:rPr>
                <w:rFonts w:asciiTheme="majorHAnsi" w:eastAsia="Arial" w:hAnsiTheme="majorHAnsi" w:cstheme="majorHAnsi"/>
                <w:color w:val="201F1E"/>
                <w:sz w:val="22"/>
                <w:szCs w:val="22"/>
              </w:rPr>
              <w:t xml:space="preserve"> </w:t>
            </w:r>
            <w:r w:rsidR="00486708">
              <w:rPr>
                <w:rFonts w:asciiTheme="majorHAnsi" w:eastAsia="Arial" w:hAnsiTheme="majorHAnsi" w:cstheme="majorHAnsi"/>
                <w:color w:val="201F1E"/>
                <w:sz w:val="22"/>
                <w:szCs w:val="22"/>
              </w:rPr>
              <w:t>til r</w:t>
            </w:r>
            <w:r w:rsidR="00F97D7B">
              <w:rPr>
                <w:rFonts w:asciiTheme="majorHAnsi" w:eastAsia="Arial" w:hAnsiTheme="majorHAnsi" w:cstheme="majorHAnsi"/>
                <w:color w:val="201F1E"/>
                <w:sz w:val="22"/>
                <w:szCs w:val="22"/>
              </w:rPr>
              <w:t xml:space="preserve">eferatet fra møter i FAU skal </w:t>
            </w:r>
            <w:r w:rsidR="00486708">
              <w:rPr>
                <w:rFonts w:asciiTheme="majorHAnsi" w:eastAsia="Arial" w:hAnsiTheme="majorHAnsi" w:cstheme="majorHAnsi"/>
                <w:color w:val="201F1E"/>
                <w:sz w:val="22"/>
                <w:szCs w:val="22"/>
              </w:rPr>
              <w:t xml:space="preserve">distribueres </w:t>
            </w:r>
            <w:r w:rsidR="00EC5CCA">
              <w:rPr>
                <w:rFonts w:asciiTheme="majorHAnsi" w:eastAsia="Arial" w:hAnsiTheme="majorHAnsi" w:cstheme="majorHAnsi"/>
                <w:color w:val="201F1E"/>
                <w:sz w:val="22"/>
                <w:szCs w:val="22"/>
              </w:rPr>
              <w:t>til klassene.</w:t>
            </w:r>
          </w:p>
          <w:p w14:paraId="2CC5B1AC" w14:textId="373DE588" w:rsidR="0044491D" w:rsidRDefault="0044491D" w:rsidP="00D47971">
            <w:pPr>
              <w:rPr>
                <w:rFonts w:asciiTheme="majorHAnsi" w:eastAsia="Arial" w:hAnsiTheme="majorHAnsi" w:cstheme="majorHAnsi"/>
                <w:color w:val="201F1E"/>
                <w:sz w:val="22"/>
                <w:szCs w:val="22"/>
              </w:rPr>
            </w:pPr>
          </w:p>
          <w:p w14:paraId="25E777C0" w14:textId="2D6605E9" w:rsidR="0044491D" w:rsidRDefault="00AF1AED" w:rsidP="00D47971">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C. </w:t>
            </w:r>
            <w:r w:rsidR="0044491D">
              <w:rPr>
                <w:rFonts w:asciiTheme="majorHAnsi" w:eastAsia="Arial" w:hAnsiTheme="majorHAnsi" w:cstheme="majorHAnsi"/>
                <w:color w:val="201F1E"/>
                <w:sz w:val="22"/>
                <w:szCs w:val="22"/>
              </w:rPr>
              <w:t xml:space="preserve">Alle i FAU skal tilhøre en undergruppe I FAU.  Undergruppene </w:t>
            </w:r>
            <w:proofErr w:type="gramStart"/>
            <w:r w:rsidR="0044491D">
              <w:rPr>
                <w:rFonts w:asciiTheme="majorHAnsi" w:eastAsia="Arial" w:hAnsiTheme="majorHAnsi" w:cstheme="majorHAnsi"/>
                <w:color w:val="201F1E"/>
                <w:sz w:val="22"/>
                <w:szCs w:val="22"/>
              </w:rPr>
              <w:t>er :</w:t>
            </w:r>
            <w:proofErr w:type="gramEnd"/>
          </w:p>
          <w:p w14:paraId="75CADED0" w14:textId="6E80779C" w:rsidR="0044491D" w:rsidRDefault="0044491D" w:rsidP="0044491D">
            <w:pPr>
              <w:pStyle w:val="ListParagraph"/>
              <w:numPr>
                <w:ilvl w:val="0"/>
                <w:numId w:val="25"/>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lastRenderedPageBreak/>
              <w:t xml:space="preserve">Kantine – Sammen med skolen og elevene bidra i arbeid med å utvide kantinen for å få bedre pass og øke trivselen til elevene. </w:t>
            </w:r>
          </w:p>
          <w:p w14:paraId="284E6F8D" w14:textId="0811D4A8" w:rsidR="0044491D" w:rsidRDefault="0044491D" w:rsidP="0044491D">
            <w:pPr>
              <w:pStyle w:val="ListParagraph"/>
              <w:numPr>
                <w:ilvl w:val="0"/>
                <w:numId w:val="25"/>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Helse og skolemiljø- Sammen med skolen og elevene fremme helse og trygt og godt skolemiljø.</w:t>
            </w:r>
          </w:p>
          <w:p w14:paraId="7FBA8552" w14:textId="3DFD8A18" w:rsidR="00C468B0" w:rsidRDefault="00C468B0" w:rsidP="0044491D">
            <w:pPr>
              <w:pStyle w:val="ListParagraph"/>
              <w:numPr>
                <w:ilvl w:val="0"/>
                <w:numId w:val="25"/>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Skoleballet – sammen med skolen og elevene arrangere skoleballet 22/23 Natteravnene – med hjelp fra skolen og natteravnene sentralt, organiserer og administrerer </w:t>
            </w:r>
            <w:proofErr w:type="gramStart"/>
            <w:r>
              <w:rPr>
                <w:rFonts w:asciiTheme="majorHAnsi" w:eastAsia="Arial" w:hAnsiTheme="majorHAnsi" w:cstheme="majorHAnsi"/>
                <w:color w:val="201F1E"/>
                <w:sz w:val="22"/>
                <w:szCs w:val="22"/>
              </w:rPr>
              <w:t>foreldre vakter</w:t>
            </w:r>
            <w:proofErr w:type="gramEnd"/>
            <w:r>
              <w:rPr>
                <w:rFonts w:asciiTheme="majorHAnsi" w:eastAsia="Arial" w:hAnsiTheme="majorHAnsi" w:cstheme="majorHAnsi"/>
                <w:color w:val="201F1E"/>
                <w:sz w:val="22"/>
                <w:szCs w:val="22"/>
              </w:rPr>
              <w:t xml:space="preserve"> og ruter, samt informasjon og nødvendig «opplæring». </w:t>
            </w:r>
          </w:p>
          <w:p w14:paraId="0A7DB4EA" w14:textId="77777777" w:rsidR="00AF1AED" w:rsidRDefault="00AF1AED" w:rsidP="00AF1AED">
            <w:pPr>
              <w:rPr>
                <w:rFonts w:asciiTheme="majorHAnsi" w:eastAsia="Arial" w:hAnsiTheme="majorHAnsi" w:cstheme="majorHAnsi"/>
                <w:color w:val="201F1E"/>
                <w:sz w:val="22"/>
                <w:szCs w:val="22"/>
              </w:rPr>
            </w:pPr>
          </w:p>
          <w:p w14:paraId="42A79B60" w14:textId="69528C99" w:rsidR="00AF1AED" w:rsidRDefault="00AF1AED" w:rsidP="00AF1AED">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Undergruppene gir den enkelte til å bidra til det som motiverer mest og denne organiseringen fordeler de mange oppgavene i FAU på en god måte. Ingen undergrupper er hogget i stein, de kan komme og gå ettersom oppga</w:t>
            </w:r>
            <w:r w:rsidR="00BC3D88">
              <w:rPr>
                <w:rFonts w:asciiTheme="majorHAnsi" w:eastAsia="Arial" w:hAnsiTheme="majorHAnsi" w:cstheme="majorHAnsi"/>
                <w:color w:val="201F1E"/>
                <w:sz w:val="22"/>
                <w:szCs w:val="22"/>
              </w:rPr>
              <w:t>vene</w:t>
            </w:r>
            <w:r>
              <w:rPr>
                <w:rFonts w:asciiTheme="majorHAnsi" w:eastAsia="Arial" w:hAnsiTheme="majorHAnsi" w:cstheme="majorHAnsi"/>
                <w:color w:val="201F1E"/>
                <w:sz w:val="22"/>
                <w:szCs w:val="22"/>
              </w:rPr>
              <w:t xml:space="preserve"> er fullførte. Nye undergrupper oppstår etter behov. </w:t>
            </w:r>
          </w:p>
          <w:p w14:paraId="6599F623" w14:textId="77777777" w:rsidR="00AF1AED" w:rsidRPr="00AF1AED" w:rsidRDefault="00AF1AED" w:rsidP="00AF1AED">
            <w:pPr>
              <w:rPr>
                <w:rFonts w:asciiTheme="majorHAnsi" w:eastAsia="Arial" w:hAnsiTheme="majorHAnsi" w:cstheme="majorHAnsi"/>
                <w:color w:val="201F1E"/>
                <w:sz w:val="22"/>
                <w:szCs w:val="22"/>
              </w:rPr>
            </w:pPr>
          </w:p>
          <w:p w14:paraId="31CEF37E" w14:textId="5B72D8FA" w:rsidR="00C468B0" w:rsidRDefault="00C468B0" w:rsidP="00AF1AED">
            <w:pPr>
              <w:pStyle w:val="ListParagraph"/>
              <w:numPr>
                <w:ilvl w:val="0"/>
                <w:numId w:val="28"/>
              </w:numPr>
              <w:rPr>
                <w:rFonts w:asciiTheme="majorHAnsi" w:eastAsia="Arial" w:hAnsiTheme="majorHAnsi" w:cstheme="majorHAnsi"/>
                <w:color w:val="201F1E"/>
                <w:sz w:val="22"/>
                <w:szCs w:val="22"/>
              </w:rPr>
            </w:pPr>
            <w:r w:rsidRPr="00AF1AED">
              <w:rPr>
                <w:rFonts w:asciiTheme="majorHAnsi" w:eastAsia="Arial" w:hAnsiTheme="majorHAnsi" w:cstheme="majorHAnsi"/>
                <w:color w:val="201F1E"/>
                <w:sz w:val="22"/>
                <w:szCs w:val="22"/>
              </w:rPr>
              <w:t xml:space="preserve">Rektor forventer og ønsker et konstruktivt samarbeid med FAU og ser fram til dette. </w:t>
            </w:r>
          </w:p>
          <w:p w14:paraId="5FFAD5D8" w14:textId="77777777" w:rsidR="00A91120" w:rsidRPr="00A91120" w:rsidRDefault="00A91120" w:rsidP="00A91120">
            <w:pPr>
              <w:rPr>
                <w:rFonts w:asciiTheme="majorHAnsi" w:eastAsia="Arial" w:hAnsiTheme="majorHAnsi" w:cstheme="majorHAnsi"/>
                <w:color w:val="201F1E"/>
                <w:sz w:val="22"/>
                <w:szCs w:val="22"/>
              </w:rPr>
            </w:pPr>
          </w:p>
          <w:p w14:paraId="4C783142" w14:textId="6B529D8B" w:rsidR="00A91120" w:rsidRPr="00AF1AED" w:rsidRDefault="00A91120" w:rsidP="00AF1AED">
            <w:pPr>
              <w:pStyle w:val="ListParagraph"/>
              <w:numPr>
                <w:ilvl w:val="0"/>
                <w:numId w:val="28"/>
              </w:num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Gunnar Olsen-Hagen er ny leder for elevrådet. FAU gratulerer.</w:t>
            </w:r>
          </w:p>
          <w:p w14:paraId="59B65C38" w14:textId="77777777" w:rsidR="00C468B0" w:rsidRDefault="00C468B0" w:rsidP="00D47971">
            <w:pPr>
              <w:rPr>
                <w:rFonts w:asciiTheme="majorHAnsi" w:eastAsia="Arial" w:hAnsiTheme="majorHAnsi" w:cstheme="majorHAnsi"/>
                <w:color w:val="201F1E"/>
                <w:sz w:val="22"/>
                <w:szCs w:val="22"/>
              </w:rPr>
            </w:pPr>
          </w:p>
          <w:p w14:paraId="0933BF28" w14:textId="79E913A2" w:rsidR="006F106B" w:rsidRDefault="00C468B0" w:rsidP="00D47971">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Se i tillegg </w:t>
            </w:r>
            <w:r w:rsidR="00AF1AED">
              <w:rPr>
                <w:rFonts w:asciiTheme="majorHAnsi" w:eastAsia="Arial" w:hAnsiTheme="majorHAnsi" w:cstheme="majorHAnsi"/>
                <w:color w:val="201F1E"/>
                <w:sz w:val="22"/>
                <w:szCs w:val="22"/>
              </w:rPr>
              <w:t>PowerPoint</w:t>
            </w:r>
            <w:r w:rsidR="008E1A07">
              <w:rPr>
                <w:rFonts w:asciiTheme="majorHAnsi" w:eastAsia="Arial" w:hAnsiTheme="majorHAnsi" w:cstheme="majorHAnsi"/>
                <w:color w:val="201F1E"/>
                <w:sz w:val="22"/>
                <w:szCs w:val="22"/>
              </w:rPr>
              <w:t xml:space="preserve"> </w:t>
            </w:r>
            <w:r w:rsidR="006F106B">
              <w:rPr>
                <w:rFonts w:asciiTheme="majorHAnsi" w:eastAsia="Arial" w:hAnsiTheme="majorHAnsi" w:cstheme="majorHAnsi"/>
                <w:color w:val="201F1E"/>
                <w:sz w:val="22"/>
                <w:szCs w:val="22"/>
              </w:rPr>
              <w:t>representasjon</w:t>
            </w:r>
            <w:r w:rsidR="008E1A07">
              <w:rPr>
                <w:rFonts w:asciiTheme="majorHAnsi" w:eastAsia="Arial" w:hAnsiTheme="majorHAnsi" w:cstheme="majorHAnsi"/>
                <w:color w:val="201F1E"/>
                <w:sz w:val="22"/>
                <w:szCs w:val="22"/>
              </w:rPr>
              <w:t xml:space="preserve"> fra FAU leder</w:t>
            </w:r>
          </w:p>
          <w:p w14:paraId="1D3299CF" w14:textId="3F229C0C" w:rsidR="009C671E" w:rsidRPr="009C671E" w:rsidRDefault="009C671E" w:rsidP="00AF1AED">
            <w:pPr>
              <w:rPr>
                <w:rFonts w:asciiTheme="majorHAnsi" w:eastAsia="Arial" w:hAnsiTheme="majorHAnsi" w:cstheme="majorHAnsi"/>
                <w:color w:val="201F1E"/>
                <w:sz w:val="22"/>
                <w:szCs w:val="22"/>
              </w:rPr>
            </w:pPr>
          </w:p>
        </w:tc>
        <w:tc>
          <w:tcPr>
            <w:tcW w:w="1276" w:type="dxa"/>
            <w:tcBorders>
              <w:right w:val="nil"/>
            </w:tcBorders>
            <w:tcMar>
              <w:top w:w="0" w:type="dxa"/>
              <w:bottom w:w="0" w:type="dxa"/>
            </w:tcMar>
          </w:tcPr>
          <w:p w14:paraId="132A9BF2" w14:textId="1C682C73" w:rsidR="00C10890" w:rsidRDefault="00DA380F" w:rsidP="007F26C3">
            <w:pPr>
              <w:rPr>
                <w:rFonts w:asciiTheme="majorHAnsi" w:hAnsiTheme="majorHAnsi" w:cstheme="majorHAnsi"/>
                <w:sz w:val="22"/>
                <w:szCs w:val="22"/>
              </w:rPr>
            </w:pPr>
            <w:r>
              <w:rPr>
                <w:rFonts w:asciiTheme="majorHAnsi" w:hAnsiTheme="majorHAnsi" w:cstheme="majorHAnsi"/>
                <w:sz w:val="22"/>
                <w:szCs w:val="22"/>
              </w:rPr>
              <w:lastRenderedPageBreak/>
              <w:t>Leder og rektor</w:t>
            </w:r>
          </w:p>
          <w:p w14:paraId="678BEF53" w14:textId="77777777" w:rsidR="00C10890" w:rsidRDefault="00C10890" w:rsidP="007F26C3">
            <w:pPr>
              <w:rPr>
                <w:rFonts w:asciiTheme="majorHAnsi" w:hAnsiTheme="majorHAnsi" w:cstheme="majorHAnsi"/>
                <w:sz w:val="22"/>
                <w:szCs w:val="22"/>
              </w:rPr>
            </w:pPr>
          </w:p>
          <w:p w14:paraId="39434AD4" w14:textId="64AD4DBB" w:rsidR="00C10890" w:rsidRPr="00843DAD" w:rsidRDefault="00C10890" w:rsidP="007F26C3">
            <w:pPr>
              <w:rPr>
                <w:rFonts w:asciiTheme="majorHAnsi" w:hAnsiTheme="majorHAnsi" w:cstheme="majorHAnsi"/>
                <w:sz w:val="22"/>
                <w:szCs w:val="22"/>
              </w:rPr>
            </w:pPr>
          </w:p>
        </w:tc>
      </w:tr>
      <w:tr w:rsidR="002F6150" w:rsidRPr="00843DAD" w14:paraId="69C8A069" w14:textId="77777777" w:rsidTr="008A312F">
        <w:tc>
          <w:tcPr>
            <w:tcW w:w="1134" w:type="dxa"/>
            <w:tcBorders>
              <w:top w:val="single" w:sz="4" w:space="0" w:color="000000"/>
              <w:left w:val="nil"/>
              <w:bottom w:val="single" w:sz="4" w:space="0" w:color="000000"/>
            </w:tcBorders>
            <w:tcMar>
              <w:top w:w="0" w:type="dxa"/>
              <w:bottom w:w="0" w:type="dxa"/>
            </w:tcMar>
          </w:tcPr>
          <w:p w14:paraId="72A48ADC" w14:textId="13A4992D" w:rsidR="002F6150" w:rsidRPr="00843DAD" w:rsidRDefault="00F973B0" w:rsidP="007F26C3">
            <w:pPr>
              <w:rPr>
                <w:rFonts w:asciiTheme="majorHAnsi" w:hAnsiTheme="majorHAnsi" w:cstheme="majorHAnsi"/>
                <w:sz w:val="22"/>
                <w:szCs w:val="22"/>
              </w:rPr>
            </w:pPr>
            <w:r>
              <w:rPr>
                <w:rFonts w:asciiTheme="majorHAnsi" w:hAnsiTheme="majorHAnsi" w:cstheme="majorHAnsi"/>
                <w:sz w:val="22"/>
                <w:szCs w:val="22"/>
              </w:rPr>
              <w:t>03</w:t>
            </w:r>
            <w:r w:rsidR="00EF19BC">
              <w:rPr>
                <w:rFonts w:asciiTheme="majorHAnsi" w:hAnsiTheme="majorHAnsi" w:cstheme="majorHAnsi"/>
                <w:sz w:val="22"/>
                <w:szCs w:val="22"/>
              </w:rPr>
              <w:t>-22/23</w:t>
            </w:r>
          </w:p>
        </w:tc>
        <w:tc>
          <w:tcPr>
            <w:tcW w:w="6946" w:type="dxa"/>
            <w:tcBorders>
              <w:right w:val="nil"/>
            </w:tcBorders>
            <w:tcMar>
              <w:top w:w="0" w:type="dxa"/>
              <w:left w:w="68" w:type="dxa"/>
              <w:bottom w:w="0" w:type="dxa"/>
            </w:tcMar>
          </w:tcPr>
          <w:p w14:paraId="45176347" w14:textId="0FCE71EE" w:rsidR="009A2A85" w:rsidRDefault="009A2A85" w:rsidP="009A2A85">
            <w:pPr>
              <w:rPr>
                <w:rFonts w:asciiTheme="majorHAnsi" w:hAnsiTheme="majorHAnsi" w:cstheme="majorHAnsi"/>
                <w:b/>
                <w:sz w:val="22"/>
                <w:szCs w:val="22"/>
              </w:rPr>
            </w:pPr>
            <w:r w:rsidRPr="00843DAD">
              <w:rPr>
                <w:rFonts w:asciiTheme="majorHAnsi" w:hAnsiTheme="majorHAnsi" w:cstheme="majorHAnsi"/>
                <w:b/>
                <w:sz w:val="22"/>
                <w:szCs w:val="22"/>
              </w:rPr>
              <w:t>Rektor orienterer</w:t>
            </w:r>
          </w:p>
          <w:p w14:paraId="43D22C0D" w14:textId="77777777" w:rsidR="002F6150" w:rsidRDefault="0085235F" w:rsidP="008A4957">
            <w:pPr>
              <w:rPr>
                <w:rFonts w:asciiTheme="majorHAnsi" w:hAnsiTheme="majorHAnsi" w:cstheme="majorHAnsi"/>
                <w:bCs/>
                <w:sz w:val="22"/>
                <w:szCs w:val="22"/>
              </w:rPr>
            </w:pPr>
            <w:r w:rsidRPr="0085235F">
              <w:rPr>
                <w:rFonts w:asciiTheme="majorHAnsi" w:hAnsiTheme="majorHAnsi" w:cstheme="majorHAnsi"/>
                <w:bCs/>
                <w:sz w:val="22"/>
                <w:szCs w:val="22"/>
              </w:rPr>
              <w:t>Nytt fra rektor og skolen</w:t>
            </w:r>
            <w:r w:rsidR="00983F18">
              <w:rPr>
                <w:rFonts w:asciiTheme="majorHAnsi" w:hAnsiTheme="majorHAnsi" w:cstheme="majorHAnsi"/>
                <w:bCs/>
                <w:sz w:val="22"/>
                <w:szCs w:val="22"/>
              </w:rPr>
              <w:t xml:space="preserve"> </w:t>
            </w:r>
          </w:p>
          <w:p w14:paraId="5E3FE585" w14:textId="77777777" w:rsidR="009C671E" w:rsidRDefault="009C671E" w:rsidP="008A4957">
            <w:pPr>
              <w:rPr>
                <w:rFonts w:asciiTheme="majorHAnsi" w:hAnsiTheme="majorHAnsi" w:cstheme="majorHAnsi"/>
                <w:bCs/>
                <w:sz w:val="22"/>
                <w:szCs w:val="22"/>
              </w:rPr>
            </w:pPr>
          </w:p>
          <w:p w14:paraId="5940DF1A" w14:textId="3984CDE1" w:rsidR="009C671E" w:rsidRPr="008764EC" w:rsidRDefault="003A6539" w:rsidP="008A4957">
            <w:pPr>
              <w:rPr>
                <w:rFonts w:asciiTheme="majorHAnsi" w:eastAsia="Arial" w:hAnsiTheme="majorHAnsi" w:cstheme="majorHAnsi"/>
                <w:color w:val="201F1E"/>
                <w:sz w:val="22"/>
                <w:szCs w:val="22"/>
              </w:rPr>
            </w:pPr>
            <w:r w:rsidRPr="008764EC">
              <w:rPr>
                <w:rFonts w:asciiTheme="majorHAnsi" w:eastAsia="Arial" w:hAnsiTheme="majorHAnsi" w:cstheme="majorHAnsi"/>
                <w:color w:val="201F1E"/>
                <w:sz w:val="22"/>
                <w:szCs w:val="22"/>
              </w:rPr>
              <w:t xml:space="preserve">Kannik </w:t>
            </w:r>
            <w:r w:rsidR="00997EFE" w:rsidRPr="008764EC">
              <w:rPr>
                <w:rFonts w:asciiTheme="majorHAnsi" w:eastAsia="Arial" w:hAnsiTheme="majorHAnsi" w:cstheme="majorHAnsi"/>
                <w:color w:val="201F1E"/>
                <w:sz w:val="22"/>
                <w:szCs w:val="22"/>
              </w:rPr>
              <w:t>har historisk hatt gode relasjoner til FAU, og ønsker å fortsette med dette.</w:t>
            </w:r>
          </w:p>
          <w:p w14:paraId="5548B2D8" w14:textId="097B6007" w:rsidR="00997EFE" w:rsidRPr="008764EC" w:rsidRDefault="00997EFE" w:rsidP="008A4957">
            <w:pPr>
              <w:rPr>
                <w:rFonts w:asciiTheme="majorHAnsi" w:eastAsia="Arial" w:hAnsiTheme="majorHAnsi" w:cstheme="majorHAnsi"/>
                <w:color w:val="201F1E"/>
                <w:sz w:val="22"/>
                <w:szCs w:val="22"/>
              </w:rPr>
            </w:pPr>
          </w:p>
          <w:p w14:paraId="30CBB916" w14:textId="43B16E86" w:rsidR="008764EC" w:rsidRDefault="008764EC" w:rsidP="008A4957">
            <w:pPr>
              <w:rPr>
                <w:rFonts w:asciiTheme="majorHAnsi" w:eastAsia="Arial" w:hAnsiTheme="majorHAnsi" w:cstheme="majorHAnsi"/>
                <w:color w:val="201F1E"/>
                <w:sz w:val="22"/>
                <w:szCs w:val="22"/>
              </w:rPr>
            </w:pPr>
            <w:r w:rsidRPr="008764EC">
              <w:rPr>
                <w:rFonts w:asciiTheme="majorHAnsi" w:eastAsia="Arial" w:hAnsiTheme="majorHAnsi" w:cstheme="majorHAnsi"/>
                <w:color w:val="201F1E"/>
                <w:sz w:val="22"/>
                <w:szCs w:val="22"/>
              </w:rPr>
              <w:t>Det som er viktig er skole/</w:t>
            </w:r>
            <w:r w:rsidR="00AF1AED" w:rsidRPr="008764EC">
              <w:rPr>
                <w:rFonts w:asciiTheme="majorHAnsi" w:eastAsia="Arial" w:hAnsiTheme="majorHAnsi" w:cstheme="majorHAnsi"/>
                <w:color w:val="201F1E"/>
                <w:sz w:val="22"/>
                <w:szCs w:val="22"/>
              </w:rPr>
              <w:t>undervisning</w:t>
            </w:r>
            <w:r w:rsidRPr="008764EC">
              <w:rPr>
                <w:rFonts w:asciiTheme="majorHAnsi" w:eastAsia="Arial" w:hAnsiTheme="majorHAnsi" w:cstheme="majorHAnsi"/>
                <w:color w:val="201F1E"/>
                <w:sz w:val="22"/>
                <w:szCs w:val="22"/>
              </w:rPr>
              <w:t xml:space="preserve"> og skolemiljø</w:t>
            </w:r>
            <w:r w:rsidR="00400DC1">
              <w:rPr>
                <w:rFonts w:asciiTheme="majorHAnsi" w:eastAsia="Arial" w:hAnsiTheme="majorHAnsi" w:cstheme="majorHAnsi"/>
                <w:color w:val="201F1E"/>
                <w:sz w:val="22"/>
                <w:szCs w:val="22"/>
              </w:rPr>
              <w:t xml:space="preserve">. Skolen jobber med </w:t>
            </w:r>
            <w:r w:rsidR="00400DC1" w:rsidRPr="00400DC1">
              <w:rPr>
                <w:rFonts w:asciiTheme="majorHAnsi" w:hAnsiTheme="majorHAnsi" w:cstheme="majorHAnsi"/>
                <w:color w:val="111111"/>
                <w:sz w:val="22"/>
                <w:szCs w:val="22"/>
                <w:shd w:val="clear" w:color="auto" w:fill="FFFFFF"/>
              </w:rPr>
              <w:t xml:space="preserve">nulltoleranse mot mobbing og </w:t>
            </w:r>
            <w:r w:rsidR="00400DC1">
              <w:rPr>
                <w:rFonts w:asciiTheme="majorHAnsi" w:hAnsiTheme="majorHAnsi" w:cstheme="majorHAnsi"/>
                <w:color w:val="111111"/>
                <w:sz w:val="22"/>
                <w:szCs w:val="22"/>
                <w:shd w:val="clear" w:color="auto" w:fill="FFFFFF"/>
              </w:rPr>
              <w:t xml:space="preserve">har et stort ansvar for å </w:t>
            </w:r>
            <w:r w:rsidR="00400DC1" w:rsidRPr="00400DC1">
              <w:rPr>
                <w:rFonts w:asciiTheme="majorHAnsi" w:hAnsiTheme="majorHAnsi" w:cstheme="majorHAnsi"/>
                <w:color w:val="111111"/>
                <w:sz w:val="22"/>
                <w:szCs w:val="22"/>
                <w:shd w:val="clear" w:color="auto" w:fill="FFFFFF"/>
              </w:rPr>
              <w:t>sørge for at elevene har det trygt og godt på skolen.</w:t>
            </w:r>
            <w:r w:rsidR="00400DC1">
              <w:rPr>
                <w:rFonts w:asciiTheme="majorHAnsi" w:hAnsiTheme="majorHAnsi" w:cstheme="majorHAnsi"/>
                <w:color w:val="111111"/>
                <w:sz w:val="22"/>
                <w:szCs w:val="22"/>
                <w:shd w:val="clear" w:color="auto" w:fill="FFFFFF"/>
              </w:rPr>
              <w:t xml:space="preserve"> R</w:t>
            </w:r>
            <w:r>
              <w:rPr>
                <w:rFonts w:asciiTheme="majorHAnsi" w:eastAsia="Arial" w:hAnsiTheme="majorHAnsi" w:cstheme="majorHAnsi"/>
                <w:color w:val="201F1E"/>
                <w:sz w:val="22"/>
                <w:szCs w:val="22"/>
              </w:rPr>
              <w:t>ektor ønsker at FAU og skolen sama</w:t>
            </w:r>
            <w:r w:rsidR="00615CA3">
              <w:rPr>
                <w:rFonts w:asciiTheme="majorHAnsi" w:eastAsia="Arial" w:hAnsiTheme="majorHAnsi" w:cstheme="majorHAnsi"/>
                <w:color w:val="201F1E"/>
                <w:sz w:val="22"/>
                <w:szCs w:val="22"/>
              </w:rPr>
              <w:t>r</w:t>
            </w:r>
            <w:r>
              <w:rPr>
                <w:rFonts w:asciiTheme="majorHAnsi" w:eastAsia="Arial" w:hAnsiTheme="majorHAnsi" w:cstheme="majorHAnsi"/>
                <w:color w:val="201F1E"/>
                <w:sz w:val="22"/>
                <w:szCs w:val="22"/>
              </w:rPr>
              <w:t>bei</w:t>
            </w:r>
            <w:r w:rsidR="00615CA3">
              <w:rPr>
                <w:rFonts w:asciiTheme="majorHAnsi" w:eastAsia="Arial" w:hAnsiTheme="majorHAnsi" w:cstheme="majorHAnsi"/>
                <w:color w:val="201F1E"/>
                <w:sz w:val="22"/>
                <w:szCs w:val="22"/>
              </w:rPr>
              <w:t>d</w:t>
            </w:r>
            <w:r>
              <w:rPr>
                <w:rFonts w:asciiTheme="majorHAnsi" w:eastAsia="Arial" w:hAnsiTheme="majorHAnsi" w:cstheme="majorHAnsi"/>
                <w:color w:val="201F1E"/>
                <w:sz w:val="22"/>
                <w:szCs w:val="22"/>
              </w:rPr>
              <w:t>er om dette.</w:t>
            </w:r>
            <w:r w:rsidR="00C02766">
              <w:rPr>
                <w:rFonts w:asciiTheme="majorHAnsi" w:eastAsia="Arial" w:hAnsiTheme="majorHAnsi" w:cstheme="majorHAnsi"/>
                <w:color w:val="201F1E"/>
                <w:sz w:val="22"/>
                <w:szCs w:val="22"/>
              </w:rPr>
              <w:t xml:space="preserve"> </w:t>
            </w:r>
            <w:r w:rsidR="00BB5D4C">
              <w:rPr>
                <w:rFonts w:asciiTheme="majorHAnsi" w:eastAsia="Arial" w:hAnsiTheme="majorHAnsi" w:cstheme="majorHAnsi"/>
                <w:color w:val="201F1E"/>
                <w:sz w:val="22"/>
                <w:szCs w:val="22"/>
              </w:rPr>
              <w:t xml:space="preserve"> Les mer hos </w:t>
            </w:r>
            <w:hyperlink r:id="rId9" w:history="1">
              <w:r w:rsidR="00BB5D4C" w:rsidRPr="00BB5D4C">
                <w:rPr>
                  <w:rStyle w:val="Hyperlink"/>
                  <w:rFonts w:asciiTheme="majorHAnsi" w:eastAsia="Arial" w:hAnsiTheme="majorHAnsi" w:cstheme="majorHAnsi"/>
                  <w:sz w:val="22"/>
                  <w:szCs w:val="22"/>
                </w:rPr>
                <w:t>UDIR</w:t>
              </w:r>
            </w:hyperlink>
            <w:r w:rsidR="00BB5D4C">
              <w:rPr>
                <w:rFonts w:asciiTheme="majorHAnsi" w:eastAsia="Arial" w:hAnsiTheme="majorHAnsi" w:cstheme="majorHAnsi"/>
                <w:color w:val="201F1E"/>
                <w:sz w:val="22"/>
                <w:szCs w:val="22"/>
              </w:rPr>
              <w:t xml:space="preserve"> </w:t>
            </w:r>
          </w:p>
          <w:p w14:paraId="37142BEE" w14:textId="77777777" w:rsidR="00AF1AED" w:rsidRDefault="00AF1AED" w:rsidP="008A4957">
            <w:pPr>
              <w:rPr>
                <w:rFonts w:asciiTheme="majorHAnsi" w:eastAsia="Arial" w:hAnsiTheme="majorHAnsi" w:cstheme="majorHAnsi"/>
                <w:color w:val="201F1E"/>
                <w:sz w:val="22"/>
                <w:szCs w:val="22"/>
              </w:rPr>
            </w:pPr>
          </w:p>
          <w:p w14:paraId="4E01B77B" w14:textId="51B120C5" w:rsidR="001B6510" w:rsidRDefault="00400DC1" w:rsidP="008A4957">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Skolen jobber også for</w:t>
            </w:r>
            <w:r w:rsidR="008764EC">
              <w:rPr>
                <w:rFonts w:asciiTheme="majorHAnsi" w:eastAsia="Arial" w:hAnsiTheme="majorHAnsi" w:cstheme="majorHAnsi"/>
                <w:color w:val="201F1E"/>
                <w:sz w:val="22"/>
                <w:szCs w:val="22"/>
              </w:rPr>
              <w:t xml:space="preserve"> trivsel </w:t>
            </w:r>
            <w:r>
              <w:rPr>
                <w:rFonts w:asciiTheme="majorHAnsi" w:eastAsia="Arial" w:hAnsiTheme="majorHAnsi" w:cstheme="majorHAnsi"/>
                <w:color w:val="201F1E"/>
                <w:sz w:val="22"/>
                <w:szCs w:val="22"/>
              </w:rPr>
              <w:t>hos</w:t>
            </w:r>
            <w:r w:rsidR="008764EC">
              <w:rPr>
                <w:rFonts w:asciiTheme="majorHAnsi" w:eastAsia="Arial" w:hAnsiTheme="majorHAnsi" w:cstheme="majorHAnsi"/>
                <w:color w:val="201F1E"/>
                <w:sz w:val="22"/>
                <w:szCs w:val="22"/>
              </w:rPr>
              <w:t xml:space="preserve"> de ansatte</w:t>
            </w:r>
            <w:r>
              <w:rPr>
                <w:rFonts w:asciiTheme="majorHAnsi" w:eastAsia="Arial" w:hAnsiTheme="majorHAnsi" w:cstheme="majorHAnsi"/>
                <w:color w:val="201F1E"/>
                <w:sz w:val="22"/>
                <w:szCs w:val="22"/>
              </w:rPr>
              <w:t xml:space="preserve">, som </w:t>
            </w:r>
            <w:r w:rsidR="005D2764">
              <w:rPr>
                <w:rFonts w:asciiTheme="majorHAnsi" w:eastAsia="Arial" w:hAnsiTheme="majorHAnsi" w:cstheme="majorHAnsi"/>
                <w:color w:val="201F1E"/>
                <w:sz w:val="22"/>
                <w:szCs w:val="22"/>
              </w:rPr>
              <w:t xml:space="preserve">har stort spenn i oppgaver. </w:t>
            </w:r>
            <w:r>
              <w:rPr>
                <w:rFonts w:asciiTheme="majorHAnsi" w:eastAsia="Arial" w:hAnsiTheme="majorHAnsi" w:cstheme="majorHAnsi"/>
                <w:color w:val="201F1E"/>
                <w:sz w:val="22"/>
                <w:szCs w:val="22"/>
              </w:rPr>
              <w:t xml:space="preserve">Skolen jobber kontinuerlig med å fremme </w:t>
            </w:r>
            <w:r w:rsidR="005D2764">
              <w:rPr>
                <w:rFonts w:asciiTheme="majorHAnsi" w:eastAsia="Arial" w:hAnsiTheme="majorHAnsi" w:cstheme="majorHAnsi"/>
                <w:color w:val="201F1E"/>
                <w:sz w:val="22"/>
                <w:szCs w:val="22"/>
              </w:rPr>
              <w:t xml:space="preserve">gode </w:t>
            </w:r>
            <w:r w:rsidR="00094707">
              <w:rPr>
                <w:rFonts w:asciiTheme="majorHAnsi" w:eastAsia="Arial" w:hAnsiTheme="majorHAnsi" w:cstheme="majorHAnsi"/>
                <w:color w:val="201F1E"/>
                <w:sz w:val="22"/>
                <w:szCs w:val="22"/>
              </w:rPr>
              <w:t xml:space="preserve">resultater, både i form av læring og </w:t>
            </w:r>
            <w:r>
              <w:rPr>
                <w:rFonts w:asciiTheme="majorHAnsi" w:eastAsia="Arial" w:hAnsiTheme="majorHAnsi" w:cstheme="majorHAnsi"/>
                <w:color w:val="201F1E"/>
                <w:sz w:val="22"/>
                <w:szCs w:val="22"/>
              </w:rPr>
              <w:t>skolemiljø</w:t>
            </w:r>
            <w:r w:rsidR="00094707">
              <w:rPr>
                <w:rFonts w:asciiTheme="majorHAnsi" w:eastAsia="Arial" w:hAnsiTheme="majorHAnsi" w:cstheme="majorHAnsi"/>
                <w:color w:val="201F1E"/>
                <w:sz w:val="22"/>
                <w:szCs w:val="22"/>
              </w:rPr>
              <w:t xml:space="preserve">. </w:t>
            </w:r>
            <w:r>
              <w:rPr>
                <w:rFonts w:asciiTheme="majorHAnsi" w:eastAsia="Arial" w:hAnsiTheme="majorHAnsi" w:cstheme="majorHAnsi"/>
                <w:color w:val="201F1E"/>
                <w:sz w:val="22"/>
                <w:szCs w:val="22"/>
              </w:rPr>
              <w:t>Skolen ønsker</w:t>
            </w:r>
            <w:r w:rsidR="00094707">
              <w:rPr>
                <w:rFonts w:asciiTheme="majorHAnsi" w:eastAsia="Arial" w:hAnsiTheme="majorHAnsi" w:cstheme="majorHAnsi"/>
                <w:color w:val="201F1E"/>
                <w:sz w:val="22"/>
                <w:szCs w:val="22"/>
              </w:rPr>
              <w:t xml:space="preserve"> å lære og forbedre seg</w:t>
            </w:r>
            <w:r w:rsidR="001B6510">
              <w:rPr>
                <w:rFonts w:asciiTheme="majorHAnsi" w:eastAsia="Arial" w:hAnsiTheme="majorHAnsi" w:cstheme="majorHAnsi"/>
                <w:color w:val="201F1E"/>
                <w:sz w:val="22"/>
                <w:szCs w:val="22"/>
              </w:rPr>
              <w:t xml:space="preserve"> kontinuerlig.</w:t>
            </w:r>
          </w:p>
          <w:p w14:paraId="291FE0A5" w14:textId="77777777" w:rsidR="001B6510" w:rsidRDefault="001B6510" w:rsidP="008A4957">
            <w:pPr>
              <w:rPr>
                <w:rFonts w:asciiTheme="majorHAnsi" w:eastAsia="Arial" w:hAnsiTheme="majorHAnsi" w:cstheme="majorHAnsi"/>
                <w:color w:val="201F1E"/>
                <w:sz w:val="22"/>
                <w:szCs w:val="22"/>
              </w:rPr>
            </w:pPr>
          </w:p>
          <w:p w14:paraId="62226808" w14:textId="51D2EC87" w:rsidR="005D2764" w:rsidRDefault="00400DC1" w:rsidP="008A4957">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Det står også på listen </w:t>
            </w:r>
            <w:r w:rsidR="001B6510">
              <w:rPr>
                <w:rFonts w:asciiTheme="majorHAnsi" w:eastAsia="Arial" w:hAnsiTheme="majorHAnsi" w:cstheme="majorHAnsi"/>
                <w:color w:val="201F1E"/>
                <w:sz w:val="22"/>
                <w:szCs w:val="22"/>
              </w:rPr>
              <w:t xml:space="preserve">å </w:t>
            </w:r>
            <w:r>
              <w:rPr>
                <w:rFonts w:asciiTheme="majorHAnsi" w:eastAsia="Arial" w:hAnsiTheme="majorHAnsi" w:cstheme="majorHAnsi"/>
                <w:color w:val="201F1E"/>
                <w:sz w:val="22"/>
                <w:szCs w:val="22"/>
              </w:rPr>
              <w:t>pusse opp</w:t>
            </w:r>
            <w:r w:rsidR="001B6510">
              <w:rPr>
                <w:rFonts w:asciiTheme="majorHAnsi" w:eastAsia="Arial" w:hAnsiTheme="majorHAnsi" w:cstheme="majorHAnsi"/>
                <w:color w:val="201F1E"/>
                <w:sz w:val="22"/>
                <w:szCs w:val="22"/>
              </w:rPr>
              <w:t xml:space="preserve"> innvendig på skolen, gjøre det fysiske skolemiljøet mer attraktivt</w:t>
            </w:r>
            <w:r w:rsidR="00AA57A2">
              <w:rPr>
                <w:rFonts w:asciiTheme="majorHAnsi" w:eastAsia="Arial" w:hAnsiTheme="majorHAnsi" w:cstheme="majorHAnsi"/>
                <w:color w:val="201F1E"/>
                <w:sz w:val="22"/>
                <w:szCs w:val="22"/>
              </w:rPr>
              <w:t xml:space="preserve"> (ala skolegården)</w:t>
            </w:r>
            <w:r w:rsidR="00630799">
              <w:rPr>
                <w:rFonts w:asciiTheme="majorHAnsi" w:eastAsia="Arial" w:hAnsiTheme="majorHAnsi" w:cstheme="majorHAnsi"/>
                <w:color w:val="201F1E"/>
                <w:sz w:val="22"/>
                <w:szCs w:val="22"/>
              </w:rPr>
              <w:t>.</w:t>
            </w:r>
          </w:p>
          <w:p w14:paraId="538B5109" w14:textId="22B0AAD3" w:rsidR="00630799" w:rsidRDefault="00630799" w:rsidP="008A4957">
            <w:pPr>
              <w:rPr>
                <w:rFonts w:asciiTheme="majorHAnsi" w:eastAsia="Arial" w:hAnsiTheme="majorHAnsi" w:cstheme="majorHAnsi"/>
                <w:color w:val="201F1E"/>
                <w:sz w:val="22"/>
                <w:szCs w:val="22"/>
              </w:rPr>
            </w:pPr>
          </w:p>
          <w:p w14:paraId="6E963159" w14:textId="527E71BC" w:rsidR="00630799" w:rsidRDefault="00630799" w:rsidP="008A4957">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Veldig god skolestart, 7 </w:t>
            </w:r>
            <w:proofErr w:type="spellStart"/>
            <w:r w:rsidR="00215EA9">
              <w:rPr>
                <w:rFonts w:asciiTheme="majorHAnsi" w:eastAsia="Arial" w:hAnsiTheme="majorHAnsi" w:cstheme="majorHAnsi"/>
                <w:color w:val="201F1E"/>
                <w:sz w:val="22"/>
                <w:szCs w:val="22"/>
              </w:rPr>
              <w:t>stk</w:t>
            </w:r>
            <w:proofErr w:type="spellEnd"/>
            <w:r w:rsidR="00215EA9">
              <w:rPr>
                <w:rFonts w:asciiTheme="majorHAnsi" w:eastAsia="Arial" w:hAnsiTheme="majorHAnsi" w:cstheme="majorHAnsi"/>
                <w:color w:val="201F1E"/>
                <w:sz w:val="22"/>
                <w:szCs w:val="22"/>
              </w:rPr>
              <w:t xml:space="preserve"> </w:t>
            </w:r>
            <w:r>
              <w:rPr>
                <w:rFonts w:asciiTheme="majorHAnsi" w:eastAsia="Arial" w:hAnsiTheme="majorHAnsi" w:cstheme="majorHAnsi"/>
                <w:color w:val="201F1E"/>
                <w:sz w:val="22"/>
                <w:szCs w:val="22"/>
              </w:rPr>
              <w:t>klasser i 8. trinn</w:t>
            </w:r>
            <w:r w:rsidR="00215EA9">
              <w:rPr>
                <w:rFonts w:asciiTheme="majorHAnsi" w:eastAsia="Arial" w:hAnsiTheme="majorHAnsi" w:cstheme="majorHAnsi"/>
                <w:color w:val="201F1E"/>
                <w:sz w:val="22"/>
                <w:szCs w:val="22"/>
              </w:rPr>
              <w:t>.</w:t>
            </w:r>
          </w:p>
          <w:p w14:paraId="566803AC" w14:textId="16CF5ED6" w:rsidR="00215EA9" w:rsidRDefault="00215EA9" w:rsidP="008A4957">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Kommet seg til rette i klassen og i skolegården. Karakterene kommer ikke ennå. Elevene trives i skolegården, mye sitteplasser.</w:t>
            </w:r>
          </w:p>
          <w:p w14:paraId="6280E4BB" w14:textId="23C8DB00" w:rsidR="00AB3104" w:rsidRDefault="00215EA9" w:rsidP="00400DC1">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Snart nasjonale prøver på 8. og 9. trinn.</w:t>
            </w:r>
            <w:r w:rsidR="000A3499">
              <w:rPr>
                <w:rFonts w:asciiTheme="majorHAnsi" w:eastAsia="Arial" w:hAnsiTheme="majorHAnsi" w:cstheme="majorHAnsi"/>
                <w:color w:val="201F1E"/>
                <w:sz w:val="22"/>
                <w:szCs w:val="22"/>
              </w:rPr>
              <w:t xml:space="preserve"> </w:t>
            </w:r>
          </w:p>
          <w:p w14:paraId="1B8C1A9A" w14:textId="2C75EF57" w:rsidR="005D2764" w:rsidRDefault="005D2764" w:rsidP="008A4957">
            <w:pPr>
              <w:rPr>
                <w:rFonts w:asciiTheme="majorHAnsi" w:eastAsia="Arial" w:hAnsiTheme="majorHAnsi" w:cstheme="majorHAnsi"/>
                <w:color w:val="201F1E"/>
                <w:sz w:val="22"/>
                <w:szCs w:val="22"/>
              </w:rPr>
            </w:pPr>
          </w:p>
          <w:p w14:paraId="436BADE7" w14:textId="57FA6231" w:rsidR="006E68C6" w:rsidRDefault="00B73800" w:rsidP="008A4957">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Rektor informerer om</w:t>
            </w:r>
            <w:r w:rsidR="00F02F3F">
              <w:rPr>
                <w:rFonts w:asciiTheme="majorHAnsi" w:eastAsia="Arial" w:hAnsiTheme="majorHAnsi" w:cstheme="majorHAnsi"/>
                <w:color w:val="201F1E"/>
                <w:sz w:val="22"/>
                <w:szCs w:val="22"/>
              </w:rPr>
              <w:t xml:space="preserve"> de avholdte</w:t>
            </w:r>
            <w:r>
              <w:rPr>
                <w:rFonts w:asciiTheme="majorHAnsi" w:eastAsia="Arial" w:hAnsiTheme="majorHAnsi" w:cstheme="majorHAnsi"/>
                <w:color w:val="201F1E"/>
                <w:sz w:val="22"/>
                <w:szCs w:val="22"/>
              </w:rPr>
              <w:t xml:space="preserve"> foreldremøt</w:t>
            </w:r>
            <w:r w:rsidR="00F02F3F">
              <w:rPr>
                <w:rFonts w:asciiTheme="majorHAnsi" w:eastAsia="Arial" w:hAnsiTheme="majorHAnsi" w:cstheme="majorHAnsi"/>
                <w:color w:val="201F1E"/>
                <w:sz w:val="22"/>
                <w:szCs w:val="22"/>
              </w:rPr>
              <w:t>ene</w:t>
            </w:r>
            <w:r>
              <w:rPr>
                <w:rFonts w:asciiTheme="majorHAnsi" w:eastAsia="Arial" w:hAnsiTheme="majorHAnsi" w:cstheme="majorHAnsi"/>
                <w:color w:val="201F1E"/>
                <w:sz w:val="22"/>
                <w:szCs w:val="22"/>
              </w:rPr>
              <w:t xml:space="preserve"> og UNG data undersøkelsen, </w:t>
            </w:r>
            <w:r w:rsidR="00400DC1">
              <w:rPr>
                <w:rFonts w:asciiTheme="majorHAnsi" w:eastAsia="Arial" w:hAnsiTheme="majorHAnsi" w:cstheme="majorHAnsi"/>
                <w:color w:val="201F1E"/>
                <w:sz w:val="22"/>
                <w:szCs w:val="22"/>
              </w:rPr>
              <w:t xml:space="preserve">som viser at det </w:t>
            </w:r>
            <w:r>
              <w:rPr>
                <w:rFonts w:asciiTheme="majorHAnsi" w:eastAsia="Arial" w:hAnsiTheme="majorHAnsi" w:cstheme="majorHAnsi"/>
                <w:color w:val="201F1E"/>
                <w:sz w:val="22"/>
                <w:szCs w:val="22"/>
              </w:rPr>
              <w:t>står OK til med ungdommen.</w:t>
            </w:r>
          </w:p>
          <w:p w14:paraId="3EE15FD3" w14:textId="55787101" w:rsidR="00F02F3F" w:rsidRDefault="00F02F3F" w:rsidP="008A4957">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Etter høstferien er det utviklings samtaler (torsdager og tirsdager på ettermiddagene). </w:t>
            </w:r>
          </w:p>
          <w:p w14:paraId="08940C28" w14:textId="32A31760" w:rsidR="00F350F0" w:rsidRDefault="00F350F0" w:rsidP="008A4957">
            <w:pPr>
              <w:rPr>
                <w:rFonts w:asciiTheme="majorHAnsi" w:eastAsia="Arial" w:hAnsiTheme="majorHAnsi" w:cstheme="majorHAnsi"/>
                <w:color w:val="201F1E"/>
                <w:sz w:val="22"/>
                <w:szCs w:val="22"/>
              </w:rPr>
            </w:pPr>
          </w:p>
          <w:p w14:paraId="765725BB" w14:textId="28BBD159" w:rsidR="009C671E" w:rsidRPr="00843DAD" w:rsidRDefault="009C671E" w:rsidP="008A4957">
            <w:pPr>
              <w:rPr>
                <w:rFonts w:asciiTheme="majorHAnsi" w:hAnsiTheme="majorHAnsi" w:cstheme="majorHAnsi"/>
                <w:sz w:val="22"/>
                <w:szCs w:val="22"/>
              </w:rPr>
            </w:pPr>
          </w:p>
        </w:tc>
        <w:tc>
          <w:tcPr>
            <w:tcW w:w="1276" w:type="dxa"/>
            <w:tcBorders>
              <w:right w:val="nil"/>
            </w:tcBorders>
            <w:tcMar>
              <w:top w:w="0" w:type="dxa"/>
              <w:bottom w:w="0" w:type="dxa"/>
            </w:tcMar>
          </w:tcPr>
          <w:p w14:paraId="0B068D13" w14:textId="77777777" w:rsidR="00E32519" w:rsidRDefault="00DA380F" w:rsidP="007F26C3">
            <w:pPr>
              <w:rPr>
                <w:rFonts w:asciiTheme="majorHAnsi" w:hAnsiTheme="majorHAnsi" w:cstheme="majorHAnsi"/>
                <w:sz w:val="22"/>
                <w:szCs w:val="22"/>
              </w:rPr>
            </w:pPr>
            <w:r>
              <w:rPr>
                <w:rFonts w:asciiTheme="majorHAnsi" w:hAnsiTheme="majorHAnsi" w:cstheme="majorHAnsi"/>
                <w:sz w:val="22"/>
                <w:szCs w:val="22"/>
              </w:rPr>
              <w:t>Rektor</w:t>
            </w:r>
          </w:p>
          <w:p w14:paraId="084F6B00" w14:textId="70BCD165" w:rsidR="002F6150" w:rsidRPr="00843DAD" w:rsidRDefault="002F6150" w:rsidP="007F26C3">
            <w:pPr>
              <w:rPr>
                <w:rFonts w:asciiTheme="majorHAnsi" w:hAnsiTheme="majorHAnsi" w:cstheme="majorHAnsi"/>
                <w:sz w:val="22"/>
                <w:szCs w:val="22"/>
              </w:rPr>
            </w:pPr>
          </w:p>
        </w:tc>
      </w:tr>
      <w:tr w:rsidR="00723709" w:rsidRPr="00843DAD" w14:paraId="448AE406" w14:textId="77777777" w:rsidTr="008A312F">
        <w:tc>
          <w:tcPr>
            <w:tcW w:w="1134" w:type="dxa"/>
            <w:tcBorders>
              <w:top w:val="single" w:sz="4" w:space="0" w:color="000000"/>
              <w:left w:val="nil"/>
              <w:bottom w:val="single" w:sz="4" w:space="0" w:color="000000"/>
            </w:tcBorders>
            <w:tcMar>
              <w:top w:w="0" w:type="dxa"/>
              <w:bottom w:w="0" w:type="dxa"/>
            </w:tcMar>
          </w:tcPr>
          <w:p w14:paraId="449AEC28" w14:textId="3BB10845" w:rsidR="00723709" w:rsidRDefault="00723709" w:rsidP="00723709">
            <w:pPr>
              <w:rPr>
                <w:rFonts w:asciiTheme="majorHAnsi" w:hAnsiTheme="majorHAnsi" w:cstheme="majorHAnsi"/>
                <w:sz w:val="22"/>
                <w:szCs w:val="22"/>
              </w:rPr>
            </w:pPr>
            <w:r>
              <w:rPr>
                <w:rFonts w:asciiTheme="majorHAnsi" w:hAnsiTheme="majorHAnsi" w:cstheme="majorHAnsi"/>
                <w:sz w:val="22"/>
                <w:szCs w:val="22"/>
              </w:rPr>
              <w:lastRenderedPageBreak/>
              <w:t>04-22/23</w:t>
            </w:r>
          </w:p>
        </w:tc>
        <w:tc>
          <w:tcPr>
            <w:tcW w:w="6946" w:type="dxa"/>
            <w:tcBorders>
              <w:right w:val="nil"/>
            </w:tcBorders>
            <w:tcMar>
              <w:top w:w="0" w:type="dxa"/>
              <w:left w:w="68" w:type="dxa"/>
              <w:bottom w:w="0" w:type="dxa"/>
            </w:tcMar>
          </w:tcPr>
          <w:p w14:paraId="76B707C7" w14:textId="77777777" w:rsidR="00723709" w:rsidRDefault="008F563E" w:rsidP="00723709">
            <w:pPr>
              <w:rPr>
                <w:rFonts w:asciiTheme="majorHAnsi" w:hAnsiTheme="majorHAnsi" w:cstheme="majorHAnsi"/>
                <w:b/>
                <w:sz w:val="22"/>
                <w:szCs w:val="22"/>
              </w:rPr>
            </w:pPr>
            <w:r>
              <w:rPr>
                <w:rFonts w:asciiTheme="majorHAnsi" w:hAnsiTheme="majorHAnsi" w:cstheme="majorHAnsi"/>
                <w:b/>
                <w:sz w:val="22"/>
                <w:szCs w:val="22"/>
              </w:rPr>
              <w:t>P</w:t>
            </w:r>
            <w:r w:rsidR="00723709">
              <w:rPr>
                <w:rFonts w:asciiTheme="majorHAnsi" w:hAnsiTheme="majorHAnsi" w:cstheme="majorHAnsi"/>
                <w:b/>
                <w:sz w:val="22"/>
                <w:szCs w:val="22"/>
              </w:rPr>
              <w:t xml:space="preserve">resentasjonsrunde av FAU </w:t>
            </w:r>
            <w:r w:rsidR="0065568E" w:rsidRPr="00405BA3">
              <w:rPr>
                <w:rFonts w:asciiTheme="majorHAnsi" w:hAnsiTheme="majorHAnsi" w:cstheme="majorHAnsi"/>
                <w:b/>
                <w:sz w:val="22"/>
                <w:szCs w:val="22"/>
              </w:rPr>
              <w:t>og t</w:t>
            </w:r>
            <w:r w:rsidRPr="00405BA3">
              <w:rPr>
                <w:rFonts w:asciiTheme="majorHAnsi" w:hAnsiTheme="majorHAnsi" w:cstheme="majorHAnsi"/>
                <w:b/>
                <w:sz w:val="22"/>
                <w:szCs w:val="22"/>
              </w:rPr>
              <w:t>a</w:t>
            </w:r>
            <w:r w:rsidR="0065568E" w:rsidRPr="00405BA3">
              <w:rPr>
                <w:rFonts w:asciiTheme="majorHAnsi" w:hAnsiTheme="majorHAnsi" w:cstheme="majorHAnsi"/>
                <w:b/>
                <w:sz w:val="22"/>
                <w:szCs w:val="22"/>
              </w:rPr>
              <w:t>nker rundt hvilken gruppe den enkelte ønske</w:t>
            </w:r>
            <w:r w:rsidR="008A4957" w:rsidRPr="00405BA3">
              <w:rPr>
                <w:rFonts w:asciiTheme="majorHAnsi" w:hAnsiTheme="majorHAnsi" w:cstheme="majorHAnsi"/>
                <w:b/>
                <w:sz w:val="22"/>
                <w:szCs w:val="22"/>
              </w:rPr>
              <w:t xml:space="preserve">r </w:t>
            </w:r>
            <w:r w:rsidR="0065568E" w:rsidRPr="00405BA3">
              <w:rPr>
                <w:rFonts w:asciiTheme="majorHAnsi" w:hAnsiTheme="majorHAnsi" w:cstheme="majorHAnsi"/>
                <w:b/>
                <w:sz w:val="22"/>
                <w:szCs w:val="22"/>
              </w:rPr>
              <w:t>å tilhøre</w:t>
            </w:r>
            <w:r w:rsidR="00E32519" w:rsidRPr="00405BA3">
              <w:rPr>
                <w:rFonts w:asciiTheme="majorHAnsi" w:hAnsiTheme="majorHAnsi" w:cstheme="majorHAnsi"/>
                <w:b/>
                <w:sz w:val="22"/>
                <w:szCs w:val="22"/>
              </w:rPr>
              <w:t xml:space="preserve"> </w:t>
            </w:r>
          </w:p>
          <w:p w14:paraId="64C4F6C8" w14:textId="77777777" w:rsidR="009C671E" w:rsidRDefault="009C671E" w:rsidP="00723709">
            <w:pPr>
              <w:rPr>
                <w:rFonts w:asciiTheme="majorHAnsi" w:hAnsiTheme="majorHAnsi" w:cstheme="majorHAnsi"/>
                <w:b/>
                <w:sz w:val="22"/>
                <w:szCs w:val="22"/>
              </w:rPr>
            </w:pPr>
          </w:p>
          <w:p w14:paraId="0B0091E8" w14:textId="10FBE7F7" w:rsidR="009C671E" w:rsidRDefault="00FC32CF" w:rsidP="00723709">
            <w:pPr>
              <w:rPr>
                <w:rFonts w:asciiTheme="majorHAnsi" w:eastAsia="Arial" w:hAnsiTheme="majorHAnsi" w:cstheme="majorHAnsi"/>
                <w:color w:val="201F1E"/>
                <w:sz w:val="22"/>
                <w:szCs w:val="22"/>
              </w:rPr>
            </w:pPr>
            <w:r w:rsidRPr="00DD2C2D">
              <w:rPr>
                <w:rFonts w:asciiTheme="majorHAnsi" w:eastAsia="Arial" w:hAnsiTheme="majorHAnsi" w:cstheme="majorHAnsi"/>
                <w:color w:val="201F1E"/>
                <w:sz w:val="22"/>
                <w:szCs w:val="22"/>
              </w:rPr>
              <w:t>Alle presen</w:t>
            </w:r>
            <w:r w:rsidR="00DD2C2D" w:rsidRPr="00DD2C2D">
              <w:rPr>
                <w:rFonts w:asciiTheme="majorHAnsi" w:eastAsia="Arial" w:hAnsiTheme="majorHAnsi" w:cstheme="majorHAnsi"/>
                <w:color w:val="201F1E"/>
                <w:sz w:val="22"/>
                <w:szCs w:val="22"/>
              </w:rPr>
              <w:t xml:space="preserve">terte seg selv og eventuell gruppe </w:t>
            </w:r>
            <w:r w:rsidR="008D23C4" w:rsidRPr="00DD2C2D">
              <w:rPr>
                <w:rFonts w:asciiTheme="majorHAnsi" w:eastAsia="Arial" w:hAnsiTheme="majorHAnsi" w:cstheme="majorHAnsi"/>
                <w:color w:val="201F1E"/>
                <w:sz w:val="22"/>
                <w:szCs w:val="22"/>
              </w:rPr>
              <w:t>tilhørighet</w:t>
            </w:r>
          </w:p>
          <w:p w14:paraId="0D749A2E" w14:textId="059EBD0F" w:rsidR="00DD2C2D" w:rsidRDefault="00400DC1" w:rsidP="00723709">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FAU leder ø</w:t>
            </w:r>
            <w:r w:rsidR="00DD2C2D">
              <w:rPr>
                <w:rFonts w:asciiTheme="majorHAnsi" w:eastAsia="Arial" w:hAnsiTheme="majorHAnsi" w:cstheme="majorHAnsi"/>
                <w:color w:val="201F1E"/>
                <w:sz w:val="22"/>
                <w:szCs w:val="22"/>
              </w:rPr>
              <w:t xml:space="preserve">nsker en </w:t>
            </w:r>
            <w:r w:rsidR="008D4483">
              <w:rPr>
                <w:rFonts w:asciiTheme="majorHAnsi" w:eastAsia="Arial" w:hAnsiTheme="majorHAnsi" w:cstheme="majorHAnsi"/>
                <w:color w:val="201F1E"/>
                <w:sz w:val="22"/>
                <w:szCs w:val="22"/>
              </w:rPr>
              <w:t>koordinator til hver</w:t>
            </w:r>
            <w:r w:rsidR="00DD2C2D">
              <w:rPr>
                <w:rFonts w:asciiTheme="majorHAnsi" w:eastAsia="Arial" w:hAnsiTheme="majorHAnsi" w:cstheme="majorHAnsi"/>
                <w:color w:val="201F1E"/>
                <w:sz w:val="22"/>
                <w:szCs w:val="22"/>
              </w:rPr>
              <w:t xml:space="preserve"> undergruppe</w:t>
            </w:r>
            <w:r>
              <w:rPr>
                <w:rFonts w:asciiTheme="majorHAnsi" w:eastAsia="Arial" w:hAnsiTheme="majorHAnsi" w:cstheme="majorHAnsi"/>
                <w:color w:val="201F1E"/>
                <w:sz w:val="22"/>
                <w:szCs w:val="22"/>
              </w:rPr>
              <w:t xml:space="preserve"> som får ansvar å </w:t>
            </w:r>
            <w:r w:rsidR="008D23C4">
              <w:rPr>
                <w:rFonts w:asciiTheme="majorHAnsi" w:eastAsia="Arial" w:hAnsiTheme="majorHAnsi" w:cstheme="majorHAnsi"/>
                <w:color w:val="201F1E"/>
                <w:sz w:val="22"/>
                <w:szCs w:val="22"/>
              </w:rPr>
              <w:t>rapportere</w:t>
            </w:r>
            <w:r w:rsidR="008D4483">
              <w:rPr>
                <w:rFonts w:asciiTheme="majorHAnsi" w:eastAsia="Arial" w:hAnsiTheme="majorHAnsi" w:cstheme="majorHAnsi"/>
                <w:color w:val="201F1E"/>
                <w:sz w:val="22"/>
                <w:szCs w:val="22"/>
              </w:rPr>
              <w:t xml:space="preserve"> på FAU møtene samt kalle inn og sørge for framdrift i undergruppen</w:t>
            </w:r>
            <w:r w:rsidR="005E0674">
              <w:rPr>
                <w:rFonts w:asciiTheme="majorHAnsi" w:eastAsia="Arial" w:hAnsiTheme="majorHAnsi" w:cstheme="majorHAnsi"/>
                <w:color w:val="201F1E"/>
                <w:sz w:val="22"/>
                <w:szCs w:val="22"/>
              </w:rPr>
              <w:t>.</w:t>
            </w:r>
            <w:r w:rsidR="008D4483">
              <w:rPr>
                <w:rFonts w:asciiTheme="majorHAnsi" w:eastAsia="Arial" w:hAnsiTheme="majorHAnsi" w:cstheme="majorHAnsi"/>
                <w:color w:val="201F1E"/>
                <w:sz w:val="22"/>
                <w:szCs w:val="22"/>
              </w:rPr>
              <w:t xml:space="preserve"> De som kunne tenke seg denne oppgaven melder seg til Lene.</w:t>
            </w:r>
          </w:p>
          <w:p w14:paraId="6411CBC3" w14:textId="311BF2A6" w:rsidR="005E0674" w:rsidRDefault="008D4483" w:rsidP="00723709">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Koordinator</w:t>
            </w:r>
            <w:r w:rsidR="00430913">
              <w:rPr>
                <w:rFonts w:asciiTheme="majorHAnsi" w:eastAsia="Arial" w:hAnsiTheme="majorHAnsi" w:cstheme="majorHAnsi"/>
                <w:color w:val="201F1E"/>
                <w:sz w:val="22"/>
                <w:szCs w:val="22"/>
              </w:rPr>
              <w:t>er:</w:t>
            </w:r>
          </w:p>
          <w:p w14:paraId="4B186938" w14:textId="5E95DAFD" w:rsidR="009A102D" w:rsidRDefault="009A102D" w:rsidP="00723709">
            <w:pPr>
              <w:rPr>
                <w:rFonts w:asciiTheme="majorHAnsi" w:eastAsia="Arial" w:hAnsiTheme="majorHAnsi" w:cstheme="majorHAnsi"/>
                <w:color w:val="201F1E"/>
                <w:sz w:val="22"/>
                <w:szCs w:val="22"/>
              </w:rPr>
            </w:pPr>
            <w:r w:rsidRPr="00DC3458">
              <w:rPr>
                <w:rFonts w:asciiTheme="majorHAnsi" w:eastAsia="Arial" w:hAnsiTheme="majorHAnsi" w:cstheme="majorHAnsi"/>
                <w:color w:val="201F1E"/>
                <w:sz w:val="22"/>
                <w:szCs w:val="22"/>
              </w:rPr>
              <w:t>Natteravn</w:t>
            </w:r>
            <w:r>
              <w:rPr>
                <w:rFonts w:asciiTheme="majorHAnsi" w:eastAsia="Arial" w:hAnsiTheme="majorHAnsi" w:cstheme="majorHAnsi"/>
                <w:color w:val="201F1E"/>
                <w:sz w:val="22"/>
                <w:szCs w:val="22"/>
              </w:rPr>
              <w:t>: Eli</w:t>
            </w:r>
            <w:r w:rsidR="005E0674">
              <w:rPr>
                <w:rFonts w:asciiTheme="majorHAnsi" w:eastAsia="Arial" w:hAnsiTheme="majorHAnsi" w:cstheme="majorHAnsi"/>
                <w:color w:val="201F1E"/>
                <w:sz w:val="22"/>
                <w:szCs w:val="22"/>
              </w:rPr>
              <w:t xml:space="preserve"> </w:t>
            </w:r>
            <w:proofErr w:type="spellStart"/>
            <w:r w:rsidR="005E0674">
              <w:rPr>
                <w:rFonts w:asciiTheme="majorHAnsi" w:eastAsia="Arial" w:hAnsiTheme="majorHAnsi" w:cstheme="majorHAnsi"/>
                <w:color w:val="201F1E"/>
                <w:sz w:val="22"/>
                <w:szCs w:val="22"/>
              </w:rPr>
              <w:t>Lokna</w:t>
            </w:r>
            <w:proofErr w:type="spellEnd"/>
          </w:p>
          <w:p w14:paraId="60078A29" w14:textId="7D8EF34F" w:rsidR="009A102D" w:rsidRDefault="009A102D" w:rsidP="00723709">
            <w:pPr>
              <w:rPr>
                <w:rFonts w:asciiTheme="majorHAnsi" w:eastAsia="Arial" w:hAnsiTheme="majorHAnsi" w:cstheme="majorHAnsi"/>
                <w:color w:val="201F1E"/>
                <w:sz w:val="22"/>
                <w:szCs w:val="22"/>
              </w:rPr>
            </w:pPr>
            <w:r w:rsidRPr="00DC3458">
              <w:rPr>
                <w:rFonts w:asciiTheme="majorHAnsi" w:eastAsia="Arial" w:hAnsiTheme="majorHAnsi" w:cstheme="majorHAnsi"/>
                <w:color w:val="201F1E"/>
                <w:sz w:val="22"/>
                <w:szCs w:val="22"/>
              </w:rPr>
              <w:t>Skoleball</w:t>
            </w:r>
            <w:r>
              <w:rPr>
                <w:rFonts w:asciiTheme="majorHAnsi" w:eastAsia="Arial" w:hAnsiTheme="majorHAnsi" w:cstheme="majorHAnsi"/>
                <w:color w:val="201F1E"/>
                <w:sz w:val="22"/>
                <w:szCs w:val="22"/>
              </w:rPr>
              <w:t xml:space="preserve">: </w:t>
            </w:r>
            <w:r w:rsidR="00815532" w:rsidRPr="00815532">
              <w:rPr>
                <w:rFonts w:asciiTheme="majorHAnsi" w:eastAsia="Arial" w:hAnsiTheme="majorHAnsi" w:cstheme="majorHAnsi"/>
                <w:color w:val="201F1E"/>
                <w:sz w:val="22"/>
                <w:szCs w:val="22"/>
              </w:rPr>
              <w:t>Liv Almås Carlsen</w:t>
            </w:r>
          </w:p>
          <w:p w14:paraId="06628B15" w14:textId="40B0C1AA" w:rsidR="009C671E" w:rsidRPr="006D77E6" w:rsidRDefault="009C671E" w:rsidP="00723709">
            <w:pPr>
              <w:rPr>
                <w:rFonts w:asciiTheme="majorHAnsi" w:eastAsia="Arial" w:hAnsiTheme="majorHAnsi" w:cstheme="majorHAnsi"/>
                <w:color w:val="201F1E"/>
                <w:sz w:val="22"/>
                <w:szCs w:val="22"/>
              </w:rPr>
            </w:pPr>
          </w:p>
        </w:tc>
        <w:tc>
          <w:tcPr>
            <w:tcW w:w="1276" w:type="dxa"/>
            <w:tcBorders>
              <w:right w:val="nil"/>
            </w:tcBorders>
            <w:tcMar>
              <w:top w:w="0" w:type="dxa"/>
              <w:bottom w:w="0" w:type="dxa"/>
            </w:tcMar>
          </w:tcPr>
          <w:p w14:paraId="09B8C2FD" w14:textId="77777777" w:rsidR="00723709" w:rsidRDefault="008A4957" w:rsidP="00723709">
            <w:pPr>
              <w:rPr>
                <w:rFonts w:asciiTheme="majorHAnsi" w:hAnsiTheme="majorHAnsi" w:cstheme="majorHAnsi"/>
                <w:sz w:val="22"/>
                <w:szCs w:val="22"/>
              </w:rPr>
            </w:pPr>
            <w:r>
              <w:rPr>
                <w:rFonts w:asciiTheme="majorHAnsi" w:hAnsiTheme="majorHAnsi" w:cstheme="majorHAnsi"/>
                <w:sz w:val="22"/>
                <w:szCs w:val="22"/>
              </w:rPr>
              <w:t>Leder</w:t>
            </w:r>
          </w:p>
          <w:p w14:paraId="0D7E6239" w14:textId="6F518BE0" w:rsidR="00E32519" w:rsidRDefault="00E32519" w:rsidP="00723709">
            <w:pPr>
              <w:rPr>
                <w:rFonts w:asciiTheme="majorHAnsi" w:hAnsiTheme="majorHAnsi" w:cstheme="majorHAnsi"/>
                <w:sz w:val="22"/>
                <w:szCs w:val="22"/>
              </w:rPr>
            </w:pPr>
          </w:p>
        </w:tc>
      </w:tr>
      <w:tr w:rsidR="00723709" w:rsidRPr="00843DAD" w14:paraId="7BC6EA4C" w14:textId="77777777" w:rsidTr="008A312F">
        <w:tc>
          <w:tcPr>
            <w:tcW w:w="1134" w:type="dxa"/>
            <w:tcBorders>
              <w:top w:val="single" w:sz="4" w:space="0" w:color="000000"/>
              <w:left w:val="nil"/>
              <w:bottom w:val="single" w:sz="4" w:space="0" w:color="000000"/>
            </w:tcBorders>
            <w:tcMar>
              <w:top w:w="0" w:type="dxa"/>
              <w:bottom w:w="0" w:type="dxa"/>
            </w:tcMar>
          </w:tcPr>
          <w:p w14:paraId="41DA309E" w14:textId="11971C82" w:rsidR="00723709" w:rsidRDefault="00723709" w:rsidP="00723709">
            <w:pPr>
              <w:rPr>
                <w:rFonts w:asciiTheme="majorHAnsi" w:hAnsiTheme="majorHAnsi" w:cstheme="majorHAnsi"/>
                <w:sz w:val="22"/>
                <w:szCs w:val="22"/>
              </w:rPr>
            </w:pPr>
            <w:r>
              <w:rPr>
                <w:rFonts w:asciiTheme="majorHAnsi" w:hAnsiTheme="majorHAnsi" w:cstheme="majorHAnsi"/>
                <w:sz w:val="22"/>
                <w:szCs w:val="22"/>
              </w:rPr>
              <w:t>05-22/23</w:t>
            </w:r>
          </w:p>
        </w:tc>
        <w:tc>
          <w:tcPr>
            <w:tcW w:w="6946" w:type="dxa"/>
            <w:tcBorders>
              <w:right w:val="nil"/>
            </w:tcBorders>
            <w:tcMar>
              <w:top w:w="0" w:type="dxa"/>
              <w:left w:w="68" w:type="dxa"/>
              <w:bottom w:w="0" w:type="dxa"/>
            </w:tcMar>
          </w:tcPr>
          <w:p w14:paraId="4FAF46A7" w14:textId="77777777" w:rsidR="00723709" w:rsidRDefault="00723709" w:rsidP="00723709">
            <w:pPr>
              <w:rPr>
                <w:rFonts w:asciiTheme="majorHAnsi" w:hAnsiTheme="majorHAnsi" w:cstheme="majorHAnsi"/>
                <w:b/>
                <w:sz w:val="22"/>
                <w:szCs w:val="22"/>
              </w:rPr>
            </w:pPr>
            <w:r>
              <w:rPr>
                <w:rFonts w:asciiTheme="majorHAnsi" w:hAnsiTheme="majorHAnsi" w:cstheme="majorHAnsi"/>
                <w:b/>
                <w:sz w:val="22"/>
                <w:szCs w:val="22"/>
              </w:rPr>
              <w:t>Videre arbeide med FAU sitt årshjul og Stavangermodellen</w:t>
            </w:r>
            <w:r w:rsidR="00E32519">
              <w:rPr>
                <w:rFonts w:asciiTheme="majorHAnsi" w:hAnsiTheme="majorHAnsi" w:cstheme="majorHAnsi"/>
                <w:b/>
                <w:sz w:val="22"/>
                <w:szCs w:val="22"/>
              </w:rPr>
              <w:t xml:space="preserve"> </w:t>
            </w:r>
          </w:p>
          <w:p w14:paraId="53457DB1" w14:textId="77777777" w:rsidR="008D4483" w:rsidRDefault="008D4483" w:rsidP="0074101B">
            <w:pPr>
              <w:rPr>
                <w:rFonts w:asciiTheme="majorHAnsi" w:eastAsia="Arial" w:hAnsiTheme="majorHAnsi" w:cstheme="majorHAnsi"/>
                <w:color w:val="201F1E"/>
                <w:sz w:val="22"/>
                <w:szCs w:val="22"/>
              </w:rPr>
            </w:pPr>
          </w:p>
          <w:p w14:paraId="42613CC9" w14:textId="7C7F9141" w:rsidR="008D4483" w:rsidRDefault="008D4483" w:rsidP="0074101B">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Vi skiller litt mellom arbeidet med årshjulet og arbeidet med Stavangermodellen.</w:t>
            </w:r>
          </w:p>
          <w:p w14:paraId="4821E184" w14:textId="5B9303BA" w:rsidR="0074101B" w:rsidRDefault="0074101B" w:rsidP="0074101B">
            <w:pPr>
              <w:rPr>
                <w:rFonts w:asciiTheme="majorHAnsi" w:eastAsia="Arial" w:hAnsiTheme="majorHAnsi" w:cstheme="majorHAnsi"/>
                <w:color w:val="201F1E"/>
                <w:sz w:val="22"/>
                <w:szCs w:val="22"/>
              </w:rPr>
            </w:pPr>
            <w:r w:rsidRPr="0074101B">
              <w:rPr>
                <w:rFonts w:asciiTheme="majorHAnsi" w:eastAsia="Arial" w:hAnsiTheme="majorHAnsi" w:cstheme="majorHAnsi"/>
                <w:color w:val="201F1E"/>
                <w:sz w:val="22"/>
                <w:szCs w:val="22"/>
              </w:rPr>
              <w:t xml:space="preserve">FAU styringsgruppen </w:t>
            </w:r>
            <w:r w:rsidR="008D4483">
              <w:rPr>
                <w:rFonts w:asciiTheme="majorHAnsi" w:eastAsia="Arial" w:hAnsiTheme="majorHAnsi" w:cstheme="majorHAnsi"/>
                <w:color w:val="201F1E"/>
                <w:sz w:val="22"/>
                <w:szCs w:val="22"/>
              </w:rPr>
              <w:t>arbeider videre med årshjulet og presenterer det på neste FAU møte.</w:t>
            </w:r>
          </w:p>
          <w:p w14:paraId="54ED916F" w14:textId="0F1F6DFF" w:rsidR="00DD2C2D" w:rsidRDefault="00DD2C2D" w:rsidP="00723709">
            <w:pPr>
              <w:rPr>
                <w:rFonts w:asciiTheme="majorHAnsi" w:eastAsia="Arial" w:hAnsiTheme="majorHAnsi" w:cstheme="majorHAnsi"/>
                <w:color w:val="201F1E"/>
                <w:sz w:val="22"/>
                <w:szCs w:val="22"/>
              </w:rPr>
            </w:pPr>
          </w:p>
          <w:p w14:paraId="72B2140D" w14:textId="16D6C92B" w:rsidR="008D4483" w:rsidRDefault="008D4483" w:rsidP="00723709">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Stavangermodellen må «knekkes ned «og vi må h en felles </w:t>
            </w:r>
            <w:r w:rsidR="008D23C4">
              <w:rPr>
                <w:rFonts w:asciiTheme="majorHAnsi" w:eastAsia="Arial" w:hAnsiTheme="majorHAnsi" w:cstheme="majorHAnsi"/>
                <w:color w:val="201F1E"/>
                <w:sz w:val="22"/>
                <w:szCs w:val="22"/>
              </w:rPr>
              <w:t>forståelse</w:t>
            </w:r>
            <w:r>
              <w:rPr>
                <w:rFonts w:asciiTheme="majorHAnsi" w:eastAsia="Arial" w:hAnsiTheme="majorHAnsi" w:cstheme="majorHAnsi"/>
                <w:color w:val="201F1E"/>
                <w:sz w:val="22"/>
                <w:szCs w:val="22"/>
              </w:rPr>
              <w:t xml:space="preserve"> for hva arbeidet innebærer og hva som er målet. </w:t>
            </w:r>
          </w:p>
          <w:p w14:paraId="182BCA5A" w14:textId="77777777" w:rsidR="008D4483" w:rsidRDefault="008D4483" w:rsidP="00723709">
            <w:pPr>
              <w:rPr>
                <w:rFonts w:asciiTheme="majorHAnsi" w:eastAsia="Arial" w:hAnsiTheme="majorHAnsi" w:cstheme="majorHAnsi"/>
                <w:color w:val="201F1E"/>
                <w:sz w:val="22"/>
                <w:szCs w:val="22"/>
              </w:rPr>
            </w:pPr>
          </w:p>
          <w:p w14:paraId="194516E6" w14:textId="1220F685" w:rsidR="002E6B3E" w:rsidRDefault="008D4483" w:rsidP="00723709">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Arbeidet startet i Helse se og</w:t>
            </w:r>
            <w:r w:rsidR="002E6B3E">
              <w:rPr>
                <w:rFonts w:asciiTheme="majorHAnsi" w:eastAsia="Arial" w:hAnsiTheme="majorHAnsi" w:cstheme="majorHAnsi"/>
                <w:color w:val="201F1E"/>
                <w:sz w:val="22"/>
                <w:szCs w:val="22"/>
              </w:rPr>
              <w:t xml:space="preserve"> skolemiljø gruppen </w:t>
            </w:r>
            <w:r>
              <w:rPr>
                <w:rFonts w:asciiTheme="majorHAnsi" w:eastAsia="Arial" w:hAnsiTheme="majorHAnsi" w:cstheme="majorHAnsi"/>
                <w:color w:val="201F1E"/>
                <w:sz w:val="22"/>
                <w:szCs w:val="22"/>
              </w:rPr>
              <w:t xml:space="preserve">som </w:t>
            </w:r>
            <w:r w:rsidR="002E6B3E">
              <w:rPr>
                <w:rFonts w:asciiTheme="majorHAnsi" w:eastAsia="Arial" w:hAnsiTheme="majorHAnsi" w:cstheme="majorHAnsi"/>
                <w:color w:val="201F1E"/>
                <w:sz w:val="22"/>
                <w:szCs w:val="22"/>
              </w:rPr>
              <w:t>jobber sammen med skolen</w:t>
            </w:r>
            <w:r w:rsidR="00AD1CD8">
              <w:rPr>
                <w:rFonts w:asciiTheme="majorHAnsi" w:eastAsia="Arial" w:hAnsiTheme="majorHAnsi" w:cstheme="majorHAnsi"/>
                <w:color w:val="201F1E"/>
                <w:sz w:val="22"/>
                <w:szCs w:val="22"/>
              </w:rPr>
              <w:t xml:space="preserve"> </w:t>
            </w:r>
            <w:r w:rsidR="00767597">
              <w:rPr>
                <w:rFonts w:asciiTheme="majorHAnsi" w:eastAsia="Arial" w:hAnsiTheme="majorHAnsi" w:cstheme="majorHAnsi"/>
                <w:color w:val="201F1E"/>
                <w:sz w:val="22"/>
                <w:szCs w:val="22"/>
              </w:rPr>
              <w:t>på «Gode relasjoner»</w:t>
            </w:r>
            <w:r>
              <w:rPr>
                <w:rFonts w:asciiTheme="majorHAnsi" w:eastAsia="Arial" w:hAnsiTheme="majorHAnsi" w:cstheme="majorHAnsi"/>
                <w:color w:val="201F1E"/>
                <w:sz w:val="22"/>
                <w:szCs w:val="22"/>
              </w:rPr>
              <w:t xml:space="preserve">. </w:t>
            </w:r>
          </w:p>
          <w:p w14:paraId="178D7CA9" w14:textId="46DAFEDE" w:rsidR="00767597" w:rsidRDefault="00767597" w:rsidP="00723709">
            <w:pPr>
              <w:rPr>
                <w:rFonts w:asciiTheme="majorHAnsi" w:eastAsia="Arial" w:hAnsiTheme="majorHAnsi" w:cstheme="majorHAnsi"/>
                <w:color w:val="201F1E"/>
                <w:sz w:val="22"/>
                <w:szCs w:val="22"/>
              </w:rPr>
            </w:pPr>
          </w:p>
          <w:p w14:paraId="6A87F630" w14:textId="08129B7A" w:rsidR="009C671E" w:rsidRPr="00843DAD" w:rsidRDefault="009C671E" w:rsidP="00723709">
            <w:pPr>
              <w:rPr>
                <w:rFonts w:asciiTheme="majorHAnsi" w:hAnsiTheme="majorHAnsi" w:cstheme="majorHAnsi"/>
                <w:b/>
                <w:sz w:val="22"/>
                <w:szCs w:val="22"/>
              </w:rPr>
            </w:pPr>
          </w:p>
        </w:tc>
        <w:tc>
          <w:tcPr>
            <w:tcW w:w="1276" w:type="dxa"/>
            <w:tcBorders>
              <w:right w:val="nil"/>
            </w:tcBorders>
            <w:tcMar>
              <w:top w:w="0" w:type="dxa"/>
              <w:bottom w:w="0" w:type="dxa"/>
            </w:tcMar>
          </w:tcPr>
          <w:p w14:paraId="7CFC72A4" w14:textId="6CA4CD1F" w:rsidR="00723709" w:rsidRDefault="00C61B63" w:rsidP="00723709">
            <w:pPr>
              <w:rPr>
                <w:rFonts w:asciiTheme="majorHAnsi" w:hAnsiTheme="majorHAnsi" w:cstheme="majorHAnsi"/>
                <w:sz w:val="22"/>
                <w:szCs w:val="22"/>
              </w:rPr>
            </w:pPr>
            <w:r>
              <w:rPr>
                <w:rFonts w:asciiTheme="majorHAnsi" w:hAnsiTheme="majorHAnsi" w:cstheme="majorHAnsi"/>
                <w:sz w:val="22"/>
                <w:szCs w:val="22"/>
              </w:rPr>
              <w:t>Leder</w:t>
            </w:r>
            <w:r w:rsidR="008D4483">
              <w:rPr>
                <w:rFonts w:asciiTheme="majorHAnsi" w:hAnsiTheme="majorHAnsi" w:cstheme="majorHAnsi"/>
                <w:sz w:val="22"/>
                <w:szCs w:val="22"/>
              </w:rPr>
              <w:t xml:space="preserve"> og koordinator for Helse og skolemiljø</w:t>
            </w:r>
          </w:p>
        </w:tc>
      </w:tr>
      <w:tr w:rsidR="00723709" w:rsidRPr="00843DAD" w14:paraId="35E4F2D6" w14:textId="77777777" w:rsidTr="008A312F">
        <w:tc>
          <w:tcPr>
            <w:tcW w:w="1134" w:type="dxa"/>
            <w:tcBorders>
              <w:top w:val="single" w:sz="4" w:space="0" w:color="000000"/>
              <w:left w:val="nil"/>
              <w:bottom w:val="single" w:sz="4" w:space="0" w:color="000000"/>
            </w:tcBorders>
            <w:tcMar>
              <w:top w:w="0" w:type="dxa"/>
              <w:bottom w:w="0" w:type="dxa"/>
            </w:tcMar>
          </w:tcPr>
          <w:p w14:paraId="50BECBF0" w14:textId="6D2D5EBF" w:rsidR="00723709" w:rsidRPr="00843DAD" w:rsidRDefault="00723709" w:rsidP="00723709">
            <w:pPr>
              <w:rPr>
                <w:rFonts w:asciiTheme="majorHAnsi" w:hAnsiTheme="majorHAnsi" w:cstheme="majorHAnsi"/>
                <w:sz w:val="22"/>
                <w:szCs w:val="22"/>
              </w:rPr>
            </w:pPr>
            <w:r>
              <w:rPr>
                <w:rFonts w:asciiTheme="majorHAnsi" w:hAnsiTheme="majorHAnsi" w:cstheme="majorHAnsi"/>
                <w:sz w:val="22"/>
                <w:szCs w:val="22"/>
              </w:rPr>
              <w:t>06-22/23</w:t>
            </w:r>
          </w:p>
        </w:tc>
        <w:tc>
          <w:tcPr>
            <w:tcW w:w="6946" w:type="dxa"/>
            <w:tcBorders>
              <w:right w:val="nil"/>
            </w:tcBorders>
            <w:tcMar>
              <w:top w:w="0" w:type="dxa"/>
              <w:left w:w="68" w:type="dxa"/>
              <w:bottom w:w="0" w:type="dxa"/>
            </w:tcMar>
          </w:tcPr>
          <w:p w14:paraId="36ED2E5A" w14:textId="77777777" w:rsidR="00723709" w:rsidRPr="00843DAD" w:rsidRDefault="00723709" w:rsidP="00723709">
            <w:pPr>
              <w:rPr>
                <w:rFonts w:asciiTheme="majorHAnsi" w:hAnsiTheme="majorHAnsi" w:cstheme="majorHAnsi"/>
                <w:b/>
                <w:sz w:val="22"/>
                <w:szCs w:val="22"/>
              </w:rPr>
            </w:pPr>
            <w:r w:rsidRPr="00843DAD">
              <w:rPr>
                <w:rFonts w:asciiTheme="majorHAnsi" w:hAnsiTheme="majorHAnsi" w:cstheme="majorHAnsi"/>
                <w:b/>
                <w:sz w:val="22"/>
                <w:szCs w:val="22"/>
              </w:rPr>
              <w:t xml:space="preserve">Valg av representanter </w:t>
            </w:r>
            <w:r>
              <w:rPr>
                <w:rFonts w:asciiTheme="majorHAnsi" w:hAnsiTheme="majorHAnsi" w:cstheme="majorHAnsi"/>
                <w:b/>
                <w:sz w:val="22"/>
                <w:szCs w:val="22"/>
              </w:rPr>
              <w:t>s</w:t>
            </w:r>
            <w:r w:rsidRPr="00843DAD">
              <w:rPr>
                <w:rFonts w:asciiTheme="majorHAnsi" w:hAnsiTheme="majorHAnsi" w:cstheme="majorHAnsi"/>
                <w:b/>
                <w:sz w:val="22"/>
                <w:szCs w:val="22"/>
              </w:rPr>
              <w:t>kolemiljøutvalget (SMU)</w:t>
            </w:r>
          </w:p>
          <w:p w14:paraId="3D0D46A0" w14:textId="768DABE6" w:rsidR="009C671E" w:rsidRDefault="00723709" w:rsidP="00723709">
            <w:pPr>
              <w:rPr>
                <w:rFonts w:asciiTheme="majorHAnsi" w:hAnsiTheme="majorHAnsi" w:cstheme="majorHAnsi"/>
                <w:sz w:val="22"/>
                <w:szCs w:val="22"/>
              </w:rPr>
            </w:pPr>
            <w:r w:rsidRPr="00843DAD">
              <w:rPr>
                <w:rFonts w:asciiTheme="majorHAnsi" w:hAnsiTheme="majorHAnsi" w:cstheme="majorHAnsi"/>
                <w:sz w:val="22"/>
                <w:szCs w:val="22"/>
              </w:rPr>
              <w:t>I SMU skal det sitte: En elev og en forelder i tillegg til de faste medlemmene i SU. Vi trenger å vel</w:t>
            </w:r>
            <w:r>
              <w:rPr>
                <w:rFonts w:asciiTheme="majorHAnsi" w:hAnsiTheme="majorHAnsi" w:cstheme="majorHAnsi"/>
                <w:sz w:val="22"/>
                <w:szCs w:val="22"/>
              </w:rPr>
              <w:t>g</w:t>
            </w:r>
            <w:r w:rsidRPr="00843DAD">
              <w:rPr>
                <w:rFonts w:asciiTheme="majorHAnsi" w:hAnsiTheme="majorHAnsi" w:cstheme="majorHAnsi"/>
                <w:sz w:val="22"/>
                <w:szCs w:val="22"/>
              </w:rPr>
              <w:t>e foreldrerepresentant og en vara.</w:t>
            </w:r>
            <w:r>
              <w:rPr>
                <w:rFonts w:asciiTheme="majorHAnsi" w:hAnsiTheme="majorHAnsi" w:cstheme="majorHAnsi"/>
                <w:sz w:val="22"/>
                <w:szCs w:val="22"/>
              </w:rPr>
              <w:t xml:space="preserve"> </w:t>
            </w:r>
          </w:p>
          <w:p w14:paraId="2409A6D9" w14:textId="2E6C4552" w:rsidR="00C4486B" w:rsidRPr="003D5D63" w:rsidRDefault="00C4486B" w:rsidP="00723709">
            <w:pPr>
              <w:rPr>
                <w:rFonts w:asciiTheme="majorHAnsi" w:hAnsiTheme="majorHAnsi" w:cstheme="majorHAnsi"/>
                <w:b/>
                <w:bCs/>
                <w:sz w:val="22"/>
                <w:szCs w:val="22"/>
              </w:rPr>
            </w:pPr>
            <w:r w:rsidRPr="003D5D63">
              <w:rPr>
                <w:rFonts w:asciiTheme="majorHAnsi" w:hAnsiTheme="majorHAnsi" w:cstheme="majorHAnsi"/>
                <w:b/>
                <w:bCs/>
                <w:sz w:val="22"/>
                <w:szCs w:val="22"/>
              </w:rPr>
              <w:t>Valg:</w:t>
            </w:r>
          </w:p>
          <w:p w14:paraId="2CCBDCBD" w14:textId="195BC598" w:rsidR="00D75942" w:rsidRPr="00D75942" w:rsidRDefault="003D252E" w:rsidP="00723709">
            <w:pPr>
              <w:rPr>
                <w:rFonts w:asciiTheme="majorHAnsi" w:eastAsia="Arial" w:hAnsiTheme="majorHAnsi" w:cstheme="majorHAnsi"/>
                <w:color w:val="201F1E"/>
                <w:sz w:val="22"/>
                <w:szCs w:val="22"/>
              </w:rPr>
            </w:pPr>
            <w:r>
              <w:rPr>
                <w:rFonts w:asciiTheme="majorHAnsi" w:eastAsia="Arial" w:hAnsiTheme="majorHAnsi" w:cstheme="majorHAnsi"/>
                <w:color w:val="201F1E"/>
                <w:sz w:val="22"/>
                <w:szCs w:val="22"/>
              </w:rPr>
              <w:t xml:space="preserve">Foreldre representant: </w:t>
            </w:r>
            <w:r w:rsidR="00D75942" w:rsidRPr="00D75942">
              <w:rPr>
                <w:rFonts w:asciiTheme="majorHAnsi" w:eastAsia="Arial" w:hAnsiTheme="majorHAnsi" w:cstheme="majorHAnsi"/>
                <w:color w:val="201F1E"/>
                <w:sz w:val="22"/>
                <w:szCs w:val="22"/>
              </w:rPr>
              <w:t xml:space="preserve">Ellen Hald </w:t>
            </w:r>
          </w:p>
          <w:p w14:paraId="7D1F74EE" w14:textId="59CC0CBF" w:rsidR="009C671E" w:rsidRPr="00F42360" w:rsidRDefault="009A102D" w:rsidP="006D77E6">
            <w:pPr>
              <w:rPr>
                <w:rFonts w:asciiTheme="majorHAnsi" w:hAnsiTheme="majorHAnsi" w:cstheme="majorHAnsi"/>
                <w:b/>
                <w:bCs/>
                <w:sz w:val="22"/>
                <w:szCs w:val="22"/>
              </w:rPr>
            </w:pPr>
            <w:r>
              <w:rPr>
                <w:rFonts w:asciiTheme="majorHAnsi" w:eastAsia="Arial" w:hAnsiTheme="majorHAnsi" w:cstheme="majorHAnsi"/>
                <w:color w:val="201F1E"/>
                <w:sz w:val="22"/>
                <w:szCs w:val="22"/>
              </w:rPr>
              <w:t>Foreldre representant, v</w:t>
            </w:r>
            <w:r w:rsidR="00D75942" w:rsidRPr="00D75942">
              <w:rPr>
                <w:rFonts w:asciiTheme="majorHAnsi" w:eastAsia="Arial" w:hAnsiTheme="majorHAnsi" w:cstheme="majorHAnsi"/>
                <w:color w:val="201F1E"/>
                <w:sz w:val="22"/>
                <w:szCs w:val="22"/>
              </w:rPr>
              <w:t>ara</w:t>
            </w:r>
            <w:r w:rsidR="00740197">
              <w:rPr>
                <w:rFonts w:asciiTheme="majorHAnsi" w:eastAsia="Arial" w:hAnsiTheme="majorHAnsi" w:cstheme="majorHAnsi"/>
                <w:color w:val="201F1E"/>
                <w:sz w:val="22"/>
                <w:szCs w:val="22"/>
              </w:rPr>
              <w:t xml:space="preserve"> i SMU</w:t>
            </w:r>
            <w:r w:rsidR="00D75942" w:rsidRPr="00D75942">
              <w:rPr>
                <w:rFonts w:asciiTheme="majorHAnsi" w:eastAsia="Arial" w:hAnsiTheme="majorHAnsi" w:cstheme="majorHAnsi"/>
                <w:color w:val="201F1E"/>
                <w:sz w:val="22"/>
                <w:szCs w:val="22"/>
              </w:rPr>
              <w:t>: Fredrik Soma</w:t>
            </w:r>
          </w:p>
        </w:tc>
        <w:tc>
          <w:tcPr>
            <w:tcW w:w="1276" w:type="dxa"/>
            <w:tcBorders>
              <w:right w:val="nil"/>
            </w:tcBorders>
            <w:tcMar>
              <w:top w:w="0" w:type="dxa"/>
              <w:bottom w:w="0" w:type="dxa"/>
            </w:tcMar>
          </w:tcPr>
          <w:p w14:paraId="62043D24" w14:textId="77777777" w:rsidR="00723709" w:rsidRDefault="00723709" w:rsidP="00723709">
            <w:pPr>
              <w:rPr>
                <w:rFonts w:asciiTheme="majorHAnsi" w:hAnsiTheme="majorHAnsi" w:cstheme="majorHAnsi"/>
                <w:sz w:val="22"/>
                <w:szCs w:val="22"/>
              </w:rPr>
            </w:pPr>
            <w:r w:rsidRPr="00843DAD">
              <w:rPr>
                <w:rFonts w:asciiTheme="majorHAnsi" w:hAnsiTheme="majorHAnsi" w:cstheme="majorHAnsi"/>
                <w:sz w:val="22"/>
                <w:szCs w:val="22"/>
              </w:rPr>
              <w:t>Leder</w:t>
            </w:r>
          </w:p>
          <w:p w14:paraId="3AD5C4A0" w14:textId="14ABFA0A" w:rsidR="00E32519" w:rsidRPr="00843DAD" w:rsidRDefault="00E32519" w:rsidP="00723709">
            <w:pPr>
              <w:rPr>
                <w:rFonts w:asciiTheme="majorHAnsi" w:hAnsiTheme="majorHAnsi" w:cstheme="majorHAnsi"/>
                <w:sz w:val="22"/>
                <w:szCs w:val="22"/>
              </w:rPr>
            </w:pPr>
          </w:p>
        </w:tc>
      </w:tr>
      <w:tr w:rsidR="00723709" w:rsidRPr="00843DAD" w14:paraId="7B3AF869" w14:textId="77777777" w:rsidTr="008A312F">
        <w:tc>
          <w:tcPr>
            <w:tcW w:w="1134" w:type="dxa"/>
            <w:tcBorders>
              <w:top w:val="single" w:sz="4" w:space="0" w:color="000000"/>
              <w:left w:val="nil"/>
              <w:bottom w:val="single" w:sz="4" w:space="0" w:color="000000"/>
            </w:tcBorders>
            <w:tcMar>
              <w:top w:w="0" w:type="dxa"/>
              <w:bottom w:w="0" w:type="dxa"/>
            </w:tcMar>
          </w:tcPr>
          <w:p w14:paraId="2B44C4E0" w14:textId="0098B615" w:rsidR="00723709" w:rsidRPr="00843DAD" w:rsidRDefault="00723709" w:rsidP="00723709">
            <w:pPr>
              <w:rPr>
                <w:rFonts w:asciiTheme="majorHAnsi" w:hAnsiTheme="majorHAnsi" w:cstheme="majorHAnsi"/>
                <w:sz w:val="22"/>
                <w:szCs w:val="22"/>
              </w:rPr>
            </w:pPr>
            <w:r>
              <w:rPr>
                <w:rFonts w:asciiTheme="majorHAnsi" w:hAnsiTheme="majorHAnsi" w:cstheme="majorHAnsi"/>
                <w:sz w:val="22"/>
                <w:szCs w:val="22"/>
              </w:rPr>
              <w:t>07-22/23</w:t>
            </w:r>
          </w:p>
        </w:tc>
        <w:tc>
          <w:tcPr>
            <w:tcW w:w="6946" w:type="dxa"/>
            <w:tcBorders>
              <w:right w:val="nil"/>
            </w:tcBorders>
            <w:tcMar>
              <w:top w:w="0" w:type="dxa"/>
              <w:left w:w="68" w:type="dxa"/>
              <w:bottom w:w="0" w:type="dxa"/>
            </w:tcMar>
          </w:tcPr>
          <w:p w14:paraId="04DAAE28" w14:textId="35F9B9F0" w:rsidR="00723709" w:rsidRDefault="00B4207C" w:rsidP="00723709">
            <w:pPr>
              <w:rPr>
                <w:rFonts w:asciiTheme="majorHAnsi" w:hAnsiTheme="majorHAnsi" w:cstheme="majorHAnsi"/>
                <w:b/>
                <w:bCs/>
                <w:sz w:val="22"/>
                <w:szCs w:val="22"/>
              </w:rPr>
            </w:pPr>
            <w:r>
              <w:rPr>
                <w:rFonts w:asciiTheme="majorHAnsi" w:hAnsiTheme="majorHAnsi" w:cstheme="majorHAnsi"/>
                <w:b/>
                <w:bCs/>
                <w:sz w:val="22"/>
                <w:szCs w:val="22"/>
              </w:rPr>
              <w:t>Møtedatoer</w:t>
            </w:r>
            <w:r w:rsidR="00723709" w:rsidRPr="00F42360">
              <w:rPr>
                <w:rFonts w:asciiTheme="majorHAnsi" w:hAnsiTheme="majorHAnsi" w:cstheme="majorHAnsi"/>
                <w:b/>
                <w:bCs/>
                <w:sz w:val="22"/>
                <w:szCs w:val="22"/>
              </w:rPr>
              <w:t xml:space="preserve"> i FAU</w:t>
            </w:r>
            <w:r>
              <w:rPr>
                <w:rFonts w:asciiTheme="majorHAnsi" w:hAnsiTheme="majorHAnsi" w:cstheme="majorHAnsi"/>
                <w:b/>
                <w:bCs/>
                <w:sz w:val="22"/>
                <w:szCs w:val="22"/>
              </w:rPr>
              <w:t xml:space="preserve"> vedtatt</w:t>
            </w:r>
          </w:p>
          <w:p w14:paraId="68742925" w14:textId="33267209" w:rsidR="007B4B50" w:rsidRDefault="007B4B50" w:rsidP="00723709">
            <w:pPr>
              <w:rPr>
                <w:rFonts w:asciiTheme="majorHAnsi" w:hAnsiTheme="majorHAnsi" w:cstheme="majorHAnsi"/>
                <w:sz w:val="22"/>
                <w:szCs w:val="22"/>
              </w:rPr>
            </w:pPr>
            <w:r w:rsidRPr="007B4B50">
              <w:rPr>
                <w:rFonts w:asciiTheme="majorHAnsi" w:hAnsiTheme="majorHAnsi" w:cstheme="majorHAnsi"/>
                <w:sz w:val="22"/>
                <w:szCs w:val="22"/>
              </w:rPr>
              <w:t>Høsten</w:t>
            </w:r>
            <w:r>
              <w:rPr>
                <w:rFonts w:asciiTheme="majorHAnsi" w:hAnsiTheme="majorHAnsi" w:cstheme="majorHAnsi"/>
                <w:sz w:val="22"/>
                <w:szCs w:val="22"/>
              </w:rPr>
              <w:t xml:space="preserve"> </w:t>
            </w:r>
            <w:r w:rsidRPr="007B4B50">
              <w:rPr>
                <w:rFonts w:asciiTheme="majorHAnsi" w:hAnsiTheme="majorHAnsi" w:cstheme="majorHAnsi"/>
                <w:sz w:val="22"/>
                <w:szCs w:val="22"/>
              </w:rPr>
              <w:t>2022</w:t>
            </w:r>
          </w:p>
          <w:p w14:paraId="33EF1B93" w14:textId="47DB0BBE" w:rsidR="00296805" w:rsidRDefault="002050F4" w:rsidP="00296805">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26</w:t>
            </w:r>
            <w:r w:rsidR="004408CA">
              <w:rPr>
                <w:rFonts w:asciiTheme="majorHAnsi" w:hAnsiTheme="majorHAnsi" w:cstheme="majorHAnsi"/>
                <w:sz w:val="22"/>
                <w:szCs w:val="22"/>
              </w:rPr>
              <w:t>.</w:t>
            </w:r>
            <w:r w:rsidR="00E10DEA">
              <w:rPr>
                <w:rFonts w:asciiTheme="majorHAnsi" w:hAnsiTheme="majorHAnsi" w:cstheme="majorHAnsi"/>
                <w:sz w:val="22"/>
                <w:szCs w:val="22"/>
              </w:rPr>
              <w:t>1</w:t>
            </w:r>
            <w:r w:rsidR="00767A37">
              <w:rPr>
                <w:rFonts w:asciiTheme="majorHAnsi" w:hAnsiTheme="majorHAnsi" w:cstheme="majorHAnsi"/>
                <w:sz w:val="22"/>
                <w:szCs w:val="22"/>
              </w:rPr>
              <w:t>0</w:t>
            </w:r>
            <w:r w:rsidR="00E10DEA">
              <w:rPr>
                <w:rFonts w:asciiTheme="majorHAnsi" w:hAnsiTheme="majorHAnsi" w:cstheme="majorHAnsi"/>
                <w:sz w:val="22"/>
                <w:szCs w:val="22"/>
              </w:rPr>
              <w:t>.22</w:t>
            </w:r>
            <w:r w:rsidR="0002352C">
              <w:rPr>
                <w:rFonts w:asciiTheme="majorHAnsi" w:hAnsiTheme="majorHAnsi" w:cstheme="majorHAnsi"/>
                <w:sz w:val="22"/>
                <w:szCs w:val="22"/>
              </w:rPr>
              <w:t xml:space="preserve"> kl. 19:00-20:30</w:t>
            </w:r>
          </w:p>
          <w:p w14:paraId="21027A06" w14:textId="3FC858B7" w:rsidR="00F7632E" w:rsidRDefault="001756E4" w:rsidP="007B4B50">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07</w:t>
            </w:r>
            <w:r w:rsidR="00701F33" w:rsidRPr="007B4B50">
              <w:rPr>
                <w:rFonts w:asciiTheme="majorHAnsi" w:hAnsiTheme="majorHAnsi" w:cstheme="majorHAnsi"/>
                <w:sz w:val="22"/>
                <w:szCs w:val="22"/>
              </w:rPr>
              <w:t>.</w:t>
            </w:r>
            <w:r>
              <w:rPr>
                <w:rFonts w:asciiTheme="majorHAnsi" w:hAnsiTheme="majorHAnsi" w:cstheme="majorHAnsi"/>
                <w:sz w:val="22"/>
                <w:szCs w:val="22"/>
              </w:rPr>
              <w:t>12</w:t>
            </w:r>
            <w:r w:rsidR="00296805" w:rsidRPr="007B4B50">
              <w:rPr>
                <w:rFonts w:asciiTheme="majorHAnsi" w:hAnsiTheme="majorHAnsi" w:cstheme="majorHAnsi"/>
                <w:sz w:val="22"/>
                <w:szCs w:val="22"/>
              </w:rPr>
              <w:t>.22 kl. 19:00-20:30</w:t>
            </w:r>
          </w:p>
          <w:p w14:paraId="040038EE" w14:textId="77777777" w:rsidR="007A7592" w:rsidRPr="007A7592" w:rsidRDefault="007A7592" w:rsidP="007A7592">
            <w:pPr>
              <w:rPr>
                <w:rFonts w:asciiTheme="majorHAnsi" w:hAnsiTheme="majorHAnsi" w:cstheme="majorHAnsi"/>
                <w:sz w:val="22"/>
                <w:szCs w:val="22"/>
              </w:rPr>
            </w:pPr>
          </w:p>
          <w:p w14:paraId="773DBB7B" w14:textId="14D10E83" w:rsidR="00F7632E" w:rsidRPr="00453632" w:rsidRDefault="007B4B50" w:rsidP="00453632">
            <w:pPr>
              <w:rPr>
                <w:rFonts w:asciiTheme="majorHAnsi" w:hAnsiTheme="majorHAnsi" w:cstheme="majorHAnsi"/>
                <w:sz w:val="22"/>
                <w:szCs w:val="22"/>
              </w:rPr>
            </w:pPr>
            <w:r>
              <w:rPr>
                <w:rFonts w:asciiTheme="majorHAnsi" w:hAnsiTheme="majorHAnsi" w:cstheme="majorHAnsi"/>
                <w:sz w:val="22"/>
                <w:szCs w:val="22"/>
              </w:rPr>
              <w:t>V</w:t>
            </w:r>
            <w:r w:rsidR="00F7632E" w:rsidRPr="007B4B50">
              <w:rPr>
                <w:rFonts w:asciiTheme="majorHAnsi" w:hAnsiTheme="majorHAnsi" w:cstheme="majorHAnsi"/>
                <w:sz w:val="22"/>
                <w:szCs w:val="22"/>
              </w:rPr>
              <w:t>åren</w:t>
            </w:r>
            <w:r>
              <w:rPr>
                <w:rFonts w:asciiTheme="majorHAnsi" w:hAnsiTheme="majorHAnsi" w:cstheme="majorHAnsi"/>
                <w:sz w:val="22"/>
                <w:szCs w:val="22"/>
              </w:rPr>
              <w:t xml:space="preserve"> 2023</w:t>
            </w:r>
          </w:p>
          <w:p w14:paraId="5C60112E" w14:textId="77777777" w:rsidR="0002352C" w:rsidRDefault="00AD6957" w:rsidP="00351A57">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11</w:t>
            </w:r>
            <w:r w:rsidR="00351A57">
              <w:rPr>
                <w:rFonts w:asciiTheme="majorHAnsi" w:hAnsiTheme="majorHAnsi" w:cstheme="majorHAnsi"/>
                <w:sz w:val="22"/>
                <w:szCs w:val="22"/>
              </w:rPr>
              <w:t>.01.2</w:t>
            </w:r>
            <w:r w:rsidR="00950535">
              <w:rPr>
                <w:rFonts w:asciiTheme="majorHAnsi" w:hAnsiTheme="majorHAnsi" w:cstheme="majorHAnsi"/>
                <w:sz w:val="22"/>
                <w:szCs w:val="22"/>
              </w:rPr>
              <w:t>3</w:t>
            </w:r>
            <w:r w:rsidR="00351A57">
              <w:rPr>
                <w:rFonts w:asciiTheme="majorHAnsi" w:hAnsiTheme="majorHAnsi" w:cstheme="majorHAnsi"/>
                <w:sz w:val="22"/>
                <w:szCs w:val="22"/>
              </w:rPr>
              <w:t xml:space="preserve"> kl. 19:00-20:30</w:t>
            </w:r>
          </w:p>
          <w:p w14:paraId="0B8D6116" w14:textId="77777777" w:rsidR="00950535" w:rsidRDefault="00223B6F" w:rsidP="00351A57">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08.03</w:t>
            </w:r>
            <w:r w:rsidR="00935FE2">
              <w:rPr>
                <w:rFonts w:asciiTheme="majorHAnsi" w:hAnsiTheme="majorHAnsi" w:cstheme="majorHAnsi"/>
                <w:sz w:val="22"/>
                <w:szCs w:val="22"/>
              </w:rPr>
              <w:t>.23 kl. 19:00-20:30</w:t>
            </w:r>
          </w:p>
          <w:p w14:paraId="742DFE55" w14:textId="77777777" w:rsidR="00223B6F" w:rsidRDefault="00B52B74" w:rsidP="00351A57">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26.04.23</w:t>
            </w:r>
            <w:r w:rsidR="00E45FB8">
              <w:rPr>
                <w:rFonts w:asciiTheme="majorHAnsi" w:hAnsiTheme="majorHAnsi" w:cstheme="majorHAnsi"/>
                <w:sz w:val="22"/>
                <w:szCs w:val="22"/>
              </w:rPr>
              <w:t xml:space="preserve"> kl. 19:00-20:30</w:t>
            </w:r>
          </w:p>
          <w:p w14:paraId="515C612E" w14:textId="77777777" w:rsidR="00E45FB8" w:rsidRDefault="00AD63FB" w:rsidP="00351A57">
            <w:pPr>
              <w:pStyle w:val="ListParagraph"/>
              <w:numPr>
                <w:ilvl w:val="0"/>
                <w:numId w:val="22"/>
              </w:numPr>
              <w:rPr>
                <w:rFonts w:asciiTheme="majorHAnsi" w:hAnsiTheme="majorHAnsi" w:cstheme="majorHAnsi"/>
                <w:sz w:val="22"/>
                <w:szCs w:val="22"/>
              </w:rPr>
            </w:pPr>
            <w:r>
              <w:rPr>
                <w:rFonts w:asciiTheme="majorHAnsi" w:hAnsiTheme="majorHAnsi" w:cstheme="majorHAnsi"/>
                <w:sz w:val="22"/>
                <w:szCs w:val="22"/>
              </w:rPr>
              <w:t>14.</w:t>
            </w:r>
            <w:r w:rsidR="00F7632E">
              <w:rPr>
                <w:rFonts w:asciiTheme="majorHAnsi" w:hAnsiTheme="majorHAnsi" w:cstheme="majorHAnsi"/>
                <w:sz w:val="22"/>
                <w:szCs w:val="22"/>
              </w:rPr>
              <w:t>06.23 kl. 19:00-20:30</w:t>
            </w:r>
          </w:p>
          <w:p w14:paraId="69570BC6" w14:textId="654D8A36" w:rsidR="009C671E" w:rsidRPr="009C671E" w:rsidRDefault="009C671E" w:rsidP="008D4483">
            <w:pPr>
              <w:rPr>
                <w:rFonts w:asciiTheme="majorHAnsi" w:hAnsiTheme="majorHAnsi" w:cstheme="majorHAnsi"/>
                <w:sz w:val="22"/>
                <w:szCs w:val="22"/>
              </w:rPr>
            </w:pPr>
          </w:p>
        </w:tc>
        <w:tc>
          <w:tcPr>
            <w:tcW w:w="1276" w:type="dxa"/>
            <w:tcBorders>
              <w:right w:val="nil"/>
            </w:tcBorders>
            <w:tcMar>
              <w:top w:w="0" w:type="dxa"/>
              <w:bottom w:w="0" w:type="dxa"/>
            </w:tcMar>
          </w:tcPr>
          <w:p w14:paraId="4B6BA237" w14:textId="4BA77904" w:rsidR="00E32519" w:rsidRPr="00843DAD" w:rsidRDefault="00723709" w:rsidP="00E32519">
            <w:pPr>
              <w:rPr>
                <w:rFonts w:asciiTheme="majorHAnsi" w:hAnsiTheme="majorHAnsi" w:cstheme="majorHAnsi"/>
                <w:sz w:val="22"/>
                <w:szCs w:val="22"/>
              </w:rPr>
            </w:pPr>
            <w:r w:rsidRPr="00843DAD">
              <w:rPr>
                <w:rFonts w:asciiTheme="majorHAnsi" w:hAnsiTheme="majorHAnsi" w:cstheme="majorHAnsi"/>
                <w:sz w:val="22"/>
                <w:szCs w:val="22"/>
              </w:rPr>
              <w:t>Leder</w:t>
            </w:r>
            <w:r w:rsidR="00E32519">
              <w:rPr>
                <w:rFonts w:asciiTheme="majorHAnsi" w:hAnsiTheme="majorHAnsi" w:cstheme="majorHAnsi"/>
                <w:sz w:val="22"/>
                <w:szCs w:val="22"/>
              </w:rPr>
              <w:t xml:space="preserve"> </w:t>
            </w:r>
          </w:p>
        </w:tc>
      </w:tr>
      <w:tr w:rsidR="00723709" w:rsidRPr="00843DAD" w14:paraId="54FFAC97" w14:textId="77777777" w:rsidTr="008A312F">
        <w:tc>
          <w:tcPr>
            <w:tcW w:w="1134" w:type="dxa"/>
            <w:tcBorders>
              <w:top w:val="single" w:sz="4" w:space="0" w:color="000000"/>
              <w:left w:val="nil"/>
              <w:bottom w:val="single" w:sz="4" w:space="0" w:color="000000"/>
            </w:tcBorders>
            <w:tcMar>
              <w:top w:w="0" w:type="dxa"/>
              <w:bottom w:w="0" w:type="dxa"/>
            </w:tcMar>
          </w:tcPr>
          <w:p w14:paraId="2058CB95" w14:textId="597BCA37" w:rsidR="00723709" w:rsidRPr="00843DAD" w:rsidRDefault="00723709" w:rsidP="00723709">
            <w:pPr>
              <w:rPr>
                <w:rFonts w:asciiTheme="majorHAnsi" w:hAnsiTheme="majorHAnsi" w:cstheme="majorHAnsi"/>
                <w:sz w:val="22"/>
                <w:szCs w:val="22"/>
              </w:rPr>
            </w:pPr>
            <w:r>
              <w:rPr>
                <w:rFonts w:asciiTheme="majorHAnsi" w:hAnsiTheme="majorHAnsi" w:cstheme="majorHAnsi"/>
                <w:sz w:val="22"/>
                <w:szCs w:val="22"/>
              </w:rPr>
              <w:t>08-22/23</w:t>
            </w:r>
          </w:p>
        </w:tc>
        <w:tc>
          <w:tcPr>
            <w:tcW w:w="6946" w:type="dxa"/>
            <w:tcBorders>
              <w:right w:val="nil"/>
            </w:tcBorders>
            <w:tcMar>
              <w:top w:w="0" w:type="dxa"/>
              <w:left w:w="68" w:type="dxa"/>
              <w:bottom w:w="0" w:type="dxa"/>
            </w:tcMar>
          </w:tcPr>
          <w:p w14:paraId="649C7835" w14:textId="77777777" w:rsidR="00723709" w:rsidRDefault="00723709" w:rsidP="00C61B63">
            <w:pPr>
              <w:rPr>
                <w:rFonts w:asciiTheme="majorHAnsi" w:hAnsiTheme="majorHAnsi" w:cstheme="majorHAnsi"/>
                <w:b/>
                <w:sz w:val="22"/>
                <w:szCs w:val="22"/>
              </w:rPr>
            </w:pPr>
            <w:r w:rsidRPr="00843DAD">
              <w:rPr>
                <w:rFonts w:asciiTheme="majorHAnsi" w:hAnsiTheme="majorHAnsi" w:cstheme="majorHAnsi"/>
                <w:sz w:val="22"/>
                <w:szCs w:val="22"/>
              </w:rPr>
              <w:t xml:space="preserve"> </w:t>
            </w:r>
            <w:r w:rsidRPr="00843DAD">
              <w:rPr>
                <w:rFonts w:asciiTheme="majorHAnsi" w:hAnsiTheme="majorHAnsi" w:cstheme="majorHAnsi"/>
                <w:b/>
                <w:sz w:val="22"/>
                <w:szCs w:val="22"/>
              </w:rPr>
              <w:t>Eventuelt</w:t>
            </w:r>
          </w:p>
          <w:p w14:paraId="15D5E300" w14:textId="2E134079" w:rsidR="009C671E" w:rsidRDefault="009C671E" w:rsidP="00C61B63">
            <w:pPr>
              <w:rPr>
                <w:rFonts w:asciiTheme="majorHAnsi" w:hAnsiTheme="majorHAnsi" w:cstheme="majorHAnsi"/>
                <w:b/>
                <w:sz w:val="22"/>
                <w:szCs w:val="22"/>
              </w:rPr>
            </w:pPr>
          </w:p>
          <w:p w14:paraId="484B0587" w14:textId="06A35CB9" w:rsidR="007621C5" w:rsidRPr="008D4483" w:rsidRDefault="007621C5" w:rsidP="008D4483">
            <w:pPr>
              <w:rPr>
                <w:rFonts w:asciiTheme="majorHAnsi" w:hAnsiTheme="majorHAnsi" w:cstheme="majorHAnsi"/>
                <w:b/>
                <w:sz w:val="22"/>
                <w:szCs w:val="22"/>
              </w:rPr>
            </w:pPr>
            <w:r w:rsidRPr="008D4483">
              <w:rPr>
                <w:rFonts w:asciiTheme="majorHAnsi" w:hAnsiTheme="majorHAnsi" w:cstheme="majorHAnsi"/>
                <w:b/>
                <w:sz w:val="22"/>
                <w:szCs w:val="22"/>
              </w:rPr>
              <w:t>Skolens praksis når det gjelder anmerkninger.</w:t>
            </w:r>
          </w:p>
          <w:p w14:paraId="5DF5882B" w14:textId="77777777" w:rsidR="009F3841" w:rsidRDefault="009F3841" w:rsidP="009F3841">
            <w:pPr>
              <w:rPr>
                <w:rFonts w:asciiTheme="majorHAnsi" w:hAnsiTheme="majorHAnsi" w:cstheme="majorHAnsi"/>
                <w:bCs/>
                <w:sz w:val="22"/>
                <w:szCs w:val="22"/>
              </w:rPr>
            </w:pPr>
          </w:p>
          <w:p w14:paraId="72F39B8D" w14:textId="5304F56F" w:rsidR="009F3841" w:rsidRDefault="009F3841" w:rsidP="009F3841">
            <w:pPr>
              <w:rPr>
                <w:rFonts w:asciiTheme="majorHAnsi" w:hAnsiTheme="majorHAnsi" w:cstheme="majorHAnsi"/>
                <w:bCs/>
                <w:sz w:val="22"/>
                <w:szCs w:val="22"/>
              </w:rPr>
            </w:pPr>
            <w:r>
              <w:rPr>
                <w:rFonts w:asciiTheme="majorHAnsi" w:hAnsiTheme="majorHAnsi" w:cstheme="majorHAnsi"/>
                <w:bCs/>
                <w:sz w:val="22"/>
                <w:szCs w:val="22"/>
              </w:rPr>
              <w:t>Er det nødvendig med anmerkning?</w:t>
            </w:r>
          </w:p>
          <w:p w14:paraId="00487B38" w14:textId="22EF743A" w:rsidR="009F3841" w:rsidRPr="00624A84" w:rsidRDefault="009F3841" w:rsidP="009F3841">
            <w:pPr>
              <w:rPr>
                <w:rFonts w:asciiTheme="majorHAnsi" w:hAnsiTheme="majorHAnsi" w:cstheme="majorHAnsi"/>
                <w:bCs/>
                <w:i/>
                <w:iCs/>
                <w:sz w:val="22"/>
                <w:szCs w:val="22"/>
              </w:rPr>
            </w:pPr>
            <w:r>
              <w:rPr>
                <w:rFonts w:asciiTheme="majorHAnsi" w:hAnsiTheme="majorHAnsi" w:cstheme="majorHAnsi"/>
                <w:bCs/>
                <w:sz w:val="22"/>
                <w:szCs w:val="22"/>
              </w:rPr>
              <w:t xml:space="preserve">Stavanger kommune </w:t>
            </w:r>
            <w:r w:rsidR="008D4483">
              <w:rPr>
                <w:rFonts w:asciiTheme="majorHAnsi" w:hAnsiTheme="majorHAnsi" w:cstheme="majorHAnsi"/>
                <w:bCs/>
                <w:sz w:val="22"/>
                <w:szCs w:val="22"/>
              </w:rPr>
              <w:t xml:space="preserve">sitt </w:t>
            </w:r>
            <w:hyperlink r:id="rId10" w:history="1">
              <w:r w:rsidR="008D4483" w:rsidRPr="00624A84">
                <w:rPr>
                  <w:rStyle w:val="Hyperlink"/>
                  <w:rFonts w:asciiTheme="majorHAnsi" w:hAnsiTheme="majorHAnsi" w:cstheme="majorHAnsi"/>
                  <w:bCs/>
                  <w:sz w:val="22"/>
                  <w:szCs w:val="22"/>
                </w:rPr>
                <w:t>ordensreglement</w:t>
              </w:r>
            </w:hyperlink>
            <w:r w:rsidR="00A47C76">
              <w:rPr>
                <w:rFonts w:asciiTheme="majorHAnsi" w:hAnsiTheme="majorHAnsi" w:cstheme="majorHAnsi"/>
                <w:bCs/>
                <w:sz w:val="22"/>
                <w:szCs w:val="22"/>
              </w:rPr>
              <w:t xml:space="preserve"> </w:t>
            </w:r>
            <w:r w:rsidR="00833482">
              <w:rPr>
                <w:rFonts w:asciiTheme="majorHAnsi" w:hAnsiTheme="majorHAnsi" w:cstheme="majorHAnsi"/>
                <w:bCs/>
                <w:sz w:val="22"/>
                <w:szCs w:val="22"/>
              </w:rPr>
              <w:t>sier</w:t>
            </w:r>
            <w:r w:rsidR="00624A84">
              <w:rPr>
                <w:rFonts w:asciiTheme="majorHAnsi" w:hAnsiTheme="majorHAnsi" w:cstheme="majorHAnsi"/>
                <w:bCs/>
                <w:sz w:val="22"/>
                <w:szCs w:val="22"/>
              </w:rPr>
              <w:t xml:space="preserve"> at:</w:t>
            </w:r>
            <w:r w:rsidR="00624A84">
              <w:t xml:space="preserve"> </w:t>
            </w:r>
            <w:r w:rsidR="00833482">
              <w:t>(</w:t>
            </w:r>
            <w:proofErr w:type="gramStart"/>
            <w:r w:rsidR="00833482">
              <w:t>…)§</w:t>
            </w:r>
            <w:proofErr w:type="gramEnd"/>
            <w:r w:rsidR="00833482">
              <w:t xml:space="preserve"> </w:t>
            </w:r>
            <w:r w:rsidR="00833482" w:rsidRPr="00B4207C">
              <w:rPr>
                <w:rFonts w:asciiTheme="majorHAnsi" w:hAnsiTheme="majorHAnsi" w:cstheme="majorHAnsi"/>
                <w:i/>
                <w:iCs/>
                <w:sz w:val="22"/>
                <w:szCs w:val="22"/>
              </w:rPr>
              <w:t xml:space="preserve">7 Reaksjoner ved brudd på reglene for god orden og atferd ;Ordensreglementet er til for å verne om den enkelte eleven og den enkeltes rett til et godt skolemiljø. Ordensreglementet skal </w:t>
            </w:r>
            <w:r w:rsidR="00833482" w:rsidRPr="00B4207C">
              <w:rPr>
                <w:rFonts w:asciiTheme="majorHAnsi" w:hAnsiTheme="majorHAnsi" w:cstheme="majorHAnsi"/>
                <w:i/>
                <w:iCs/>
                <w:sz w:val="22"/>
                <w:szCs w:val="22"/>
              </w:rPr>
              <w:lastRenderedPageBreak/>
              <w:t xml:space="preserve">også sikre at eleven blir møtt på en god måte og blir behandlet skikkelig og rettferdig, dersom skolen må reagere. Dersom en elev bryter reglene for god orden og atferd, skal skolen alltid handle med tanke på barnets </w:t>
            </w:r>
            <w:proofErr w:type="gramStart"/>
            <w:r w:rsidR="00833482" w:rsidRPr="00B4207C">
              <w:rPr>
                <w:rFonts w:asciiTheme="majorHAnsi" w:hAnsiTheme="majorHAnsi" w:cstheme="majorHAnsi"/>
                <w:i/>
                <w:iCs/>
                <w:sz w:val="22"/>
                <w:szCs w:val="22"/>
              </w:rPr>
              <w:t>beste(</w:t>
            </w:r>
            <w:proofErr w:type="gramEnd"/>
            <w:r w:rsidR="00833482" w:rsidRPr="00B4207C">
              <w:rPr>
                <w:rFonts w:asciiTheme="majorHAnsi" w:hAnsiTheme="majorHAnsi" w:cstheme="majorHAnsi"/>
                <w:i/>
                <w:iCs/>
                <w:sz w:val="22"/>
                <w:szCs w:val="22"/>
              </w:rPr>
              <w:t>…). (</w:t>
            </w:r>
            <w:proofErr w:type="gramStart"/>
            <w:r w:rsidR="00833482" w:rsidRPr="00B4207C">
              <w:rPr>
                <w:rFonts w:asciiTheme="majorHAnsi" w:hAnsiTheme="majorHAnsi" w:cstheme="majorHAnsi"/>
                <w:i/>
                <w:iCs/>
                <w:sz w:val="22"/>
                <w:szCs w:val="22"/>
              </w:rPr>
              <w:t>…)Skolen</w:t>
            </w:r>
            <w:proofErr w:type="gramEnd"/>
            <w:r w:rsidR="00833482" w:rsidRPr="00B4207C">
              <w:rPr>
                <w:rFonts w:asciiTheme="majorHAnsi" w:hAnsiTheme="majorHAnsi" w:cstheme="majorHAnsi"/>
                <w:i/>
                <w:iCs/>
                <w:sz w:val="22"/>
                <w:szCs w:val="22"/>
              </w:rPr>
              <w:t xml:space="preserve"> skal alltid starte med en samtale med eleven og sørge for at eleven får snakke med noen eleven stoler på, i en situasjon som oppleves trygg. Skolen kan ikke bruke andre reaksjonsformer enn de som er fastsatt </w:t>
            </w:r>
            <w:proofErr w:type="gramStart"/>
            <w:r w:rsidR="00833482" w:rsidRPr="00B4207C">
              <w:rPr>
                <w:rFonts w:asciiTheme="majorHAnsi" w:hAnsiTheme="majorHAnsi" w:cstheme="majorHAnsi"/>
                <w:i/>
                <w:iCs/>
                <w:sz w:val="22"/>
                <w:szCs w:val="22"/>
              </w:rPr>
              <w:t>her(</w:t>
            </w:r>
            <w:proofErr w:type="gramEnd"/>
            <w:r w:rsidR="00833482" w:rsidRPr="00B4207C">
              <w:rPr>
                <w:rFonts w:asciiTheme="majorHAnsi" w:hAnsiTheme="majorHAnsi" w:cstheme="majorHAnsi"/>
                <w:i/>
                <w:iCs/>
                <w:sz w:val="22"/>
                <w:szCs w:val="22"/>
              </w:rPr>
              <w:t>…).</w:t>
            </w:r>
          </w:p>
          <w:p w14:paraId="493FAB68" w14:textId="574A9210" w:rsidR="00624A84" w:rsidRDefault="00624A84" w:rsidP="009F3841">
            <w:pPr>
              <w:rPr>
                <w:rFonts w:asciiTheme="majorHAnsi" w:hAnsiTheme="majorHAnsi" w:cstheme="majorHAnsi"/>
                <w:bCs/>
                <w:sz w:val="22"/>
                <w:szCs w:val="22"/>
              </w:rPr>
            </w:pPr>
            <w:r>
              <w:rPr>
                <w:rFonts w:asciiTheme="majorHAnsi" w:hAnsiTheme="majorHAnsi" w:cstheme="majorHAnsi"/>
                <w:bCs/>
                <w:sz w:val="22"/>
                <w:szCs w:val="22"/>
              </w:rPr>
              <w:t xml:space="preserve">Foreldre stiller spørsmål ved skolens praksis når det gjelder ordensreglementet. </w:t>
            </w:r>
            <w:proofErr w:type="spellStart"/>
            <w:r w:rsidR="00740197">
              <w:rPr>
                <w:rFonts w:asciiTheme="majorHAnsi" w:hAnsiTheme="majorHAnsi" w:cstheme="majorHAnsi"/>
                <w:bCs/>
                <w:sz w:val="22"/>
                <w:szCs w:val="22"/>
              </w:rPr>
              <w:t>Kannik</w:t>
            </w:r>
            <w:proofErr w:type="spellEnd"/>
            <w:r>
              <w:rPr>
                <w:rFonts w:asciiTheme="majorHAnsi" w:hAnsiTheme="majorHAnsi" w:cstheme="majorHAnsi"/>
                <w:bCs/>
                <w:sz w:val="22"/>
                <w:szCs w:val="22"/>
              </w:rPr>
              <w:t xml:space="preserve"> praktiserer anmerkning for å ha dokumentasjon til orden og oppførselskarakteren. Foresatte stiller spørsmål om dette er nødvendig da det</w:t>
            </w:r>
            <w:r w:rsidR="00833482">
              <w:rPr>
                <w:rFonts w:asciiTheme="majorHAnsi" w:hAnsiTheme="majorHAnsi" w:cstheme="majorHAnsi"/>
                <w:bCs/>
                <w:sz w:val="22"/>
                <w:szCs w:val="22"/>
              </w:rPr>
              <w:t xml:space="preserve">te kan virke mot sin hensikt. I tillegg melder foresatte om ulik praksis lærerne seg imellom. </w:t>
            </w:r>
          </w:p>
          <w:p w14:paraId="5BD61DD5" w14:textId="77777777" w:rsidR="00624A84" w:rsidRDefault="00624A84" w:rsidP="009F3841">
            <w:pPr>
              <w:rPr>
                <w:rFonts w:asciiTheme="majorHAnsi" w:hAnsiTheme="majorHAnsi" w:cstheme="majorHAnsi"/>
                <w:bCs/>
                <w:sz w:val="22"/>
                <w:szCs w:val="22"/>
              </w:rPr>
            </w:pPr>
          </w:p>
          <w:p w14:paraId="7D5E338F" w14:textId="3F2D500D" w:rsidR="007D3295" w:rsidRDefault="00C219B1" w:rsidP="009F3841">
            <w:pPr>
              <w:rPr>
                <w:rFonts w:asciiTheme="majorHAnsi" w:hAnsiTheme="majorHAnsi" w:cstheme="majorHAnsi"/>
                <w:bCs/>
                <w:sz w:val="22"/>
                <w:szCs w:val="22"/>
              </w:rPr>
            </w:pPr>
            <w:r>
              <w:rPr>
                <w:rFonts w:asciiTheme="majorHAnsi" w:hAnsiTheme="majorHAnsi" w:cstheme="majorHAnsi"/>
                <w:bCs/>
                <w:sz w:val="22"/>
                <w:szCs w:val="22"/>
              </w:rPr>
              <w:t>Kommentar fra rektor: Alle elever skal få karakter i orden og oppførsel, bruker anmerknings systemet for å dokumentere</w:t>
            </w:r>
            <w:r w:rsidR="00B450AE">
              <w:rPr>
                <w:rFonts w:asciiTheme="majorHAnsi" w:hAnsiTheme="majorHAnsi" w:cstheme="majorHAnsi"/>
                <w:bCs/>
                <w:sz w:val="22"/>
                <w:szCs w:val="22"/>
              </w:rPr>
              <w:t>/arkivere</w:t>
            </w:r>
            <w:r w:rsidR="00E75898">
              <w:rPr>
                <w:rFonts w:asciiTheme="majorHAnsi" w:hAnsiTheme="majorHAnsi" w:cstheme="majorHAnsi"/>
                <w:bCs/>
                <w:sz w:val="22"/>
                <w:szCs w:val="22"/>
              </w:rPr>
              <w:t xml:space="preserve"> anmerkninger</w:t>
            </w:r>
            <w:r>
              <w:rPr>
                <w:rFonts w:asciiTheme="majorHAnsi" w:hAnsiTheme="majorHAnsi" w:cstheme="majorHAnsi"/>
                <w:bCs/>
                <w:sz w:val="22"/>
                <w:szCs w:val="22"/>
              </w:rPr>
              <w:t xml:space="preserve"> </w:t>
            </w:r>
            <w:r w:rsidR="00E75898">
              <w:rPr>
                <w:rFonts w:asciiTheme="majorHAnsi" w:hAnsiTheme="majorHAnsi" w:cstheme="majorHAnsi"/>
                <w:bCs/>
                <w:sz w:val="22"/>
                <w:szCs w:val="22"/>
              </w:rPr>
              <w:t>og for å se om det er gjentagende problemstillinger som en bør gripe fatt i.</w:t>
            </w:r>
          </w:p>
          <w:p w14:paraId="71086F4D" w14:textId="3CA44084" w:rsidR="009F3841" w:rsidRDefault="00B450AE" w:rsidP="009F3841">
            <w:pPr>
              <w:rPr>
                <w:rFonts w:asciiTheme="majorHAnsi" w:hAnsiTheme="majorHAnsi" w:cstheme="majorHAnsi"/>
                <w:bCs/>
                <w:sz w:val="22"/>
                <w:szCs w:val="22"/>
              </w:rPr>
            </w:pPr>
            <w:r>
              <w:rPr>
                <w:rFonts w:asciiTheme="majorHAnsi" w:hAnsiTheme="majorHAnsi" w:cstheme="majorHAnsi"/>
                <w:bCs/>
                <w:sz w:val="22"/>
                <w:szCs w:val="22"/>
              </w:rPr>
              <w:t xml:space="preserve">Flesteparten av barna har ingen anmerkning, noen har noen, og noen har veldig mange. For de som har veldig mange </w:t>
            </w:r>
            <w:r w:rsidR="0081421A">
              <w:rPr>
                <w:rFonts w:asciiTheme="majorHAnsi" w:hAnsiTheme="majorHAnsi" w:cstheme="majorHAnsi"/>
                <w:bCs/>
                <w:sz w:val="22"/>
                <w:szCs w:val="22"/>
              </w:rPr>
              <w:t xml:space="preserve">anmerkninger </w:t>
            </w:r>
            <w:r>
              <w:rPr>
                <w:rFonts w:asciiTheme="majorHAnsi" w:hAnsiTheme="majorHAnsi" w:cstheme="majorHAnsi"/>
                <w:bCs/>
                <w:sz w:val="22"/>
                <w:szCs w:val="22"/>
              </w:rPr>
              <w:t xml:space="preserve">så virker </w:t>
            </w:r>
            <w:r w:rsidR="00FB4EBA">
              <w:rPr>
                <w:rFonts w:asciiTheme="majorHAnsi" w:hAnsiTheme="majorHAnsi" w:cstheme="majorHAnsi"/>
                <w:bCs/>
                <w:sz w:val="22"/>
                <w:szCs w:val="22"/>
              </w:rPr>
              <w:t xml:space="preserve">anmerkningen mot sin hensikt, men i disse tilfellene går en i dialog med elev og foresatte. </w:t>
            </w:r>
            <w:r w:rsidR="00E3767A">
              <w:rPr>
                <w:rFonts w:asciiTheme="majorHAnsi" w:hAnsiTheme="majorHAnsi" w:cstheme="majorHAnsi"/>
                <w:bCs/>
                <w:sz w:val="22"/>
                <w:szCs w:val="22"/>
              </w:rPr>
              <w:t>Kontaktlærer er primær kontakt på anmerkningene, og hvis en annen lærer gir</w:t>
            </w:r>
            <w:r w:rsidR="00CE10FE">
              <w:rPr>
                <w:rFonts w:asciiTheme="majorHAnsi" w:hAnsiTheme="majorHAnsi" w:cstheme="majorHAnsi"/>
                <w:bCs/>
                <w:sz w:val="22"/>
                <w:szCs w:val="22"/>
              </w:rPr>
              <w:t xml:space="preserve"> anmerkning </w:t>
            </w:r>
            <w:r w:rsidR="00A7733E">
              <w:rPr>
                <w:rFonts w:asciiTheme="majorHAnsi" w:hAnsiTheme="majorHAnsi" w:cstheme="majorHAnsi"/>
                <w:bCs/>
                <w:sz w:val="22"/>
                <w:szCs w:val="22"/>
              </w:rPr>
              <w:t xml:space="preserve">så skal kontaktlærer </w:t>
            </w:r>
            <w:r w:rsidR="000F29DD">
              <w:rPr>
                <w:rFonts w:asciiTheme="majorHAnsi" w:hAnsiTheme="majorHAnsi" w:cstheme="majorHAnsi"/>
                <w:bCs/>
                <w:sz w:val="22"/>
                <w:szCs w:val="22"/>
              </w:rPr>
              <w:t>gå i dialog og avklare situasjoner som oppstår.</w:t>
            </w:r>
          </w:p>
          <w:p w14:paraId="044BCD91" w14:textId="0491AB93" w:rsidR="00FA3F2E" w:rsidRDefault="00FA3F2E" w:rsidP="009F3841">
            <w:pPr>
              <w:rPr>
                <w:rFonts w:asciiTheme="majorHAnsi" w:hAnsiTheme="majorHAnsi" w:cstheme="majorHAnsi"/>
                <w:bCs/>
                <w:sz w:val="22"/>
                <w:szCs w:val="22"/>
              </w:rPr>
            </w:pPr>
          </w:p>
          <w:p w14:paraId="636FCE30" w14:textId="196CEB98" w:rsidR="00FA3F2E" w:rsidRDefault="00FA3F2E" w:rsidP="009F3841">
            <w:pPr>
              <w:rPr>
                <w:rFonts w:asciiTheme="majorHAnsi" w:hAnsiTheme="majorHAnsi" w:cstheme="majorHAnsi"/>
                <w:bCs/>
                <w:sz w:val="22"/>
                <w:szCs w:val="22"/>
              </w:rPr>
            </w:pPr>
            <w:r>
              <w:rPr>
                <w:rFonts w:asciiTheme="majorHAnsi" w:hAnsiTheme="majorHAnsi" w:cstheme="majorHAnsi"/>
                <w:bCs/>
                <w:sz w:val="22"/>
                <w:szCs w:val="22"/>
              </w:rPr>
              <w:t>Kommentarer fra andre FAU representanter:</w:t>
            </w:r>
          </w:p>
          <w:p w14:paraId="0296E157" w14:textId="03AC0A41" w:rsidR="00FA3F2E" w:rsidRDefault="00AD208C" w:rsidP="00FA3F2E">
            <w:pPr>
              <w:pStyle w:val="ListParagraph"/>
              <w:numPr>
                <w:ilvl w:val="0"/>
                <w:numId w:val="20"/>
              </w:numPr>
              <w:rPr>
                <w:rFonts w:asciiTheme="majorHAnsi" w:hAnsiTheme="majorHAnsi" w:cstheme="majorHAnsi"/>
                <w:bCs/>
                <w:sz w:val="22"/>
                <w:szCs w:val="22"/>
              </w:rPr>
            </w:pPr>
            <w:r>
              <w:rPr>
                <w:rFonts w:asciiTheme="majorHAnsi" w:hAnsiTheme="majorHAnsi" w:cstheme="majorHAnsi"/>
                <w:bCs/>
                <w:sz w:val="22"/>
                <w:szCs w:val="22"/>
              </w:rPr>
              <w:t>Dårlig rykte</w:t>
            </w:r>
            <w:r w:rsidR="00740197">
              <w:rPr>
                <w:rFonts w:asciiTheme="majorHAnsi" w:hAnsiTheme="majorHAnsi" w:cstheme="majorHAnsi"/>
                <w:bCs/>
                <w:sz w:val="22"/>
                <w:szCs w:val="22"/>
              </w:rPr>
              <w:t xml:space="preserve"> på anmerkninger</w:t>
            </w:r>
            <w:r w:rsidR="000B5D79">
              <w:rPr>
                <w:rFonts w:asciiTheme="majorHAnsi" w:hAnsiTheme="majorHAnsi" w:cstheme="majorHAnsi"/>
                <w:bCs/>
                <w:sz w:val="22"/>
                <w:szCs w:val="22"/>
              </w:rPr>
              <w:t xml:space="preserve"> (Gosen har ikke anmerkning</w:t>
            </w:r>
            <w:r w:rsidR="002940F5">
              <w:rPr>
                <w:rFonts w:asciiTheme="majorHAnsi" w:hAnsiTheme="majorHAnsi" w:cstheme="majorHAnsi"/>
                <w:bCs/>
                <w:sz w:val="22"/>
                <w:szCs w:val="22"/>
              </w:rPr>
              <w:t>?</w:t>
            </w:r>
            <w:r w:rsidR="000B5D79">
              <w:rPr>
                <w:rFonts w:asciiTheme="majorHAnsi" w:hAnsiTheme="majorHAnsi" w:cstheme="majorHAnsi"/>
                <w:bCs/>
                <w:sz w:val="22"/>
                <w:szCs w:val="22"/>
              </w:rPr>
              <w:t>)</w:t>
            </w:r>
          </w:p>
          <w:p w14:paraId="3B2DFA18" w14:textId="48CEC3B2" w:rsidR="00AD208C" w:rsidRDefault="000B5D79" w:rsidP="00FA3F2E">
            <w:pPr>
              <w:pStyle w:val="ListParagraph"/>
              <w:numPr>
                <w:ilvl w:val="0"/>
                <w:numId w:val="20"/>
              </w:numPr>
              <w:rPr>
                <w:rFonts w:asciiTheme="majorHAnsi" w:hAnsiTheme="majorHAnsi" w:cstheme="majorHAnsi"/>
                <w:bCs/>
                <w:sz w:val="22"/>
                <w:szCs w:val="22"/>
              </w:rPr>
            </w:pPr>
            <w:r>
              <w:rPr>
                <w:rFonts w:asciiTheme="majorHAnsi" w:hAnsiTheme="majorHAnsi" w:cstheme="majorHAnsi"/>
                <w:bCs/>
                <w:sz w:val="22"/>
                <w:szCs w:val="22"/>
              </w:rPr>
              <w:t>Ulik praksis fra klasse til klasse og lærer til lærer</w:t>
            </w:r>
          </w:p>
          <w:p w14:paraId="3F365C74" w14:textId="1760A6D6" w:rsidR="002940F5" w:rsidRDefault="002940F5" w:rsidP="00FA3F2E">
            <w:pPr>
              <w:pStyle w:val="ListParagraph"/>
              <w:numPr>
                <w:ilvl w:val="0"/>
                <w:numId w:val="20"/>
              </w:numPr>
              <w:rPr>
                <w:rFonts w:asciiTheme="majorHAnsi" w:hAnsiTheme="majorHAnsi" w:cstheme="majorHAnsi"/>
                <w:bCs/>
                <w:sz w:val="22"/>
                <w:szCs w:val="22"/>
              </w:rPr>
            </w:pPr>
            <w:r>
              <w:rPr>
                <w:rFonts w:asciiTheme="majorHAnsi" w:hAnsiTheme="majorHAnsi" w:cstheme="majorHAnsi"/>
                <w:bCs/>
                <w:sz w:val="22"/>
                <w:szCs w:val="22"/>
              </w:rPr>
              <w:t xml:space="preserve">Hvilken hensikt har det </w:t>
            </w:r>
            <w:r w:rsidR="0031730F">
              <w:rPr>
                <w:rFonts w:asciiTheme="majorHAnsi" w:hAnsiTheme="majorHAnsi" w:cstheme="majorHAnsi"/>
                <w:bCs/>
                <w:sz w:val="22"/>
                <w:szCs w:val="22"/>
              </w:rPr>
              <w:t>å forfølge en grenseoverskridelse. Går en egentlig inn og undersøker årsaken til at eleven</w:t>
            </w:r>
            <w:r w:rsidR="005D237A">
              <w:rPr>
                <w:rFonts w:asciiTheme="majorHAnsi" w:hAnsiTheme="majorHAnsi" w:cstheme="majorHAnsi"/>
                <w:bCs/>
                <w:sz w:val="22"/>
                <w:szCs w:val="22"/>
              </w:rPr>
              <w:t xml:space="preserve"> får anmerkninger</w:t>
            </w:r>
            <w:r w:rsidR="003F655B">
              <w:rPr>
                <w:rFonts w:asciiTheme="majorHAnsi" w:hAnsiTheme="majorHAnsi" w:cstheme="majorHAnsi"/>
                <w:bCs/>
                <w:sz w:val="22"/>
                <w:szCs w:val="22"/>
              </w:rPr>
              <w:t>?</w:t>
            </w:r>
            <w:r w:rsidR="0031730F">
              <w:rPr>
                <w:rFonts w:asciiTheme="majorHAnsi" w:hAnsiTheme="majorHAnsi" w:cstheme="majorHAnsi"/>
                <w:bCs/>
                <w:sz w:val="22"/>
                <w:szCs w:val="22"/>
              </w:rPr>
              <w:t xml:space="preserve"> </w:t>
            </w:r>
          </w:p>
          <w:p w14:paraId="71ED2FB0" w14:textId="04D12468" w:rsidR="00140485" w:rsidRDefault="00140485" w:rsidP="00FA3F2E">
            <w:pPr>
              <w:pStyle w:val="ListParagraph"/>
              <w:numPr>
                <w:ilvl w:val="0"/>
                <w:numId w:val="20"/>
              </w:numPr>
              <w:rPr>
                <w:rFonts w:asciiTheme="majorHAnsi" w:hAnsiTheme="majorHAnsi" w:cstheme="majorHAnsi"/>
                <w:bCs/>
                <w:sz w:val="22"/>
                <w:szCs w:val="22"/>
              </w:rPr>
            </w:pPr>
            <w:r>
              <w:rPr>
                <w:rFonts w:asciiTheme="majorHAnsi" w:hAnsiTheme="majorHAnsi" w:cstheme="majorHAnsi"/>
                <w:bCs/>
                <w:sz w:val="22"/>
                <w:szCs w:val="22"/>
              </w:rPr>
              <w:t xml:space="preserve">Blir eleven sett? Er vi trygge på at den som gir anmerkning </w:t>
            </w:r>
            <w:r w:rsidR="00833482">
              <w:rPr>
                <w:rFonts w:asciiTheme="majorHAnsi" w:hAnsiTheme="majorHAnsi" w:cstheme="majorHAnsi"/>
                <w:bCs/>
                <w:sz w:val="22"/>
                <w:szCs w:val="22"/>
              </w:rPr>
              <w:t>har vært i dialog i tråd med ordensreglementet og vurdert det</w:t>
            </w:r>
            <w:r>
              <w:rPr>
                <w:rFonts w:asciiTheme="majorHAnsi" w:hAnsiTheme="majorHAnsi" w:cstheme="majorHAnsi"/>
                <w:bCs/>
                <w:sz w:val="22"/>
                <w:szCs w:val="22"/>
              </w:rPr>
              <w:t xml:space="preserve"> beste for eleven, </w:t>
            </w:r>
            <w:r w:rsidR="00833482">
              <w:rPr>
                <w:rFonts w:asciiTheme="majorHAnsi" w:hAnsiTheme="majorHAnsi" w:cstheme="majorHAnsi"/>
                <w:bCs/>
                <w:sz w:val="22"/>
                <w:szCs w:val="22"/>
              </w:rPr>
              <w:t>slik at</w:t>
            </w:r>
            <w:r>
              <w:rPr>
                <w:rFonts w:asciiTheme="majorHAnsi" w:hAnsiTheme="majorHAnsi" w:cstheme="majorHAnsi"/>
                <w:bCs/>
                <w:sz w:val="22"/>
                <w:szCs w:val="22"/>
              </w:rPr>
              <w:t xml:space="preserve"> ele</w:t>
            </w:r>
            <w:r w:rsidR="00C04B05">
              <w:rPr>
                <w:rFonts w:asciiTheme="majorHAnsi" w:hAnsiTheme="majorHAnsi" w:cstheme="majorHAnsi"/>
                <w:bCs/>
                <w:sz w:val="22"/>
                <w:szCs w:val="22"/>
              </w:rPr>
              <w:t>ve</w:t>
            </w:r>
            <w:r>
              <w:rPr>
                <w:rFonts w:asciiTheme="majorHAnsi" w:hAnsiTheme="majorHAnsi" w:cstheme="majorHAnsi"/>
                <w:bCs/>
                <w:sz w:val="22"/>
                <w:szCs w:val="22"/>
              </w:rPr>
              <w:t>ne blir sett og ivaretatt</w:t>
            </w:r>
            <w:r w:rsidR="00C04B05">
              <w:rPr>
                <w:rFonts w:asciiTheme="majorHAnsi" w:hAnsiTheme="majorHAnsi" w:cstheme="majorHAnsi"/>
                <w:bCs/>
                <w:sz w:val="22"/>
                <w:szCs w:val="22"/>
              </w:rPr>
              <w:t>?</w:t>
            </w:r>
          </w:p>
          <w:p w14:paraId="46B7FA71" w14:textId="5A7B1C4F" w:rsidR="003D5D63" w:rsidRPr="00FA3F2E" w:rsidRDefault="003D5D63" w:rsidP="00FA3F2E">
            <w:pPr>
              <w:pStyle w:val="ListParagraph"/>
              <w:numPr>
                <w:ilvl w:val="0"/>
                <w:numId w:val="20"/>
              </w:numPr>
              <w:rPr>
                <w:rFonts w:asciiTheme="majorHAnsi" w:hAnsiTheme="majorHAnsi" w:cstheme="majorHAnsi"/>
                <w:bCs/>
                <w:sz w:val="22"/>
                <w:szCs w:val="22"/>
              </w:rPr>
            </w:pPr>
            <w:r>
              <w:rPr>
                <w:rFonts w:asciiTheme="majorHAnsi" w:hAnsiTheme="majorHAnsi" w:cstheme="majorHAnsi"/>
                <w:bCs/>
                <w:sz w:val="22"/>
                <w:szCs w:val="22"/>
              </w:rPr>
              <w:t>Barna teller anmerkninger og ikke innholdet i anmerkningene</w:t>
            </w:r>
            <w:r w:rsidR="00833482">
              <w:rPr>
                <w:rFonts w:asciiTheme="majorHAnsi" w:hAnsiTheme="majorHAnsi" w:cstheme="majorHAnsi"/>
                <w:bCs/>
                <w:sz w:val="22"/>
                <w:szCs w:val="22"/>
              </w:rPr>
              <w:t xml:space="preserve">, dette kan stigmatisere elever.  </w:t>
            </w:r>
          </w:p>
          <w:p w14:paraId="0213E953" w14:textId="50EBC9C2" w:rsidR="009F3841" w:rsidRDefault="009F3841" w:rsidP="009F3841">
            <w:pPr>
              <w:rPr>
                <w:rFonts w:asciiTheme="majorHAnsi" w:hAnsiTheme="majorHAnsi" w:cstheme="majorHAnsi"/>
                <w:bCs/>
                <w:sz w:val="22"/>
                <w:szCs w:val="22"/>
              </w:rPr>
            </w:pPr>
          </w:p>
          <w:p w14:paraId="00A8076C" w14:textId="7CDC50E8" w:rsidR="00833482" w:rsidRDefault="00833482" w:rsidP="009F3841">
            <w:pPr>
              <w:rPr>
                <w:rFonts w:asciiTheme="majorHAnsi" w:hAnsiTheme="majorHAnsi" w:cstheme="majorHAnsi"/>
                <w:bCs/>
                <w:sz w:val="22"/>
                <w:szCs w:val="22"/>
              </w:rPr>
            </w:pPr>
            <w:r>
              <w:rPr>
                <w:rFonts w:asciiTheme="majorHAnsi" w:hAnsiTheme="majorHAnsi" w:cstheme="majorHAnsi"/>
                <w:bCs/>
                <w:sz w:val="22"/>
                <w:szCs w:val="22"/>
              </w:rPr>
              <w:t xml:space="preserve">Denne saken vil bli tatt opp igjen på neste møte. Både skolen og FAU ser nødvendigheten av å sammen komme fram til en god praksis. </w:t>
            </w:r>
          </w:p>
          <w:p w14:paraId="0A6CD839" w14:textId="77777777" w:rsidR="00833482" w:rsidRPr="009F3841" w:rsidRDefault="00833482" w:rsidP="009F3841">
            <w:pPr>
              <w:rPr>
                <w:rFonts w:asciiTheme="majorHAnsi" w:hAnsiTheme="majorHAnsi" w:cstheme="majorHAnsi"/>
                <w:bCs/>
                <w:sz w:val="22"/>
                <w:szCs w:val="22"/>
              </w:rPr>
            </w:pPr>
          </w:p>
          <w:p w14:paraId="2CF54532" w14:textId="40B269E5" w:rsidR="001006C3" w:rsidRDefault="007621C5" w:rsidP="00C61B63">
            <w:pPr>
              <w:rPr>
                <w:rFonts w:asciiTheme="majorHAnsi" w:hAnsiTheme="majorHAnsi" w:cstheme="majorHAnsi"/>
                <w:bCs/>
                <w:sz w:val="22"/>
                <w:szCs w:val="22"/>
              </w:rPr>
            </w:pPr>
            <w:r>
              <w:rPr>
                <w:rFonts w:asciiTheme="majorHAnsi" w:hAnsiTheme="majorHAnsi" w:cstheme="majorHAnsi"/>
                <w:bCs/>
                <w:sz w:val="22"/>
                <w:szCs w:val="22"/>
              </w:rPr>
              <w:t xml:space="preserve">b) </w:t>
            </w:r>
            <w:r w:rsidR="00BF0EDE">
              <w:rPr>
                <w:rFonts w:asciiTheme="majorHAnsi" w:hAnsiTheme="majorHAnsi" w:cstheme="majorHAnsi"/>
                <w:bCs/>
                <w:sz w:val="22"/>
                <w:szCs w:val="22"/>
              </w:rPr>
              <w:t>K</w:t>
            </w:r>
            <w:r w:rsidR="00BF0EDE" w:rsidRPr="007621C5">
              <w:rPr>
                <w:rFonts w:asciiTheme="majorHAnsi" w:hAnsiTheme="majorHAnsi" w:cstheme="majorHAnsi"/>
                <w:bCs/>
                <w:sz w:val="22"/>
                <w:szCs w:val="22"/>
              </w:rPr>
              <w:t>onstituering av</w:t>
            </w:r>
            <w:r w:rsidRPr="007621C5">
              <w:rPr>
                <w:rFonts w:asciiTheme="majorHAnsi" w:hAnsiTheme="majorHAnsi" w:cstheme="majorHAnsi"/>
                <w:bCs/>
                <w:sz w:val="22"/>
                <w:szCs w:val="22"/>
              </w:rPr>
              <w:t xml:space="preserve"> styret i FAU</w:t>
            </w:r>
            <w:r>
              <w:rPr>
                <w:rFonts w:asciiTheme="majorHAnsi" w:hAnsiTheme="majorHAnsi" w:cstheme="majorHAnsi"/>
                <w:bCs/>
                <w:sz w:val="22"/>
                <w:szCs w:val="22"/>
              </w:rPr>
              <w:t>:</w:t>
            </w:r>
            <w:r w:rsidRPr="007621C5">
              <w:rPr>
                <w:rFonts w:asciiTheme="majorHAnsi" w:hAnsiTheme="majorHAnsi" w:cstheme="majorHAnsi"/>
                <w:bCs/>
                <w:sz w:val="22"/>
                <w:szCs w:val="22"/>
              </w:rPr>
              <w:t xml:space="preserve"> Alle navnene til styre</w:t>
            </w:r>
            <w:r>
              <w:rPr>
                <w:rFonts w:asciiTheme="majorHAnsi" w:hAnsiTheme="majorHAnsi" w:cstheme="majorHAnsi"/>
                <w:bCs/>
                <w:sz w:val="22"/>
                <w:szCs w:val="22"/>
              </w:rPr>
              <w:t>t</w:t>
            </w:r>
            <w:r w:rsidRPr="007621C5">
              <w:rPr>
                <w:rFonts w:asciiTheme="majorHAnsi" w:hAnsiTheme="majorHAnsi" w:cstheme="majorHAnsi"/>
                <w:bCs/>
                <w:sz w:val="22"/>
                <w:szCs w:val="22"/>
              </w:rPr>
              <w:t xml:space="preserve"> med tittel må s</w:t>
            </w:r>
            <w:r w:rsidR="00282921">
              <w:rPr>
                <w:rFonts w:asciiTheme="majorHAnsi" w:hAnsiTheme="majorHAnsi" w:cstheme="majorHAnsi"/>
                <w:bCs/>
                <w:sz w:val="22"/>
                <w:szCs w:val="22"/>
              </w:rPr>
              <w:t>t</w:t>
            </w:r>
            <w:r w:rsidRPr="007621C5">
              <w:rPr>
                <w:rFonts w:asciiTheme="majorHAnsi" w:hAnsiTheme="majorHAnsi" w:cstheme="majorHAnsi"/>
                <w:bCs/>
                <w:sz w:val="22"/>
                <w:szCs w:val="22"/>
              </w:rPr>
              <w:t>å i referatet for at det skal godkjennes i Brønnøysund.</w:t>
            </w:r>
          </w:p>
          <w:p w14:paraId="7B0FD5DB" w14:textId="1D398B5B" w:rsidR="00282921" w:rsidRPr="00833482" w:rsidRDefault="00833482" w:rsidP="00833482">
            <w:pPr>
              <w:pStyle w:val="ListParagraph"/>
              <w:numPr>
                <w:ilvl w:val="0"/>
                <w:numId w:val="29"/>
              </w:numPr>
              <w:rPr>
                <w:rFonts w:asciiTheme="majorHAnsi" w:hAnsiTheme="majorHAnsi" w:cstheme="majorHAnsi"/>
                <w:bCs/>
                <w:sz w:val="22"/>
                <w:szCs w:val="22"/>
              </w:rPr>
            </w:pPr>
            <w:r w:rsidRPr="00833482">
              <w:rPr>
                <w:rFonts w:asciiTheme="majorHAnsi" w:hAnsiTheme="majorHAnsi" w:cstheme="majorHAnsi"/>
                <w:bCs/>
                <w:sz w:val="22"/>
                <w:szCs w:val="22"/>
              </w:rPr>
              <w:t>FAU Leder</w:t>
            </w:r>
            <w:r w:rsidR="009F6A9B">
              <w:rPr>
                <w:rFonts w:asciiTheme="majorHAnsi" w:hAnsiTheme="majorHAnsi" w:cstheme="majorHAnsi"/>
                <w:bCs/>
                <w:sz w:val="22"/>
                <w:szCs w:val="22"/>
              </w:rPr>
              <w:t xml:space="preserve">: </w:t>
            </w:r>
            <w:r w:rsidRPr="00833482">
              <w:rPr>
                <w:rFonts w:asciiTheme="majorHAnsi" w:hAnsiTheme="majorHAnsi" w:cstheme="majorHAnsi"/>
                <w:bCs/>
                <w:sz w:val="22"/>
                <w:szCs w:val="22"/>
              </w:rPr>
              <w:t>Mette Sømme</w:t>
            </w:r>
          </w:p>
          <w:p w14:paraId="1E808935" w14:textId="6C48DCF5" w:rsidR="00833482" w:rsidRPr="00833482" w:rsidRDefault="00833482" w:rsidP="00833482">
            <w:pPr>
              <w:pStyle w:val="ListParagraph"/>
              <w:numPr>
                <w:ilvl w:val="0"/>
                <w:numId w:val="29"/>
              </w:numPr>
              <w:rPr>
                <w:rFonts w:asciiTheme="majorHAnsi" w:hAnsiTheme="majorHAnsi" w:cstheme="majorHAnsi"/>
                <w:bCs/>
                <w:sz w:val="22"/>
                <w:szCs w:val="22"/>
              </w:rPr>
            </w:pPr>
            <w:r w:rsidRPr="00833482">
              <w:rPr>
                <w:rFonts w:asciiTheme="majorHAnsi" w:hAnsiTheme="majorHAnsi" w:cstheme="majorHAnsi"/>
                <w:bCs/>
                <w:sz w:val="22"/>
                <w:szCs w:val="22"/>
              </w:rPr>
              <w:t>Nestleder og referent</w:t>
            </w:r>
            <w:r w:rsidR="009F6A9B">
              <w:rPr>
                <w:rFonts w:asciiTheme="majorHAnsi" w:hAnsiTheme="majorHAnsi" w:cstheme="majorHAnsi"/>
                <w:bCs/>
                <w:sz w:val="22"/>
                <w:szCs w:val="22"/>
              </w:rPr>
              <w:t xml:space="preserve">: </w:t>
            </w:r>
            <w:r w:rsidRPr="00833482">
              <w:rPr>
                <w:rFonts w:asciiTheme="majorHAnsi" w:hAnsiTheme="majorHAnsi" w:cstheme="majorHAnsi"/>
                <w:bCs/>
                <w:sz w:val="22"/>
                <w:szCs w:val="22"/>
              </w:rPr>
              <w:t>Lene Østensen</w:t>
            </w:r>
          </w:p>
          <w:p w14:paraId="40015871" w14:textId="60C395F4" w:rsidR="00833482" w:rsidRPr="00833482" w:rsidRDefault="00833482" w:rsidP="00833482">
            <w:pPr>
              <w:pStyle w:val="ListParagraph"/>
              <w:numPr>
                <w:ilvl w:val="0"/>
                <w:numId w:val="29"/>
              </w:numPr>
              <w:rPr>
                <w:rFonts w:asciiTheme="majorHAnsi" w:hAnsiTheme="majorHAnsi" w:cstheme="majorHAnsi"/>
                <w:bCs/>
                <w:sz w:val="22"/>
                <w:szCs w:val="22"/>
              </w:rPr>
            </w:pPr>
            <w:r w:rsidRPr="00833482">
              <w:rPr>
                <w:rFonts w:asciiTheme="majorHAnsi" w:hAnsiTheme="majorHAnsi" w:cstheme="majorHAnsi"/>
                <w:bCs/>
                <w:sz w:val="22"/>
                <w:szCs w:val="22"/>
              </w:rPr>
              <w:t>SU leder</w:t>
            </w:r>
            <w:r w:rsidR="009F6A9B">
              <w:rPr>
                <w:rFonts w:asciiTheme="majorHAnsi" w:hAnsiTheme="majorHAnsi" w:cstheme="majorHAnsi"/>
                <w:bCs/>
                <w:sz w:val="22"/>
                <w:szCs w:val="22"/>
              </w:rPr>
              <w:t>:</w:t>
            </w:r>
            <w:r w:rsidRPr="00833482">
              <w:rPr>
                <w:rFonts w:asciiTheme="majorHAnsi" w:hAnsiTheme="majorHAnsi" w:cstheme="majorHAnsi"/>
                <w:bCs/>
                <w:sz w:val="22"/>
                <w:szCs w:val="22"/>
              </w:rPr>
              <w:t xml:space="preserve"> Monica Solberg-</w:t>
            </w:r>
            <w:proofErr w:type="spellStart"/>
            <w:r w:rsidRPr="00833482">
              <w:rPr>
                <w:rFonts w:asciiTheme="majorHAnsi" w:hAnsiTheme="majorHAnsi" w:cstheme="majorHAnsi"/>
                <w:bCs/>
                <w:sz w:val="22"/>
                <w:szCs w:val="22"/>
              </w:rPr>
              <w:t>Leinebø</w:t>
            </w:r>
            <w:proofErr w:type="spellEnd"/>
          </w:p>
          <w:p w14:paraId="222CA5A3" w14:textId="29559154" w:rsidR="00833482" w:rsidRPr="00833482" w:rsidRDefault="00833482" w:rsidP="00833482">
            <w:pPr>
              <w:pStyle w:val="ListParagraph"/>
              <w:numPr>
                <w:ilvl w:val="0"/>
                <w:numId w:val="29"/>
              </w:numPr>
              <w:rPr>
                <w:rFonts w:asciiTheme="majorHAnsi" w:hAnsiTheme="majorHAnsi" w:cstheme="majorHAnsi"/>
                <w:bCs/>
                <w:sz w:val="22"/>
                <w:szCs w:val="22"/>
              </w:rPr>
            </w:pPr>
            <w:r w:rsidRPr="00833482">
              <w:rPr>
                <w:rFonts w:asciiTheme="majorHAnsi" w:hAnsiTheme="majorHAnsi" w:cstheme="majorHAnsi"/>
                <w:bCs/>
                <w:sz w:val="22"/>
                <w:szCs w:val="22"/>
              </w:rPr>
              <w:t>Kasserer</w:t>
            </w:r>
            <w:r w:rsidR="009F6A9B">
              <w:rPr>
                <w:rFonts w:asciiTheme="majorHAnsi" w:hAnsiTheme="majorHAnsi" w:cstheme="majorHAnsi"/>
                <w:bCs/>
                <w:sz w:val="22"/>
                <w:szCs w:val="22"/>
              </w:rPr>
              <w:t xml:space="preserve">: </w:t>
            </w:r>
            <w:r w:rsidRPr="00833482">
              <w:rPr>
                <w:rFonts w:asciiTheme="majorHAnsi" w:hAnsiTheme="majorHAnsi" w:cstheme="majorHAnsi"/>
                <w:bCs/>
                <w:sz w:val="22"/>
                <w:szCs w:val="22"/>
              </w:rPr>
              <w:t>Aina Lekens</w:t>
            </w:r>
          </w:p>
          <w:p w14:paraId="26890039" w14:textId="77777777" w:rsidR="00833482" w:rsidRDefault="00833482" w:rsidP="00C61B63">
            <w:pPr>
              <w:rPr>
                <w:rFonts w:asciiTheme="majorHAnsi" w:hAnsiTheme="majorHAnsi" w:cstheme="majorHAnsi"/>
                <w:bCs/>
                <w:sz w:val="22"/>
                <w:szCs w:val="22"/>
              </w:rPr>
            </w:pPr>
          </w:p>
          <w:p w14:paraId="1597564A" w14:textId="6DDAB5BE" w:rsidR="00282921" w:rsidRPr="00282921" w:rsidRDefault="00282921" w:rsidP="00C61B63">
            <w:pPr>
              <w:rPr>
                <w:rFonts w:asciiTheme="majorHAnsi" w:hAnsiTheme="majorHAnsi" w:cstheme="majorHAnsi"/>
                <w:bCs/>
                <w:sz w:val="22"/>
                <w:szCs w:val="22"/>
              </w:rPr>
            </w:pPr>
          </w:p>
        </w:tc>
        <w:tc>
          <w:tcPr>
            <w:tcW w:w="1276" w:type="dxa"/>
            <w:tcBorders>
              <w:right w:val="nil"/>
            </w:tcBorders>
            <w:tcMar>
              <w:top w:w="0" w:type="dxa"/>
              <w:bottom w:w="0" w:type="dxa"/>
            </w:tcMar>
          </w:tcPr>
          <w:p w14:paraId="69D61565" w14:textId="130440CD" w:rsidR="00723709" w:rsidRPr="00843DAD" w:rsidRDefault="00723709" w:rsidP="00723709">
            <w:pPr>
              <w:rPr>
                <w:rFonts w:asciiTheme="majorHAnsi" w:hAnsiTheme="majorHAnsi" w:cstheme="majorHAnsi"/>
                <w:sz w:val="22"/>
                <w:szCs w:val="22"/>
              </w:rPr>
            </w:pPr>
            <w:r w:rsidRPr="00843DAD">
              <w:rPr>
                <w:rFonts w:asciiTheme="majorHAnsi" w:hAnsiTheme="majorHAnsi" w:cstheme="majorHAnsi"/>
                <w:sz w:val="22"/>
                <w:szCs w:val="22"/>
              </w:rPr>
              <w:lastRenderedPageBreak/>
              <w:t>Leder</w:t>
            </w:r>
          </w:p>
        </w:tc>
      </w:tr>
    </w:tbl>
    <w:p w14:paraId="5F1BAC99" w14:textId="1F976617" w:rsidR="0091306B" w:rsidRPr="009F6A9B" w:rsidRDefault="00E32519" w:rsidP="0091306B">
      <w:pPr>
        <w:ind w:right="-397"/>
        <w:rPr>
          <w:rFonts w:asciiTheme="minorHAnsi" w:hAnsiTheme="minorHAnsi" w:cstheme="minorHAnsi"/>
          <w:sz w:val="22"/>
          <w:szCs w:val="22"/>
        </w:rPr>
      </w:pPr>
      <w:r w:rsidRPr="00593C52">
        <w:rPr>
          <w:rFonts w:asciiTheme="minorHAnsi" w:hAnsiTheme="minorHAnsi" w:cstheme="minorHAnsi"/>
          <w:b/>
          <w:bCs/>
          <w:sz w:val="22"/>
          <w:szCs w:val="22"/>
        </w:rPr>
        <w:t>Vedlegg:</w:t>
      </w:r>
      <w:r w:rsidR="009F6A9B">
        <w:rPr>
          <w:rFonts w:asciiTheme="minorHAnsi" w:hAnsiTheme="minorHAnsi" w:cstheme="minorHAnsi"/>
          <w:b/>
          <w:bCs/>
          <w:sz w:val="22"/>
          <w:szCs w:val="22"/>
        </w:rPr>
        <w:t xml:space="preserve"> </w:t>
      </w:r>
      <w:proofErr w:type="spellStart"/>
      <w:r w:rsidR="0091306B" w:rsidRPr="009F6A9B">
        <w:rPr>
          <w:rFonts w:asciiTheme="minorHAnsi" w:hAnsiTheme="minorHAnsi" w:cstheme="minorHAnsi"/>
          <w:sz w:val="22"/>
          <w:szCs w:val="22"/>
        </w:rPr>
        <w:t>P</w:t>
      </w:r>
      <w:r w:rsidR="009F6A9B" w:rsidRPr="009F6A9B">
        <w:rPr>
          <w:rFonts w:asciiTheme="minorHAnsi" w:hAnsiTheme="minorHAnsi" w:cstheme="minorHAnsi"/>
          <w:sz w:val="22"/>
          <w:szCs w:val="22"/>
        </w:rPr>
        <w:t>owerpoint</w:t>
      </w:r>
      <w:proofErr w:type="spellEnd"/>
      <w:r w:rsidR="009F6A9B" w:rsidRPr="009F6A9B">
        <w:rPr>
          <w:rFonts w:asciiTheme="minorHAnsi" w:hAnsiTheme="minorHAnsi" w:cstheme="minorHAnsi"/>
          <w:sz w:val="22"/>
          <w:szCs w:val="22"/>
        </w:rPr>
        <w:t xml:space="preserve"> presentasjon</w:t>
      </w:r>
      <w:r w:rsidR="009F6A9B">
        <w:rPr>
          <w:rFonts w:asciiTheme="minorHAnsi" w:hAnsiTheme="minorHAnsi" w:cstheme="minorHAnsi"/>
          <w:sz w:val="22"/>
          <w:szCs w:val="22"/>
        </w:rPr>
        <w:t xml:space="preserve"> fra FAU leder</w:t>
      </w:r>
    </w:p>
    <w:p w14:paraId="7685CD07" w14:textId="40001B14" w:rsidR="00B4207C" w:rsidRPr="00B4207C" w:rsidRDefault="00B4207C" w:rsidP="00B4207C">
      <w:pPr>
        <w:rPr>
          <w:rFonts w:asciiTheme="majorHAnsi" w:hAnsiTheme="majorHAnsi" w:cstheme="majorHAnsi"/>
          <w:sz w:val="22"/>
          <w:szCs w:val="22"/>
        </w:rPr>
      </w:pPr>
      <w:r w:rsidRPr="00B4207C">
        <w:rPr>
          <w:rFonts w:asciiTheme="minorHAnsi" w:hAnsiTheme="minorHAnsi" w:cstheme="minorHAnsi"/>
          <w:b/>
          <w:bCs/>
          <w:sz w:val="22"/>
          <w:szCs w:val="22"/>
        </w:rPr>
        <w:t xml:space="preserve">Neste møte: </w:t>
      </w:r>
      <w:r w:rsidRPr="00B4207C">
        <w:rPr>
          <w:rFonts w:asciiTheme="majorHAnsi" w:hAnsiTheme="majorHAnsi" w:cstheme="majorHAnsi"/>
          <w:sz w:val="22"/>
          <w:szCs w:val="22"/>
        </w:rPr>
        <w:t>26.10.22 kl. 19:00-20:30</w:t>
      </w:r>
      <w:r>
        <w:rPr>
          <w:rFonts w:asciiTheme="majorHAnsi" w:hAnsiTheme="majorHAnsi" w:cstheme="majorHAnsi"/>
          <w:sz w:val="22"/>
          <w:szCs w:val="22"/>
        </w:rPr>
        <w:t xml:space="preserve"> Personalrommet</w:t>
      </w:r>
    </w:p>
    <w:p w14:paraId="0DBBD245" w14:textId="559F1BBF" w:rsidR="00A03084" w:rsidRPr="00593C52" w:rsidRDefault="00CC3CBB" w:rsidP="00694F2E">
      <w:pPr>
        <w:pStyle w:val="Normal1"/>
        <w:ind w:right="-397"/>
        <w:rPr>
          <w:rFonts w:asciiTheme="minorHAnsi" w:eastAsia="Garamond" w:hAnsiTheme="minorHAnsi" w:cstheme="minorHAnsi"/>
          <w:b/>
          <w:bCs/>
          <w:sz w:val="22"/>
          <w:szCs w:val="22"/>
        </w:rPr>
      </w:pPr>
      <w:r w:rsidRPr="00593C52">
        <w:rPr>
          <w:rFonts w:asciiTheme="minorHAnsi" w:eastAsia="Garamond" w:hAnsiTheme="minorHAnsi" w:cstheme="minorHAnsi"/>
          <w:b/>
          <w:bCs/>
          <w:sz w:val="22"/>
          <w:szCs w:val="22"/>
        </w:rPr>
        <w:t xml:space="preserve">Fravær meldes </w:t>
      </w:r>
      <w:r w:rsidR="00A767CC">
        <w:rPr>
          <w:rFonts w:asciiTheme="minorHAnsi" w:eastAsia="Garamond" w:hAnsiTheme="minorHAnsi" w:cstheme="minorHAnsi"/>
          <w:b/>
          <w:bCs/>
          <w:sz w:val="22"/>
          <w:szCs w:val="22"/>
        </w:rPr>
        <w:t xml:space="preserve">i </w:t>
      </w:r>
      <w:proofErr w:type="spellStart"/>
      <w:r w:rsidR="0050386C">
        <w:rPr>
          <w:rFonts w:asciiTheme="minorHAnsi" w:eastAsia="Garamond" w:hAnsiTheme="minorHAnsi" w:cstheme="minorHAnsi"/>
          <w:b/>
          <w:bCs/>
          <w:sz w:val="22"/>
          <w:szCs w:val="22"/>
        </w:rPr>
        <w:t>S</w:t>
      </w:r>
      <w:r w:rsidR="00A767CC">
        <w:rPr>
          <w:rFonts w:asciiTheme="minorHAnsi" w:eastAsia="Garamond" w:hAnsiTheme="minorHAnsi" w:cstheme="minorHAnsi"/>
          <w:b/>
          <w:bCs/>
          <w:sz w:val="22"/>
          <w:szCs w:val="22"/>
        </w:rPr>
        <w:t>pond</w:t>
      </w:r>
      <w:proofErr w:type="spellEnd"/>
    </w:p>
    <w:p w14:paraId="2AE3995B" w14:textId="77777777" w:rsidR="00593C52" w:rsidRDefault="00593C52" w:rsidP="00694F2E">
      <w:pPr>
        <w:pStyle w:val="Normal1"/>
        <w:tabs>
          <w:tab w:val="left" w:pos="6237"/>
        </w:tabs>
        <w:ind w:right="-397"/>
        <w:rPr>
          <w:rFonts w:asciiTheme="minorHAnsi" w:eastAsia="Garamond" w:hAnsiTheme="minorHAnsi" w:cstheme="minorHAnsi"/>
          <w:color w:val="000000"/>
          <w:sz w:val="22"/>
          <w:szCs w:val="22"/>
        </w:rPr>
      </w:pPr>
    </w:p>
    <w:p w14:paraId="50CEAEF4" w14:textId="77777777" w:rsidR="00305866" w:rsidRDefault="00593C52" w:rsidP="00694F2E">
      <w:pPr>
        <w:pStyle w:val="Normal1"/>
        <w:tabs>
          <w:tab w:val="left" w:pos="6237"/>
        </w:tabs>
        <w:ind w:right="-397"/>
        <w:rPr>
          <w:rFonts w:asciiTheme="minorHAnsi" w:eastAsia="Garamond" w:hAnsiTheme="minorHAnsi" w:cstheme="minorHAnsi"/>
          <w:color w:val="000000"/>
          <w:sz w:val="22"/>
          <w:szCs w:val="22"/>
        </w:rPr>
      </w:pPr>
      <w:r>
        <w:rPr>
          <w:rFonts w:asciiTheme="minorHAnsi" w:eastAsia="Garamond" w:hAnsiTheme="minorHAnsi" w:cstheme="minorHAnsi"/>
          <w:color w:val="000000"/>
          <w:sz w:val="22"/>
          <w:szCs w:val="22"/>
        </w:rPr>
        <w:t>Med</w:t>
      </w:r>
      <w:r w:rsidR="003F1863">
        <w:rPr>
          <w:rFonts w:asciiTheme="minorHAnsi" w:eastAsia="Garamond" w:hAnsiTheme="minorHAnsi" w:cstheme="minorHAnsi"/>
          <w:color w:val="000000"/>
          <w:sz w:val="22"/>
          <w:szCs w:val="22"/>
        </w:rPr>
        <w:t xml:space="preserve"> </w:t>
      </w:r>
      <w:r w:rsidR="00A03084" w:rsidRPr="00593C52">
        <w:rPr>
          <w:rFonts w:asciiTheme="minorHAnsi" w:eastAsia="Garamond" w:hAnsiTheme="minorHAnsi" w:cstheme="minorHAnsi"/>
          <w:color w:val="000000"/>
          <w:sz w:val="22"/>
          <w:szCs w:val="22"/>
        </w:rPr>
        <w:t>vennlig hilsen</w:t>
      </w:r>
    </w:p>
    <w:p w14:paraId="70B94193" w14:textId="1588924E" w:rsidR="007C6361" w:rsidRPr="00593C52" w:rsidRDefault="001A18E3" w:rsidP="00694F2E">
      <w:pPr>
        <w:pStyle w:val="Normal1"/>
        <w:tabs>
          <w:tab w:val="left" w:pos="6237"/>
        </w:tabs>
        <w:ind w:right="-397"/>
        <w:rPr>
          <w:rFonts w:asciiTheme="minorHAnsi" w:eastAsia="Garamond" w:hAnsiTheme="minorHAnsi" w:cstheme="minorHAnsi"/>
          <w:color w:val="000000"/>
          <w:sz w:val="22"/>
          <w:szCs w:val="22"/>
        </w:rPr>
      </w:pPr>
      <w:r w:rsidRPr="00593C52">
        <w:rPr>
          <w:rFonts w:asciiTheme="minorHAnsi" w:eastAsia="Garamond" w:hAnsiTheme="minorHAnsi" w:cstheme="minorHAnsi"/>
          <w:color w:val="000000"/>
          <w:sz w:val="22"/>
          <w:szCs w:val="22"/>
        </w:rPr>
        <w:t>Mette Sømme</w:t>
      </w:r>
      <w:r w:rsidR="007C6361" w:rsidRPr="00593C52">
        <w:rPr>
          <w:rFonts w:asciiTheme="minorHAnsi" w:eastAsia="Garamond" w:hAnsiTheme="minorHAnsi" w:cstheme="minorHAnsi"/>
          <w:color w:val="000000"/>
          <w:sz w:val="22"/>
          <w:szCs w:val="22"/>
        </w:rPr>
        <w:t xml:space="preserve">  </w:t>
      </w:r>
    </w:p>
    <w:p w14:paraId="54B1E2B7" w14:textId="24C7AEAC" w:rsidR="00C74FBB" w:rsidRPr="00593C52" w:rsidRDefault="00305866" w:rsidP="00694F2E">
      <w:pPr>
        <w:pStyle w:val="Normal1"/>
        <w:tabs>
          <w:tab w:val="left" w:pos="6237"/>
        </w:tabs>
        <w:ind w:right="-397"/>
        <w:rPr>
          <w:rFonts w:asciiTheme="minorHAnsi" w:hAnsiTheme="minorHAnsi" w:cstheme="minorHAnsi"/>
          <w:sz w:val="22"/>
          <w:szCs w:val="22"/>
        </w:rPr>
      </w:pPr>
      <w:r>
        <w:rPr>
          <w:rFonts w:asciiTheme="minorHAnsi" w:eastAsia="Garamond" w:hAnsiTheme="minorHAnsi" w:cstheme="minorHAnsi"/>
          <w:color w:val="000000"/>
          <w:sz w:val="22"/>
          <w:szCs w:val="22"/>
        </w:rPr>
        <w:t>L</w:t>
      </w:r>
      <w:r w:rsidR="00A03084" w:rsidRPr="00593C52">
        <w:rPr>
          <w:rFonts w:asciiTheme="minorHAnsi" w:eastAsia="Garamond" w:hAnsiTheme="minorHAnsi" w:cstheme="minorHAnsi"/>
          <w:color w:val="000000"/>
          <w:sz w:val="22"/>
          <w:szCs w:val="22"/>
        </w:rPr>
        <w:t>eder FAU</w:t>
      </w:r>
    </w:p>
    <w:sectPr w:rsidR="00C74FBB" w:rsidRPr="00593C52" w:rsidSect="00305866">
      <w:headerReference w:type="default" r:id="rId11"/>
      <w:footerReference w:type="default" r:id="rId12"/>
      <w:headerReference w:type="first" r:id="rId13"/>
      <w:footerReference w:type="first" r:id="rId14"/>
      <w:type w:val="continuous"/>
      <w:pgSz w:w="11906" w:h="16838" w:code="9"/>
      <w:pgMar w:top="851" w:right="1247" w:bottom="426"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DF8D" w14:textId="77777777" w:rsidR="001B4095" w:rsidRDefault="001B4095">
      <w:pPr>
        <w:spacing w:line="240" w:lineRule="auto"/>
      </w:pPr>
      <w:r>
        <w:separator/>
      </w:r>
    </w:p>
  </w:endnote>
  <w:endnote w:type="continuationSeparator" w:id="0">
    <w:p w14:paraId="5C3C89D7" w14:textId="77777777" w:rsidR="001B4095" w:rsidRDefault="001B4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0B6D" w14:textId="71837ECA" w:rsidR="00546889" w:rsidRDefault="00546889">
    <w:pPr>
      <w:pStyle w:val="Footer"/>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C74FBB">
      <w:rPr>
        <w:noProof/>
        <w:sz w:val="20"/>
      </w:rPr>
      <w:t>5</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C74FBB">
      <w:rPr>
        <w:noProof/>
        <w:sz w:val="20"/>
      </w:rPr>
      <w:t>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3AEF" w14:textId="77777777" w:rsidR="00546889" w:rsidRDefault="00546889">
    <w:pPr>
      <w:pStyle w:val="Footer"/>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ADAB" w14:textId="77777777" w:rsidR="001B4095" w:rsidRDefault="001B4095">
      <w:pPr>
        <w:spacing w:line="240" w:lineRule="auto"/>
      </w:pPr>
      <w:r>
        <w:separator/>
      </w:r>
    </w:p>
  </w:footnote>
  <w:footnote w:type="continuationSeparator" w:id="0">
    <w:p w14:paraId="2ACBACF1" w14:textId="77777777" w:rsidR="001B4095" w:rsidRDefault="001B4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FA0E" w14:textId="77777777" w:rsidR="00546889" w:rsidRDefault="00546889">
    <w:pPr>
      <w:pStyle w:val="Header"/>
      <w:spacing w:after="0"/>
    </w:pPr>
  </w:p>
  <w:p w14:paraId="139CE213" w14:textId="77777777" w:rsidR="00546889" w:rsidRDefault="0054688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BA" w14:textId="77777777" w:rsidR="00546889" w:rsidRDefault="00546889">
    <w:pPr>
      <w:pStyle w:val="Header"/>
      <w:spacing w:after="0"/>
      <w:rPr>
        <w:caps/>
      </w:rPr>
    </w:pPr>
    <w:r>
      <w:rPr>
        <w:caps/>
      </w:rPr>
      <w:t xml:space="preserve"> </w:t>
    </w:r>
  </w:p>
  <w:p w14:paraId="2F95FB06" w14:textId="77777777" w:rsidR="00546889" w:rsidRDefault="00546889">
    <w:pPr>
      <w:pStyle w:val="Header"/>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2532FB3"/>
    <w:multiLevelType w:val="hybridMultilevel"/>
    <w:tmpl w:val="FF7A8F0A"/>
    <w:lvl w:ilvl="0" w:tplc="04140015">
      <w:start w:val="1"/>
      <w:numFmt w:val="upperLetter"/>
      <w:lvlText w:val="%1."/>
      <w:lvlJc w:val="left"/>
      <w:pPr>
        <w:ind w:left="580" w:hanging="360"/>
      </w:pPr>
      <w:rPr>
        <w:rFonts w:hint="default"/>
      </w:rPr>
    </w:lvl>
    <w:lvl w:ilvl="1" w:tplc="FFFFFFFF" w:tentative="1">
      <w:start w:val="1"/>
      <w:numFmt w:val="bullet"/>
      <w:lvlText w:val="o"/>
      <w:lvlJc w:val="left"/>
      <w:pPr>
        <w:ind w:left="1480" w:hanging="360"/>
      </w:pPr>
      <w:rPr>
        <w:rFonts w:ascii="Courier New" w:hAnsi="Courier New" w:cs="Courier New" w:hint="default"/>
      </w:rPr>
    </w:lvl>
    <w:lvl w:ilvl="2" w:tplc="FFFFFFFF" w:tentative="1">
      <w:start w:val="1"/>
      <w:numFmt w:val="bullet"/>
      <w:lvlText w:val=""/>
      <w:lvlJc w:val="left"/>
      <w:pPr>
        <w:ind w:left="2200" w:hanging="360"/>
      </w:pPr>
      <w:rPr>
        <w:rFonts w:ascii="Wingdings" w:hAnsi="Wingdings" w:hint="default"/>
      </w:rPr>
    </w:lvl>
    <w:lvl w:ilvl="3" w:tplc="FFFFFFFF" w:tentative="1">
      <w:start w:val="1"/>
      <w:numFmt w:val="bullet"/>
      <w:lvlText w:val=""/>
      <w:lvlJc w:val="left"/>
      <w:pPr>
        <w:ind w:left="2920" w:hanging="360"/>
      </w:pPr>
      <w:rPr>
        <w:rFonts w:ascii="Symbol" w:hAnsi="Symbol" w:hint="default"/>
      </w:rPr>
    </w:lvl>
    <w:lvl w:ilvl="4" w:tplc="FFFFFFFF" w:tentative="1">
      <w:start w:val="1"/>
      <w:numFmt w:val="bullet"/>
      <w:lvlText w:val="o"/>
      <w:lvlJc w:val="left"/>
      <w:pPr>
        <w:ind w:left="3640" w:hanging="360"/>
      </w:pPr>
      <w:rPr>
        <w:rFonts w:ascii="Courier New" w:hAnsi="Courier New" w:cs="Courier New" w:hint="default"/>
      </w:rPr>
    </w:lvl>
    <w:lvl w:ilvl="5" w:tplc="FFFFFFFF" w:tentative="1">
      <w:start w:val="1"/>
      <w:numFmt w:val="bullet"/>
      <w:lvlText w:val=""/>
      <w:lvlJc w:val="left"/>
      <w:pPr>
        <w:ind w:left="4360" w:hanging="360"/>
      </w:pPr>
      <w:rPr>
        <w:rFonts w:ascii="Wingdings" w:hAnsi="Wingdings" w:hint="default"/>
      </w:rPr>
    </w:lvl>
    <w:lvl w:ilvl="6" w:tplc="FFFFFFFF" w:tentative="1">
      <w:start w:val="1"/>
      <w:numFmt w:val="bullet"/>
      <w:lvlText w:val=""/>
      <w:lvlJc w:val="left"/>
      <w:pPr>
        <w:ind w:left="5080" w:hanging="360"/>
      </w:pPr>
      <w:rPr>
        <w:rFonts w:ascii="Symbol" w:hAnsi="Symbol" w:hint="default"/>
      </w:rPr>
    </w:lvl>
    <w:lvl w:ilvl="7" w:tplc="FFFFFFFF" w:tentative="1">
      <w:start w:val="1"/>
      <w:numFmt w:val="bullet"/>
      <w:lvlText w:val="o"/>
      <w:lvlJc w:val="left"/>
      <w:pPr>
        <w:ind w:left="5800" w:hanging="360"/>
      </w:pPr>
      <w:rPr>
        <w:rFonts w:ascii="Courier New" w:hAnsi="Courier New" w:cs="Courier New" w:hint="default"/>
      </w:rPr>
    </w:lvl>
    <w:lvl w:ilvl="8" w:tplc="FFFFFFFF" w:tentative="1">
      <w:start w:val="1"/>
      <w:numFmt w:val="bullet"/>
      <w:lvlText w:val=""/>
      <w:lvlJc w:val="left"/>
      <w:pPr>
        <w:ind w:left="6520" w:hanging="360"/>
      </w:pPr>
      <w:rPr>
        <w:rFonts w:ascii="Wingdings" w:hAnsi="Wingdings" w:hint="default"/>
      </w:rPr>
    </w:lvl>
  </w:abstractNum>
  <w:abstractNum w:abstractNumId="2" w15:restartNumberingAfterBreak="0">
    <w:nsid w:val="23D14968"/>
    <w:multiLevelType w:val="hybridMultilevel"/>
    <w:tmpl w:val="76AABAA0"/>
    <w:lvl w:ilvl="0" w:tplc="F01CE4C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B62886"/>
    <w:multiLevelType w:val="hybridMultilevel"/>
    <w:tmpl w:val="8DDE20C6"/>
    <w:lvl w:ilvl="0" w:tplc="8E04AF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D42CEF"/>
    <w:multiLevelType w:val="hybridMultilevel"/>
    <w:tmpl w:val="0F6035C0"/>
    <w:lvl w:ilvl="0" w:tplc="8A92A310">
      <w:numFmt w:val="bullet"/>
      <w:lvlText w:val="-"/>
      <w:lvlJc w:val="left"/>
      <w:pPr>
        <w:ind w:left="54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DE16B7"/>
    <w:multiLevelType w:val="hybridMultilevel"/>
    <w:tmpl w:val="5D32D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2159BC"/>
    <w:multiLevelType w:val="hybridMultilevel"/>
    <w:tmpl w:val="8A8A5F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37F27572"/>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FC77236"/>
    <w:multiLevelType w:val="hybridMultilevel"/>
    <w:tmpl w:val="83E0C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D43513"/>
    <w:multiLevelType w:val="hybridMultilevel"/>
    <w:tmpl w:val="C066B352"/>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10" w15:restartNumberingAfterBreak="0">
    <w:nsid w:val="41A75A5C"/>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43531033"/>
    <w:multiLevelType w:val="hybridMultilevel"/>
    <w:tmpl w:val="42C016A6"/>
    <w:lvl w:ilvl="0" w:tplc="8A92A310">
      <w:numFmt w:val="bullet"/>
      <w:lvlText w:val="-"/>
      <w:lvlJc w:val="left"/>
      <w:pPr>
        <w:ind w:left="540" w:hanging="360"/>
      </w:pPr>
      <w:rPr>
        <w:rFonts w:ascii="Calibri Light" w:eastAsia="Times New Roman" w:hAnsi="Calibri Light" w:cs="Calibri Light"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2" w15:restartNumberingAfterBreak="0">
    <w:nsid w:val="44286E23"/>
    <w:multiLevelType w:val="hybridMultilevel"/>
    <w:tmpl w:val="7E88B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4315933"/>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4B63FBC"/>
    <w:multiLevelType w:val="hybridMultilevel"/>
    <w:tmpl w:val="FE2CA59E"/>
    <w:lvl w:ilvl="0" w:tplc="D1AC414E">
      <w:start w:val="10"/>
      <w:numFmt w:val="bullet"/>
      <w:lvlText w:val="-"/>
      <w:lvlJc w:val="left"/>
      <w:pPr>
        <w:ind w:left="1080" w:hanging="360"/>
      </w:pPr>
      <w:rPr>
        <w:rFonts w:ascii="Arial" w:eastAsia="Times New Roman"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5" w15:restartNumberingAfterBreak="0">
    <w:nsid w:val="4A2C4195"/>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4E9D190F"/>
    <w:multiLevelType w:val="hybridMultilevel"/>
    <w:tmpl w:val="F036EE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E4103E"/>
    <w:multiLevelType w:val="hybridMultilevel"/>
    <w:tmpl w:val="A50E8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C87A0C"/>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54F04600"/>
    <w:multiLevelType w:val="hybridMultilevel"/>
    <w:tmpl w:val="92F667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74A017F"/>
    <w:multiLevelType w:val="hybridMultilevel"/>
    <w:tmpl w:val="E17CE842"/>
    <w:lvl w:ilvl="0" w:tplc="E746E6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5E2D33E3"/>
    <w:multiLevelType w:val="hybridMultilevel"/>
    <w:tmpl w:val="1BB43508"/>
    <w:lvl w:ilvl="0" w:tplc="4FB8CF9C">
      <w:start w:val="4"/>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2285A59"/>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43B7A04"/>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4BC4129"/>
    <w:multiLevelType w:val="hybridMultilevel"/>
    <w:tmpl w:val="FDE865A6"/>
    <w:lvl w:ilvl="0" w:tplc="8A92A310">
      <w:numFmt w:val="bullet"/>
      <w:lvlText w:val="-"/>
      <w:lvlJc w:val="left"/>
      <w:pPr>
        <w:ind w:left="580" w:hanging="360"/>
      </w:pPr>
      <w:rPr>
        <w:rFonts w:ascii="Calibri Light" w:eastAsia="Times New Roman" w:hAnsi="Calibri Light" w:cs="Calibri Light"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25"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26" w15:restartNumberingAfterBreak="0">
    <w:nsid w:val="79FC1012"/>
    <w:multiLevelType w:val="hybridMultilevel"/>
    <w:tmpl w:val="9030FF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E862FB1"/>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2"/>
  </w:num>
  <w:num w:numId="4">
    <w:abstractNumId w:val="19"/>
  </w:num>
  <w:num w:numId="5">
    <w:abstractNumId w:val="14"/>
  </w:num>
  <w:num w:numId="6">
    <w:abstractNumId w:val="6"/>
  </w:num>
  <w:num w:numId="7">
    <w:abstractNumId w:val="6"/>
  </w:num>
  <w:num w:numId="8">
    <w:abstractNumId w:val="20"/>
  </w:num>
  <w:num w:numId="9">
    <w:abstractNumId w:val="3"/>
  </w:num>
  <w:num w:numId="10">
    <w:abstractNumId w:val="27"/>
  </w:num>
  <w:num w:numId="11">
    <w:abstractNumId w:val="10"/>
  </w:num>
  <w:num w:numId="12">
    <w:abstractNumId w:val="5"/>
  </w:num>
  <w:num w:numId="13">
    <w:abstractNumId w:val="15"/>
  </w:num>
  <w:num w:numId="14">
    <w:abstractNumId w:val="7"/>
  </w:num>
  <w:num w:numId="15">
    <w:abstractNumId w:val="23"/>
  </w:num>
  <w:num w:numId="16">
    <w:abstractNumId w:val="18"/>
  </w:num>
  <w:num w:numId="17">
    <w:abstractNumId w:val="13"/>
  </w:num>
  <w:num w:numId="18">
    <w:abstractNumId w:val="17"/>
  </w:num>
  <w:num w:numId="19">
    <w:abstractNumId w:val="11"/>
  </w:num>
  <w:num w:numId="20">
    <w:abstractNumId w:val="24"/>
  </w:num>
  <w:num w:numId="21">
    <w:abstractNumId w:val="4"/>
  </w:num>
  <w:num w:numId="22">
    <w:abstractNumId w:val="16"/>
  </w:num>
  <w:num w:numId="23">
    <w:abstractNumId w:val="12"/>
  </w:num>
  <w:num w:numId="24">
    <w:abstractNumId w:val="26"/>
  </w:num>
  <w:num w:numId="25">
    <w:abstractNumId w:val="9"/>
  </w:num>
  <w:num w:numId="26">
    <w:abstractNumId w:val="1"/>
  </w:num>
  <w:num w:numId="27">
    <w:abstractNumId w:val="2"/>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6D"/>
    <w:rsid w:val="00000D46"/>
    <w:rsid w:val="00010FF0"/>
    <w:rsid w:val="00017749"/>
    <w:rsid w:val="0002352C"/>
    <w:rsid w:val="000406F3"/>
    <w:rsid w:val="000443DC"/>
    <w:rsid w:val="00054B41"/>
    <w:rsid w:val="00073ED7"/>
    <w:rsid w:val="00084464"/>
    <w:rsid w:val="00091EF6"/>
    <w:rsid w:val="00094707"/>
    <w:rsid w:val="000960B6"/>
    <w:rsid w:val="000A1105"/>
    <w:rsid w:val="000A3499"/>
    <w:rsid w:val="000A458B"/>
    <w:rsid w:val="000B5D79"/>
    <w:rsid w:val="000B75A8"/>
    <w:rsid w:val="000E37B9"/>
    <w:rsid w:val="000F29DD"/>
    <w:rsid w:val="001006C3"/>
    <w:rsid w:val="001138DB"/>
    <w:rsid w:val="0011681C"/>
    <w:rsid w:val="0012378B"/>
    <w:rsid w:val="001312AA"/>
    <w:rsid w:val="0013501E"/>
    <w:rsid w:val="00140485"/>
    <w:rsid w:val="00156183"/>
    <w:rsid w:val="00170AB3"/>
    <w:rsid w:val="00174BF9"/>
    <w:rsid w:val="001756E4"/>
    <w:rsid w:val="00184185"/>
    <w:rsid w:val="00187E24"/>
    <w:rsid w:val="001912B0"/>
    <w:rsid w:val="001A18E3"/>
    <w:rsid w:val="001B0C31"/>
    <w:rsid w:val="001B4095"/>
    <w:rsid w:val="001B6510"/>
    <w:rsid w:val="001E5145"/>
    <w:rsid w:val="001F4856"/>
    <w:rsid w:val="002050F4"/>
    <w:rsid w:val="002057F6"/>
    <w:rsid w:val="00215EA9"/>
    <w:rsid w:val="00223B6F"/>
    <w:rsid w:val="00224234"/>
    <w:rsid w:val="0022764C"/>
    <w:rsid w:val="00232A60"/>
    <w:rsid w:val="00233918"/>
    <w:rsid w:val="00237DDA"/>
    <w:rsid w:val="00251B4B"/>
    <w:rsid w:val="00257387"/>
    <w:rsid w:val="00266FF8"/>
    <w:rsid w:val="00267505"/>
    <w:rsid w:val="00281843"/>
    <w:rsid w:val="00282921"/>
    <w:rsid w:val="00282E75"/>
    <w:rsid w:val="00291096"/>
    <w:rsid w:val="002940F5"/>
    <w:rsid w:val="00296805"/>
    <w:rsid w:val="002972E3"/>
    <w:rsid w:val="002A0443"/>
    <w:rsid w:val="002E3634"/>
    <w:rsid w:val="002E6B3E"/>
    <w:rsid w:val="002F6150"/>
    <w:rsid w:val="00305866"/>
    <w:rsid w:val="00310A06"/>
    <w:rsid w:val="0031242A"/>
    <w:rsid w:val="003147EA"/>
    <w:rsid w:val="0031730F"/>
    <w:rsid w:val="0033390D"/>
    <w:rsid w:val="0033455A"/>
    <w:rsid w:val="0034006E"/>
    <w:rsid w:val="00351A57"/>
    <w:rsid w:val="00357A54"/>
    <w:rsid w:val="00357FD5"/>
    <w:rsid w:val="00362B8F"/>
    <w:rsid w:val="003640D8"/>
    <w:rsid w:val="0036553A"/>
    <w:rsid w:val="00375814"/>
    <w:rsid w:val="0038295F"/>
    <w:rsid w:val="00384495"/>
    <w:rsid w:val="00395FC4"/>
    <w:rsid w:val="00397B66"/>
    <w:rsid w:val="003A1E60"/>
    <w:rsid w:val="003A6539"/>
    <w:rsid w:val="003B3A28"/>
    <w:rsid w:val="003C3B97"/>
    <w:rsid w:val="003C5298"/>
    <w:rsid w:val="003D252E"/>
    <w:rsid w:val="003D5D63"/>
    <w:rsid w:val="003E7055"/>
    <w:rsid w:val="003F1863"/>
    <w:rsid w:val="003F655B"/>
    <w:rsid w:val="003F6CBF"/>
    <w:rsid w:val="00400DC1"/>
    <w:rsid w:val="00402429"/>
    <w:rsid w:val="00403C47"/>
    <w:rsid w:val="00405A07"/>
    <w:rsid w:val="00405BA3"/>
    <w:rsid w:val="00422C2C"/>
    <w:rsid w:val="00423A6E"/>
    <w:rsid w:val="00430913"/>
    <w:rsid w:val="00435D90"/>
    <w:rsid w:val="004408CA"/>
    <w:rsid w:val="0044491D"/>
    <w:rsid w:val="004476D9"/>
    <w:rsid w:val="00453632"/>
    <w:rsid w:val="00467DFC"/>
    <w:rsid w:val="00486708"/>
    <w:rsid w:val="00486920"/>
    <w:rsid w:val="00491951"/>
    <w:rsid w:val="00492B42"/>
    <w:rsid w:val="00496402"/>
    <w:rsid w:val="00497E81"/>
    <w:rsid w:val="004A22D6"/>
    <w:rsid w:val="004A3752"/>
    <w:rsid w:val="004A6843"/>
    <w:rsid w:val="004B5A7A"/>
    <w:rsid w:val="004B5B85"/>
    <w:rsid w:val="004C15E9"/>
    <w:rsid w:val="004C3797"/>
    <w:rsid w:val="004C551D"/>
    <w:rsid w:val="004D34AD"/>
    <w:rsid w:val="004D79B4"/>
    <w:rsid w:val="004E468B"/>
    <w:rsid w:val="0050162C"/>
    <w:rsid w:val="0050386C"/>
    <w:rsid w:val="00512E07"/>
    <w:rsid w:val="00543A02"/>
    <w:rsid w:val="00546889"/>
    <w:rsid w:val="005549D5"/>
    <w:rsid w:val="005663F4"/>
    <w:rsid w:val="00566FE7"/>
    <w:rsid w:val="00567F84"/>
    <w:rsid w:val="00583F37"/>
    <w:rsid w:val="00593C52"/>
    <w:rsid w:val="005B6BC3"/>
    <w:rsid w:val="005D1DBD"/>
    <w:rsid w:val="005D237A"/>
    <w:rsid w:val="005D2764"/>
    <w:rsid w:val="005E0674"/>
    <w:rsid w:val="005E2E50"/>
    <w:rsid w:val="005F2EE5"/>
    <w:rsid w:val="005F5140"/>
    <w:rsid w:val="00606EED"/>
    <w:rsid w:val="00607117"/>
    <w:rsid w:val="00615CA3"/>
    <w:rsid w:val="00624A84"/>
    <w:rsid w:val="00630378"/>
    <w:rsid w:val="00630799"/>
    <w:rsid w:val="00632232"/>
    <w:rsid w:val="006336D7"/>
    <w:rsid w:val="00653565"/>
    <w:rsid w:val="0065568E"/>
    <w:rsid w:val="006642E0"/>
    <w:rsid w:val="00670A60"/>
    <w:rsid w:val="00671876"/>
    <w:rsid w:val="0068326A"/>
    <w:rsid w:val="0069127D"/>
    <w:rsid w:val="00693B8D"/>
    <w:rsid w:val="00693CA4"/>
    <w:rsid w:val="00694F2E"/>
    <w:rsid w:val="006B1713"/>
    <w:rsid w:val="006C2967"/>
    <w:rsid w:val="006C529B"/>
    <w:rsid w:val="006D77E6"/>
    <w:rsid w:val="006E04FA"/>
    <w:rsid w:val="006E6758"/>
    <w:rsid w:val="006E68C6"/>
    <w:rsid w:val="006F106B"/>
    <w:rsid w:val="00701F33"/>
    <w:rsid w:val="0070314D"/>
    <w:rsid w:val="0070422D"/>
    <w:rsid w:val="00705023"/>
    <w:rsid w:val="0070725A"/>
    <w:rsid w:val="00707501"/>
    <w:rsid w:val="00716789"/>
    <w:rsid w:val="00722376"/>
    <w:rsid w:val="00723709"/>
    <w:rsid w:val="00731936"/>
    <w:rsid w:val="00740197"/>
    <w:rsid w:val="0074101B"/>
    <w:rsid w:val="00741967"/>
    <w:rsid w:val="007621C5"/>
    <w:rsid w:val="0076632B"/>
    <w:rsid w:val="00767597"/>
    <w:rsid w:val="00767A37"/>
    <w:rsid w:val="00773F72"/>
    <w:rsid w:val="007759D8"/>
    <w:rsid w:val="00775A5F"/>
    <w:rsid w:val="007A2722"/>
    <w:rsid w:val="007A7592"/>
    <w:rsid w:val="007B0452"/>
    <w:rsid w:val="007B4B50"/>
    <w:rsid w:val="007B51E4"/>
    <w:rsid w:val="007B60E7"/>
    <w:rsid w:val="007C6361"/>
    <w:rsid w:val="007D3295"/>
    <w:rsid w:val="007E216D"/>
    <w:rsid w:val="007F46BB"/>
    <w:rsid w:val="0081421A"/>
    <w:rsid w:val="00815532"/>
    <w:rsid w:val="0082135E"/>
    <w:rsid w:val="008227CC"/>
    <w:rsid w:val="00833482"/>
    <w:rsid w:val="00840D4A"/>
    <w:rsid w:val="00847766"/>
    <w:rsid w:val="0085235F"/>
    <w:rsid w:val="008554AB"/>
    <w:rsid w:val="008764EC"/>
    <w:rsid w:val="008A312F"/>
    <w:rsid w:val="008A4957"/>
    <w:rsid w:val="008B5A0B"/>
    <w:rsid w:val="008C1B42"/>
    <w:rsid w:val="008D23C4"/>
    <w:rsid w:val="008D4483"/>
    <w:rsid w:val="008E1A07"/>
    <w:rsid w:val="008E7E52"/>
    <w:rsid w:val="008F563E"/>
    <w:rsid w:val="00900E86"/>
    <w:rsid w:val="0091306B"/>
    <w:rsid w:val="0091763A"/>
    <w:rsid w:val="0092465F"/>
    <w:rsid w:val="00935FE2"/>
    <w:rsid w:val="009450E3"/>
    <w:rsid w:val="00950535"/>
    <w:rsid w:val="00953C8B"/>
    <w:rsid w:val="00976043"/>
    <w:rsid w:val="00983F18"/>
    <w:rsid w:val="00986E4A"/>
    <w:rsid w:val="009906F0"/>
    <w:rsid w:val="00991F4E"/>
    <w:rsid w:val="00994466"/>
    <w:rsid w:val="00997EFE"/>
    <w:rsid w:val="009A102D"/>
    <w:rsid w:val="009A2A85"/>
    <w:rsid w:val="009B54CF"/>
    <w:rsid w:val="009B6F6E"/>
    <w:rsid w:val="009C4877"/>
    <w:rsid w:val="009C671E"/>
    <w:rsid w:val="009D5224"/>
    <w:rsid w:val="009D5362"/>
    <w:rsid w:val="009E3546"/>
    <w:rsid w:val="009F0589"/>
    <w:rsid w:val="009F3841"/>
    <w:rsid w:val="009F6A9B"/>
    <w:rsid w:val="00A0145D"/>
    <w:rsid w:val="00A03084"/>
    <w:rsid w:val="00A07278"/>
    <w:rsid w:val="00A47C76"/>
    <w:rsid w:val="00A53876"/>
    <w:rsid w:val="00A54F0B"/>
    <w:rsid w:val="00A55431"/>
    <w:rsid w:val="00A65FFF"/>
    <w:rsid w:val="00A667D6"/>
    <w:rsid w:val="00A70378"/>
    <w:rsid w:val="00A71FEB"/>
    <w:rsid w:val="00A767CC"/>
    <w:rsid w:val="00A7733E"/>
    <w:rsid w:val="00A77B6F"/>
    <w:rsid w:val="00A8459F"/>
    <w:rsid w:val="00A845C9"/>
    <w:rsid w:val="00A91120"/>
    <w:rsid w:val="00A92700"/>
    <w:rsid w:val="00AA239C"/>
    <w:rsid w:val="00AA57A2"/>
    <w:rsid w:val="00AB3104"/>
    <w:rsid w:val="00AD1CD8"/>
    <w:rsid w:val="00AD208C"/>
    <w:rsid w:val="00AD63FB"/>
    <w:rsid w:val="00AD6957"/>
    <w:rsid w:val="00AE193C"/>
    <w:rsid w:val="00AF1AED"/>
    <w:rsid w:val="00AF4744"/>
    <w:rsid w:val="00AF4FAD"/>
    <w:rsid w:val="00B06BFE"/>
    <w:rsid w:val="00B1498E"/>
    <w:rsid w:val="00B40046"/>
    <w:rsid w:val="00B40485"/>
    <w:rsid w:val="00B41885"/>
    <w:rsid w:val="00B4207C"/>
    <w:rsid w:val="00B42A4F"/>
    <w:rsid w:val="00B450AE"/>
    <w:rsid w:val="00B52B74"/>
    <w:rsid w:val="00B605A4"/>
    <w:rsid w:val="00B73800"/>
    <w:rsid w:val="00B73A52"/>
    <w:rsid w:val="00B748FA"/>
    <w:rsid w:val="00B9217C"/>
    <w:rsid w:val="00B9463A"/>
    <w:rsid w:val="00B97E81"/>
    <w:rsid w:val="00BB3399"/>
    <w:rsid w:val="00BB5D4C"/>
    <w:rsid w:val="00BC3D88"/>
    <w:rsid w:val="00BC705E"/>
    <w:rsid w:val="00BD172D"/>
    <w:rsid w:val="00BD4CC7"/>
    <w:rsid w:val="00BD5272"/>
    <w:rsid w:val="00BF0EDE"/>
    <w:rsid w:val="00C011F1"/>
    <w:rsid w:val="00C013F9"/>
    <w:rsid w:val="00C02766"/>
    <w:rsid w:val="00C04B05"/>
    <w:rsid w:val="00C065FE"/>
    <w:rsid w:val="00C075DC"/>
    <w:rsid w:val="00C10890"/>
    <w:rsid w:val="00C159A8"/>
    <w:rsid w:val="00C219B1"/>
    <w:rsid w:val="00C238CD"/>
    <w:rsid w:val="00C30A51"/>
    <w:rsid w:val="00C33D72"/>
    <w:rsid w:val="00C36956"/>
    <w:rsid w:val="00C441B3"/>
    <w:rsid w:val="00C4486B"/>
    <w:rsid w:val="00C468B0"/>
    <w:rsid w:val="00C536C5"/>
    <w:rsid w:val="00C61B63"/>
    <w:rsid w:val="00C660F5"/>
    <w:rsid w:val="00C6766B"/>
    <w:rsid w:val="00C74FBB"/>
    <w:rsid w:val="00C90668"/>
    <w:rsid w:val="00C9406A"/>
    <w:rsid w:val="00CA0B37"/>
    <w:rsid w:val="00CA7872"/>
    <w:rsid w:val="00CA7AEB"/>
    <w:rsid w:val="00CB77C2"/>
    <w:rsid w:val="00CC007D"/>
    <w:rsid w:val="00CC3CBB"/>
    <w:rsid w:val="00CD1901"/>
    <w:rsid w:val="00CD2037"/>
    <w:rsid w:val="00CD6859"/>
    <w:rsid w:val="00CE10FE"/>
    <w:rsid w:val="00CF0344"/>
    <w:rsid w:val="00CF4871"/>
    <w:rsid w:val="00D03A9C"/>
    <w:rsid w:val="00D12CA4"/>
    <w:rsid w:val="00D3740F"/>
    <w:rsid w:val="00D45407"/>
    <w:rsid w:val="00D47971"/>
    <w:rsid w:val="00D51C24"/>
    <w:rsid w:val="00D53160"/>
    <w:rsid w:val="00D55A1B"/>
    <w:rsid w:val="00D66D88"/>
    <w:rsid w:val="00D7369B"/>
    <w:rsid w:val="00D75942"/>
    <w:rsid w:val="00D82CA4"/>
    <w:rsid w:val="00D84F07"/>
    <w:rsid w:val="00D91E28"/>
    <w:rsid w:val="00D93E77"/>
    <w:rsid w:val="00DA380F"/>
    <w:rsid w:val="00DA46FB"/>
    <w:rsid w:val="00DC3458"/>
    <w:rsid w:val="00DD2C2D"/>
    <w:rsid w:val="00DE0F51"/>
    <w:rsid w:val="00DE3424"/>
    <w:rsid w:val="00E10DEA"/>
    <w:rsid w:val="00E24425"/>
    <w:rsid w:val="00E30D96"/>
    <w:rsid w:val="00E32519"/>
    <w:rsid w:val="00E37284"/>
    <w:rsid w:val="00E3767A"/>
    <w:rsid w:val="00E40980"/>
    <w:rsid w:val="00E45FB8"/>
    <w:rsid w:val="00E470CF"/>
    <w:rsid w:val="00E53C41"/>
    <w:rsid w:val="00E5530D"/>
    <w:rsid w:val="00E65CA3"/>
    <w:rsid w:val="00E75898"/>
    <w:rsid w:val="00E77393"/>
    <w:rsid w:val="00E8148D"/>
    <w:rsid w:val="00E85393"/>
    <w:rsid w:val="00E86FAF"/>
    <w:rsid w:val="00E90E11"/>
    <w:rsid w:val="00E95C33"/>
    <w:rsid w:val="00E95C36"/>
    <w:rsid w:val="00EA3120"/>
    <w:rsid w:val="00EA60EA"/>
    <w:rsid w:val="00EC25AB"/>
    <w:rsid w:val="00EC3A42"/>
    <w:rsid w:val="00EC5CCA"/>
    <w:rsid w:val="00ED54C7"/>
    <w:rsid w:val="00EE2989"/>
    <w:rsid w:val="00EE692A"/>
    <w:rsid w:val="00EF0646"/>
    <w:rsid w:val="00EF19BC"/>
    <w:rsid w:val="00EF5216"/>
    <w:rsid w:val="00EF68DD"/>
    <w:rsid w:val="00F02CF2"/>
    <w:rsid w:val="00F02F3F"/>
    <w:rsid w:val="00F21C2C"/>
    <w:rsid w:val="00F350F0"/>
    <w:rsid w:val="00F40E33"/>
    <w:rsid w:val="00F42360"/>
    <w:rsid w:val="00F54008"/>
    <w:rsid w:val="00F551D8"/>
    <w:rsid w:val="00F629B8"/>
    <w:rsid w:val="00F665F7"/>
    <w:rsid w:val="00F7632E"/>
    <w:rsid w:val="00F82378"/>
    <w:rsid w:val="00F82915"/>
    <w:rsid w:val="00F86260"/>
    <w:rsid w:val="00F9615F"/>
    <w:rsid w:val="00F973B0"/>
    <w:rsid w:val="00F97D7B"/>
    <w:rsid w:val="00FA3F2E"/>
    <w:rsid w:val="00FB4075"/>
    <w:rsid w:val="00FB4EBA"/>
    <w:rsid w:val="00FB6032"/>
    <w:rsid w:val="00FC32CF"/>
    <w:rsid w:val="00FC6EC2"/>
    <w:rsid w:val="00FE106C"/>
    <w:rsid w:val="00FE2CE5"/>
    <w:rsid w:val="00FF15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9E106"/>
  <w15:chartTrackingRefBased/>
  <w15:docId w15:val="{2510DCD3-280C-48DC-B949-8581D940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Heading1">
    <w:name w:val="heading 1"/>
    <w:basedOn w:val="Normal"/>
    <w:next w:val="Normal"/>
    <w:qFormat/>
    <w:pPr>
      <w:keepNext/>
      <w:spacing w:line="240" w:lineRule="auto"/>
      <w:outlineLvl w:val="0"/>
    </w:pPr>
    <w:rPr>
      <w:rFonts w:cs="Arial"/>
      <w:bCs/>
      <w:kern w:val="32"/>
      <w:sz w:val="30"/>
      <w:szCs w:val="32"/>
    </w:rPr>
  </w:style>
  <w:style w:type="paragraph" w:styleId="Heading2">
    <w:name w:val="heading 2"/>
    <w:basedOn w:val="Normal"/>
    <w:next w:val="Normal"/>
    <w:autoRedefine/>
    <w:qFormat/>
    <w:pPr>
      <w:keepNext/>
      <w:spacing w:line="240" w:lineRule="auto"/>
      <w:outlineLvl w:val="1"/>
    </w:pPr>
    <w:rPr>
      <w:b/>
      <w:sz w:val="24"/>
    </w:rPr>
  </w:style>
  <w:style w:type="paragraph" w:styleId="Heading3">
    <w:name w:val="heading 3"/>
    <w:basedOn w:val="Normal"/>
    <w:next w:val="Normal"/>
    <w:autoRedefine/>
    <w:qFormat/>
    <w:pPr>
      <w:keepNext/>
      <w:spacing w:line="240" w:lineRule="auto"/>
      <w:outlineLvl w:val="2"/>
    </w:pPr>
    <w:rPr>
      <w:sz w:val="24"/>
    </w:rPr>
  </w:style>
  <w:style w:type="paragraph" w:styleId="Heading4">
    <w:name w:val="heading 4"/>
    <w:basedOn w:val="Normal"/>
    <w:next w:val="Normal"/>
    <w:qFormat/>
    <w:pPr>
      <w:keepNext/>
      <w:spacing w:line="240" w:lineRule="auto"/>
      <w:outlineLvl w:val="3"/>
    </w:pPr>
    <w:rPr>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keepLines/>
      <w:tabs>
        <w:tab w:val="center" w:pos="4320"/>
        <w:tab w:val="right" w:pos="8640"/>
      </w:tabs>
    </w:pPr>
  </w:style>
  <w:style w:type="character" w:styleId="PageNumber">
    <w:name w:val="page number"/>
    <w:semiHidden/>
    <w:rPr>
      <w:sz w:val="20"/>
    </w:rPr>
  </w:style>
  <w:style w:type="paragraph" w:styleId="Header">
    <w:name w:val="header"/>
    <w:basedOn w:val="Normal"/>
    <w:semiHidden/>
    <w:pPr>
      <w:keepLines/>
      <w:tabs>
        <w:tab w:val="center" w:pos="4320"/>
        <w:tab w:val="right" w:pos="8640"/>
      </w:tabs>
      <w:spacing w:after="600" w:line="240" w:lineRule="atLeast"/>
    </w:pPr>
    <w:rPr>
      <w:sz w:val="22"/>
    </w:rPr>
  </w:style>
  <w:style w:type="character" w:styleId="Hyperlink">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EndnoteText">
    <w:name w:val="endnote text"/>
    <w:basedOn w:val="Normal"/>
    <w:semiHidden/>
    <w:rPr>
      <w:spacing w:val="0"/>
    </w:rPr>
  </w:style>
  <w:style w:type="paragraph" w:customStyle="1" w:styleId="Normal1">
    <w:name w:val="Normal1"/>
    <w:rsid w:val="00A03084"/>
    <w:rPr>
      <w:sz w:val="24"/>
      <w:szCs w:val="24"/>
    </w:rPr>
  </w:style>
  <w:style w:type="table" w:styleId="PlainTable1">
    <w:name w:val="Plain Table 1"/>
    <w:basedOn w:val="TableNormal"/>
    <w:uiPriority w:val="41"/>
    <w:rsid w:val="00A030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03084"/>
    <w:pPr>
      <w:spacing w:line="240" w:lineRule="auto"/>
      <w:ind w:left="720"/>
      <w:contextualSpacing/>
    </w:pPr>
    <w:rPr>
      <w:spacing w:val="0"/>
      <w:sz w:val="24"/>
      <w:szCs w:val="24"/>
    </w:rPr>
  </w:style>
  <w:style w:type="character" w:customStyle="1" w:styleId="il">
    <w:name w:val="il"/>
    <w:basedOn w:val="DefaultParagraphFont"/>
    <w:rsid w:val="008227CC"/>
  </w:style>
  <w:style w:type="character" w:styleId="Strong">
    <w:name w:val="Strong"/>
    <w:basedOn w:val="DefaultParagraphFont"/>
    <w:uiPriority w:val="22"/>
    <w:qFormat/>
    <w:rsid w:val="00A92700"/>
    <w:rPr>
      <w:b/>
      <w:bCs/>
    </w:rPr>
  </w:style>
  <w:style w:type="paragraph" w:styleId="NormalWeb">
    <w:name w:val="Normal (Web)"/>
    <w:basedOn w:val="Normal"/>
    <w:uiPriority w:val="99"/>
    <w:semiHidden/>
    <w:unhideWhenUsed/>
    <w:rsid w:val="00A92700"/>
    <w:pPr>
      <w:spacing w:before="100" w:beforeAutospacing="1" w:after="100" w:afterAutospacing="1" w:line="240" w:lineRule="auto"/>
    </w:pPr>
    <w:rPr>
      <w:spacing w:val="0"/>
      <w:sz w:val="24"/>
      <w:szCs w:val="24"/>
    </w:rPr>
  </w:style>
  <w:style w:type="paragraph" w:styleId="NoSpacing">
    <w:name w:val="No Spacing"/>
    <w:uiPriority w:val="1"/>
    <w:qFormat/>
    <w:rsid w:val="00E8539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41967"/>
    <w:rPr>
      <w:color w:val="605E5C"/>
      <w:shd w:val="clear" w:color="auto" w:fill="E1DFDD"/>
    </w:rPr>
  </w:style>
  <w:style w:type="table" w:styleId="PlainTable3">
    <w:name w:val="Plain Table 3"/>
    <w:basedOn w:val="TableNormal"/>
    <w:uiPriority w:val="43"/>
    <w:rsid w:val="001F48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93B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66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F0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743">
      <w:bodyDiv w:val="1"/>
      <w:marLeft w:val="0"/>
      <w:marRight w:val="0"/>
      <w:marTop w:val="0"/>
      <w:marBottom w:val="0"/>
      <w:divBdr>
        <w:top w:val="none" w:sz="0" w:space="0" w:color="auto"/>
        <w:left w:val="none" w:sz="0" w:space="0" w:color="auto"/>
        <w:bottom w:val="none" w:sz="0" w:space="0" w:color="auto"/>
        <w:right w:val="none" w:sz="0" w:space="0" w:color="auto"/>
      </w:divBdr>
    </w:div>
    <w:div w:id="83109050">
      <w:bodyDiv w:val="1"/>
      <w:marLeft w:val="0"/>
      <w:marRight w:val="0"/>
      <w:marTop w:val="0"/>
      <w:marBottom w:val="0"/>
      <w:divBdr>
        <w:top w:val="none" w:sz="0" w:space="0" w:color="auto"/>
        <w:left w:val="none" w:sz="0" w:space="0" w:color="auto"/>
        <w:bottom w:val="none" w:sz="0" w:space="0" w:color="auto"/>
        <w:right w:val="none" w:sz="0" w:space="0" w:color="auto"/>
      </w:divBdr>
    </w:div>
    <w:div w:id="144787371">
      <w:bodyDiv w:val="1"/>
      <w:marLeft w:val="0"/>
      <w:marRight w:val="0"/>
      <w:marTop w:val="0"/>
      <w:marBottom w:val="0"/>
      <w:divBdr>
        <w:top w:val="none" w:sz="0" w:space="0" w:color="auto"/>
        <w:left w:val="none" w:sz="0" w:space="0" w:color="auto"/>
        <w:bottom w:val="none" w:sz="0" w:space="0" w:color="auto"/>
        <w:right w:val="none" w:sz="0" w:space="0" w:color="auto"/>
      </w:divBdr>
    </w:div>
    <w:div w:id="260257113">
      <w:bodyDiv w:val="1"/>
      <w:marLeft w:val="0"/>
      <w:marRight w:val="0"/>
      <w:marTop w:val="0"/>
      <w:marBottom w:val="0"/>
      <w:divBdr>
        <w:top w:val="none" w:sz="0" w:space="0" w:color="auto"/>
        <w:left w:val="none" w:sz="0" w:space="0" w:color="auto"/>
        <w:bottom w:val="none" w:sz="0" w:space="0" w:color="auto"/>
        <w:right w:val="none" w:sz="0" w:space="0" w:color="auto"/>
      </w:divBdr>
    </w:div>
    <w:div w:id="534999463">
      <w:bodyDiv w:val="1"/>
      <w:marLeft w:val="0"/>
      <w:marRight w:val="0"/>
      <w:marTop w:val="0"/>
      <w:marBottom w:val="0"/>
      <w:divBdr>
        <w:top w:val="none" w:sz="0" w:space="0" w:color="auto"/>
        <w:left w:val="none" w:sz="0" w:space="0" w:color="auto"/>
        <w:bottom w:val="none" w:sz="0" w:space="0" w:color="auto"/>
        <w:right w:val="none" w:sz="0" w:space="0" w:color="auto"/>
      </w:divBdr>
    </w:div>
    <w:div w:id="537086666">
      <w:bodyDiv w:val="1"/>
      <w:marLeft w:val="0"/>
      <w:marRight w:val="0"/>
      <w:marTop w:val="0"/>
      <w:marBottom w:val="0"/>
      <w:divBdr>
        <w:top w:val="none" w:sz="0" w:space="0" w:color="auto"/>
        <w:left w:val="none" w:sz="0" w:space="0" w:color="auto"/>
        <w:bottom w:val="none" w:sz="0" w:space="0" w:color="auto"/>
        <w:right w:val="none" w:sz="0" w:space="0" w:color="auto"/>
      </w:divBdr>
    </w:div>
    <w:div w:id="545022611">
      <w:bodyDiv w:val="1"/>
      <w:marLeft w:val="0"/>
      <w:marRight w:val="0"/>
      <w:marTop w:val="0"/>
      <w:marBottom w:val="0"/>
      <w:divBdr>
        <w:top w:val="none" w:sz="0" w:space="0" w:color="auto"/>
        <w:left w:val="none" w:sz="0" w:space="0" w:color="auto"/>
        <w:bottom w:val="none" w:sz="0" w:space="0" w:color="auto"/>
        <w:right w:val="none" w:sz="0" w:space="0" w:color="auto"/>
      </w:divBdr>
      <w:divsChild>
        <w:div w:id="642390989">
          <w:marLeft w:val="0"/>
          <w:marRight w:val="0"/>
          <w:marTop w:val="0"/>
          <w:marBottom w:val="0"/>
          <w:divBdr>
            <w:top w:val="none" w:sz="0" w:space="0" w:color="auto"/>
            <w:left w:val="none" w:sz="0" w:space="0" w:color="auto"/>
            <w:bottom w:val="none" w:sz="0" w:space="0" w:color="auto"/>
            <w:right w:val="none" w:sz="0" w:space="0" w:color="auto"/>
          </w:divBdr>
        </w:div>
        <w:div w:id="416175449">
          <w:marLeft w:val="0"/>
          <w:marRight w:val="0"/>
          <w:marTop w:val="0"/>
          <w:marBottom w:val="0"/>
          <w:divBdr>
            <w:top w:val="none" w:sz="0" w:space="0" w:color="auto"/>
            <w:left w:val="none" w:sz="0" w:space="0" w:color="auto"/>
            <w:bottom w:val="none" w:sz="0" w:space="0" w:color="auto"/>
            <w:right w:val="none" w:sz="0" w:space="0" w:color="auto"/>
          </w:divBdr>
        </w:div>
        <w:div w:id="1732071217">
          <w:marLeft w:val="0"/>
          <w:marRight w:val="0"/>
          <w:marTop w:val="0"/>
          <w:marBottom w:val="0"/>
          <w:divBdr>
            <w:top w:val="none" w:sz="0" w:space="0" w:color="auto"/>
            <w:left w:val="none" w:sz="0" w:space="0" w:color="auto"/>
            <w:bottom w:val="none" w:sz="0" w:space="0" w:color="auto"/>
            <w:right w:val="none" w:sz="0" w:space="0" w:color="auto"/>
          </w:divBdr>
        </w:div>
      </w:divsChild>
    </w:div>
    <w:div w:id="623925284">
      <w:bodyDiv w:val="1"/>
      <w:marLeft w:val="0"/>
      <w:marRight w:val="0"/>
      <w:marTop w:val="0"/>
      <w:marBottom w:val="0"/>
      <w:divBdr>
        <w:top w:val="none" w:sz="0" w:space="0" w:color="auto"/>
        <w:left w:val="none" w:sz="0" w:space="0" w:color="auto"/>
        <w:bottom w:val="none" w:sz="0" w:space="0" w:color="auto"/>
        <w:right w:val="none" w:sz="0" w:space="0" w:color="auto"/>
      </w:divBdr>
    </w:div>
    <w:div w:id="676150101">
      <w:bodyDiv w:val="1"/>
      <w:marLeft w:val="0"/>
      <w:marRight w:val="0"/>
      <w:marTop w:val="0"/>
      <w:marBottom w:val="0"/>
      <w:divBdr>
        <w:top w:val="none" w:sz="0" w:space="0" w:color="auto"/>
        <w:left w:val="none" w:sz="0" w:space="0" w:color="auto"/>
        <w:bottom w:val="none" w:sz="0" w:space="0" w:color="auto"/>
        <w:right w:val="none" w:sz="0" w:space="0" w:color="auto"/>
      </w:divBdr>
    </w:div>
    <w:div w:id="677537891">
      <w:bodyDiv w:val="1"/>
      <w:marLeft w:val="0"/>
      <w:marRight w:val="0"/>
      <w:marTop w:val="0"/>
      <w:marBottom w:val="0"/>
      <w:divBdr>
        <w:top w:val="none" w:sz="0" w:space="0" w:color="auto"/>
        <w:left w:val="none" w:sz="0" w:space="0" w:color="auto"/>
        <w:bottom w:val="none" w:sz="0" w:space="0" w:color="auto"/>
        <w:right w:val="none" w:sz="0" w:space="0" w:color="auto"/>
      </w:divBdr>
    </w:div>
    <w:div w:id="975722679">
      <w:bodyDiv w:val="1"/>
      <w:marLeft w:val="0"/>
      <w:marRight w:val="0"/>
      <w:marTop w:val="0"/>
      <w:marBottom w:val="0"/>
      <w:divBdr>
        <w:top w:val="none" w:sz="0" w:space="0" w:color="auto"/>
        <w:left w:val="none" w:sz="0" w:space="0" w:color="auto"/>
        <w:bottom w:val="none" w:sz="0" w:space="0" w:color="auto"/>
        <w:right w:val="none" w:sz="0" w:space="0" w:color="auto"/>
      </w:divBdr>
    </w:div>
    <w:div w:id="993072800">
      <w:bodyDiv w:val="1"/>
      <w:marLeft w:val="0"/>
      <w:marRight w:val="0"/>
      <w:marTop w:val="0"/>
      <w:marBottom w:val="0"/>
      <w:divBdr>
        <w:top w:val="none" w:sz="0" w:space="0" w:color="auto"/>
        <w:left w:val="none" w:sz="0" w:space="0" w:color="auto"/>
        <w:bottom w:val="none" w:sz="0" w:space="0" w:color="auto"/>
        <w:right w:val="none" w:sz="0" w:space="0" w:color="auto"/>
      </w:divBdr>
    </w:div>
    <w:div w:id="1100373813">
      <w:bodyDiv w:val="1"/>
      <w:marLeft w:val="0"/>
      <w:marRight w:val="0"/>
      <w:marTop w:val="0"/>
      <w:marBottom w:val="0"/>
      <w:divBdr>
        <w:top w:val="none" w:sz="0" w:space="0" w:color="auto"/>
        <w:left w:val="none" w:sz="0" w:space="0" w:color="auto"/>
        <w:bottom w:val="none" w:sz="0" w:space="0" w:color="auto"/>
        <w:right w:val="none" w:sz="0" w:space="0" w:color="auto"/>
      </w:divBdr>
    </w:div>
    <w:div w:id="1122646739">
      <w:bodyDiv w:val="1"/>
      <w:marLeft w:val="0"/>
      <w:marRight w:val="0"/>
      <w:marTop w:val="0"/>
      <w:marBottom w:val="0"/>
      <w:divBdr>
        <w:top w:val="none" w:sz="0" w:space="0" w:color="auto"/>
        <w:left w:val="none" w:sz="0" w:space="0" w:color="auto"/>
        <w:bottom w:val="none" w:sz="0" w:space="0" w:color="auto"/>
        <w:right w:val="none" w:sz="0" w:space="0" w:color="auto"/>
      </w:divBdr>
    </w:div>
    <w:div w:id="1329334244">
      <w:bodyDiv w:val="1"/>
      <w:marLeft w:val="0"/>
      <w:marRight w:val="0"/>
      <w:marTop w:val="0"/>
      <w:marBottom w:val="0"/>
      <w:divBdr>
        <w:top w:val="none" w:sz="0" w:space="0" w:color="auto"/>
        <w:left w:val="none" w:sz="0" w:space="0" w:color="auto"/>
        <w:bottom w:val="none" w:sz="0" w:space="0" w:color="auto"/>
        <w:right w:val="none" w:sz="0" w:space="0" w:color="auto"/>
      </w:divBdr>
      <w:divsChild>
        <w:div w:id="1654487354">
          <w:marLeft w:val="0"/>
          <w:marRight w:val="0"/>
          <w:marTop w:val="0"/>
          <w:marBottom w:val="0"/>
          <w:divBdr>
            <w:top w:val="none" w:sz="0" w:space="0" w:color="auto"/>
            <w:left w:val="none" w:sz="0" w:space="0" w:color="auto"/>
            <w:bottom w:val="none" w:sz="0" w:space="0" w:color="auto"/>
            <w:right w:val="none" w:sz="0" w:space="0" w:color="auto"/>
          </w:divBdr>
        </w:div>
        <w:div w:id="1235505999">
          <w:marLeft w:val="0"/>
          <w:marRight w:val="0"/>
          <w:marTop w:val="0"/>
          <w:marBottom w:val="0"/>
          <w:divBdr>
            <w:top w:val="none" w:sz="0" w:space="0" w:color="auto"/>
            <w:left w:val="none" w:sz="0" w:space="0" w:color="auto"/>
            <w:bottom w:val="none" w:sz="0" w:space="0" w:color="auto"/>
            <w:right w:val="none" w:sz="0" w:space="0" w:color="auto"/>
          </w:divBdr>
        </w:div>
        <w:div w:id="281423847">
          <w:marLeft w:val="0"/>
          <w:marRight w:val="0"/>
          <w:marTop w:val="0"/>
          <w:marBottom w:val="0"/>
          <w:divBdr>
            <w:top w:val="none" w:sz="0" w:space="0" w:color="auto"/>
            <w:left w:val="none" w:sz="0" w:space="0" w:color="auto"/>
            <w:bottom w:val="none" w:sz="0" w:space="0" w:color="auto"/>
            <w:right w:val="none" w:sz="0" w:space="0" w:color="auto"/>
          </w:divBdr>
        </w:div>
        <w:div w:id="1338264972">
          <w:marLeft w:val="0"/>
          <w:marRight w:val="0"/>
          <w:marTop w:val="0"/>
          <w:marBottom w:val="0"/>
          <w:divBdr>
            <w:top w:val="none" w:sz="0" w:space="0" w:color="auto"/>
            <w:left w:val="none" w:sz="0" w:space="0" w:color="auto"/>
            <w:bottom w:val="none" w:sz="0" w:space="0" w:color="auto"/>
            <w:right w:val="none" w:sz="0" w:space="0" w:color="auto"/>
          </w:divBdr>
        </w:div>
        <w:div w:id="486635392">
          <w:marLeft w:val="0"/>
          <w:marRight w:val="0"/>
          <w:marTop w:val="0"/>
          <w:marBottom w:val="0"/>
          <w:divBdr>
            <w:top w:val="none" w:sz="0" w:space="0" w:color="auto"/>
            <w:left w:val="none" w:sz="0" w:space="0" w:color="auto"/>
            <w:bottom w:val="none" w:sz="0" w:space="0" w:color="auto"/>
            <w:right w:val="none" w:sz="0" w:space="0" w:color="auto"/>
          </w:divBdr>
        </w:div>
        <w:div w:id="602954985">
          <w:marLeft w:val="0"/>
          <w:marRight w:val="0"/>
          <w:marTop w:val="0"/>
          <w:marBottom w:val="0"/>
          <w:divBdr>
            <w:top w:val="none" w:sz="0" w:space="0" w:color="auto"/>
            <w:left w:val="none" w:sz="0" w:space="0" w:color="auto"/>
            <w:bottom w:val="none" w:sz="0" w:space="0" w:color="auto"/>
            <w:right w:val="none" w:sz="0" w:space="0" w:color="auto"/>
          </w:divBdr>
        </w:div>
        <w:div w:id="1733966585">
          <w:marLeft w:val="0"/>
          <w:marRight w:val="0"/>
          <w:marTop w:val="0"/>
          <w:marBottom w:val="0"/>
          <w:divBdr>
            <w:top w:val="none" w:sz="0" w:space="0" w:color="auto"/>
            <w:left w:val="none" w:sz="0" w:space="0" w:color="auto"/>
            <w:bottom w:val="none" w:sz="0" w:space="0" w:color="auto"/>
            <w:right w:val="none" w:sz="0" w:space="0" w:color="auto"/>
          </w:divBdr>
        </w:div>
        <w:div w:id="1876385725">
          <w:marLeft w:val="0"/>
          <w:marRight w:val="0"/>
          <w:marTop w:val="0"/>
          <w:marBottom w:val="0"/>
          <w:divBdr>
            <w:top w:val="none" w:sz="0" w:space="0" w:color="auto"/>
            <w:left w:val="none" w:sz="0" w:space="0" w:color="auto"/>
            <w:bottom w:val="none" w:sz="0" w:space="0" w:color="auto"/>
            <w:right w:val="none" w:sz="0" w:space="0" w:color="auto"/>
          </w:divBdr>
        </w:div>
        <w:div w:id="1990552212">
          <w:marLeft w:val="0"/>
          <w:marRight w:val="0"/>
          <w:marTop w:val="0"/>
          <w:marBottom w:val="0"/>
          <w:divBdr>
            <w:top w:val="none" w:sz="0" w:space="0" w:color="auto"/>
            <w:left w:val="none" w:sz="0" w:space="0" w:color="auto"/>
            <w:bottom w:val="none" w:sz="0" w:space="0" w:color="auto"/>
            <w:right w:val="none" w:sz="0" w:space="0" w:color="auto"/>
          </w:divBdr>
        </w:div>
        <w:div w:id="1786118572">
          <w:marLeft w:val="0"/>
          <w:marRight w:val="0"/>
          <w:marTop w:val="0"/>
          <w:marBottom w:val="0"/>
          <w:divBdr>
            <w:top w:val="none" w:sz="0" w:space="0" w:color="auto"/>
            <w:left w:val="none" w:sz="0" w:space="0" w:color="auto"/>
            <w:bottom w:val="none" w:sz="0" w:space="0" w:color="auto"/>
            <w:right w:val="none" w:sz="0" w:space="0" w:color="auto"/>
          </w:divBdr>
        </w:div>
        <w:div w:id="988901405">
          <w:marLeft w:val="0"/>
          <w:marRight w:val="0"/>
          <w:marTop w:val="0"/>
          <w:marBottom w:val="0"/>
          <w:divBdr>
            <w:top w:val="none" w:sz="0" w:space="0" w:color="auto"/>
            <w:left w:val="none" w:sz="0" w:space="0" w:color="auto"/>
            <w:bottom w:val="none" w:sz="0" w:space="0" w:color="auto"/>
            <w:right w:val="none" w:sz="0" w:space="0" w:color="auto"/>
          </w:divBdr>
        </w:div>
        <w:div w:id="688214417">
          <w:marLeft w:val="0"/>
          <w:marRight w:val="0"/>
          <w:marTop w:val="0"/>
          <w:marBottom w:val="0"/>
          <w:divBdr>
            <w:top w:val="none" w:sz="0" w:space="0" w:color="auto"/>
            <w:left w:val="none" w:sz="0" w:space="0" w:color="auto"/>
            <w:bottom w:val="none" w:sz="0" w:space="0" w:color="auto"/>
            <w:right w:val="none" w:sz="0" w:space="0" w:color="auto"/>
          </w:divBdr>
          <w:divsChild>
            <w:div w:id="977227973">
              <w:marLeft w:val="0"/>
              <w:marRight w:val="0"/>
              <w:marTop w:val="0"/>
              <w:marBottom w:val="0"/>
              <w:divBdr>
                <w:top w:val="none" w:sz="0" w:space="0" w:color="auto"/>
                <w:left w:val="none" w:sz="0" w:space="0" w:color="auto"/>
                <w:bottom w:val="none" w:sz="0" w:space="0" w:color="auto"/>
                <w:right w:val="none" w:sz="0" w:space="0" w:color="auto"/>
              </w:divBdr>
            </w:div>
            <w:div w:id="785126837">
              <w:marLeft w:val="0"/>
              <w:marRight w:val="0"/>
              <w:marTop w:val="0"/>
              <w:marBottom w:val="0"/>
              <w:divBdr>
                <w:top w:val="none" w:sz="0" w:space="0" w:color="auto"/>
                <w:left w:val="none" w:sz="0" w:space="0" w:color="auto"/>
                <w:bottom w:val="none" w:sz="0" w:space="0" w:color="auto"/>
                <w:right w:val="none" w:sz="0" w:space="0" w:color="auto"/>
              </w:divBdr>
            </w:div>
            <w:div w:id="1075281049">
              <w:marLeft w:val="0"/>
              <w:marRight w:val="0"/>
              <w:marTop w:val="0"/>
              <w:marBottom w:val="0"/>
              <w:divBdr>
                <w:top w:val="none" w:sz="0" w:space="0" w:color="auto"/>
                <w:left w:val="none" w:sz="0" w:space="0" w:color="auto"/>
                <w:bottom w:val="none" w:sz="0" w:space="0" w:color="auto"/>
                <w:right w:val="none" w:sz="0" w:space="0" w:color="auto"/>
              </w:divBdr>
            </w:div>
            <w:div w:id="861865005">
              <w:marLeft w:val="0"/>
              <w:marRight w:val="0"/>
              <w:marTop w:val="0"/>
              <w:marBottom w:val="0"/>
              <w:divBdr>
                <w:top w:val="none" w:sz="0" w:space="0" w:color="auto"/>
                <w:left w:val="none" w:sz="0" w:space="0" w:color="auto"/>
                <w:bottom w:val="none" w:sz="0" w:space="0" w:color="auto"/>
                <w:right w:val="none" w:sz="0" w:space="0" w:color="auto"/>
              </w:divBdr>
            </w:div>
            <w:div w:id="776674758">
              <w:marLeft w:val="0"/>
              <w:marRight w:val="0"/>
              <w:marTop w:val="0"/>
              <w:marBottom w:val="0"/>
              <w:divBdr>
                <w:top w:val="none" w:sz="0" w:space="0" w:color="auto"/>
                <w:left w:val="none" w:sz="0" w:space="0" w:color="auto"/>
                <w:bottom w:val="none" w:sz="0" w:space="0" w:color="auto"/>
                <w:right w:val="none" w:sz="0" w:space="0" w:color="auto"/>
              </w:divBdr>
            </w:div>
            <w:div w:id="1111625610">
              <w:marLeft w:val="0"/>
              <w:marRight w:val="0"/>
              <w:marTop w:val="0"/>
              <w:marBottom w:val="0"/>
              <w:divBdr>
                <w:top w:val="none" w:sz="0" w:space="0" w:color="auto"/>
                <w:left w:val="none" w:sz="0" w:space="0" w:color="auto"/>
                <w:bottom w:val="none" w:sz="0" w:space="0" w:color="auto"/>
                <w:right w:val="none" w:sz="0" w:space="0" w:color="auto"/>
              </w:divBdr>
            </w:div>
            <w:div w:id="621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162">
      <w:bodyDiv w:val="1"/>
      <w:marLeft w:val="0"/>
      <w:marRight w:val="0"/>
      <w:marTop w:val="0"/>
      <w:marBottom w:val="0"/>
      <w:divBdr>
        <w:top w:val="none" w:sz="0" w:space="0" w:color="auto"/>
        <w:left w:val="none" w:sz="0" w:space="0" w:color="auto"/>
        <w:bottom w:val="none" w:sz="0" w:space="0" w:color="auto"/>
        <w:right w:val="none" w:sz="0" w:space="0" w:color="auto"/>
      </w:divBdr>
    </w:div>
    <w:div w:id="1508247011">
      <w:bodyDiv w:val="1"/>
      <w:marLeft w:val="0"/>
      <w:marRight w:val="0"/>
      <w:marTop w:val="0"/>
      <w:marBottom w:val="0"/>
      <w:divBdr>
        <w:top w:val="none" w:sz="0" w:space="0" w:color="auto"/>
        <w:left w:val="none" w:sz="0" w:space="0" w:color="auto"/>
        <w:bottom w:val="none" w:sz="0" w:space="0" w:color="auto"/>
        <w:right w:val="none" w:sz="0" w:space="0" w:color="auto"/>
      </w:divBdr>
    </w:div>
    <w:div w:id="1570921770">
      <w:bodyDiv w:val="1"/>
      <w:marLeft w:val="0"/>
      <w:marRight w:val="0"/>
      <w:marTop w:val="0"/>
      <w:marBottom w:val="0"/>
      <w:divBdr>
        <w:top w:val="none" w:sz="0" w:space="0" w:color="auto"/>
        <w:left w:val="none" w:sz="0" w:space="0" w:color="auto"/>
        <w:bottom w:val="none" w:sz="0" w:space="0" w:color="auto"/>
        <w:right w:val="none" w:sz="0" w:space="0" w:color="auto"/>
      </w:divBdr>
    </w:div>
    <w:div w:id="1681394889">
      <w:bodyDiv w:val="1"/>
      <w:marLeft w:val="0"/>
      <w:marRight w:val="0"/>
      <w:marTop w:val="0"/>
      <w:marBottom w:val="0"/>
      <w:divBdr>
        <w:top w:val="none" w:sz="0" w:space="0" w:color="auto"/>
        <w:left w:val="none" w:sz="0" w:space="0" w:color="auto"/>
        <w:bottom w:val="none" w:sz="0" w:space="0" w:color="auto"/>
        <w:right w:val="none" w:sz="0" w:space="0" w:color="auto"/>
      </w:divBdr>
    </w:div>
    <w:div w:id="1694381813">
      <w:bodyDiv w:val="1"/>
      <w:marLeft w:val="0"/>
      <w:marRight w:val="0"/>
      <w:marTop w:val="0"/>
      <w:marBottom w:val="0"/>
      <w:divBdr>
        <w:top w:val="none" w:sz="0" w:space="0" w:color="auto"/>
        <w:left w:val="none" w:sz="0" w:space="0" w:color="auto"/>
        <w:bottom w:val="none" w:sz="0" w:space="0" w:color="auto"/>
        <w:right w:val="none" w:sz="0" w:space="0" w:color="auto"/>
      </w:divBdr>
    </w:div>
    <w:div w:id="1711565839">
      <w:bodyDiv w:val="1"/>
      <w:marLeft w:val="0"/>
      <w:marRight w:val="0"/>
      <w:marTop w:val="0"/>
      <w:marBottom w:val="0"/>
      <w:divBdr>
        <w:top w:val="none" w:sz="0" w:space="0" w:color="auto"/>
        <w:left w:val="none" w:sz="0" w:space="0" w:color="auto"/>
        <w:bottom w:val="none" w:sz="0" w:space="0" w:color="auto"/>
        <w:right w:val="none" w:sz="0" w:space="0" w:color="auto"/>
      </w:divBdr>
    </w:div>
    <w:div w:id="1757820264">
      <w:bodyDiv w:val="1"/>
      <w:marLeft w:val="0"/>
      <w:marRight w:val="0"/>
      <w:marTop w:val="0"/>
      <w:marBottom w:val="0"/>
      <w:divBdr>
        <w:top w:val="none" w:sz="0" w:space="0" w:color="auto"/>
        <w:left w:val="none" w:sz="0" w:space="0" w:color="auto"/>
        <w:bottom w:val="none" w:sz="0" w:space="0" w:color="auto"/>
        <w:right w:val="none" w:sz="0" w:space="0" w:color="auto"/>
      </w:divBdr>
    </w:div>
    <w:div w:id="1851022926">
      <w:bodyDiv w:val="1"/>
      <w:marLeft w:val="0"/>
      <w:marRight w:val="0"/>
      <w:marTop w:val="0"/>
      <w:marBottom w:val="0"/>
      <w:divBdr>
        <w:top w:val="none" w:sz="0" w:space="0" w:color="auto"/>
        <w:left w:val="none" w:sz="0" w:space="0" w:color="auto"/>
        <w:bottom w:val="none" w:sz="0" w:space="0" w:color="auto"/>
        <w:right w:val="none" w:sz="0" w:space="0" w:color="auto"/>
      </w:divBdr>
    </w:div>
    <w:div w:id="1888105347">
      <w:bodyDiv w:val="1"/>
      <w:marLeft w:val="0"/>
      <w:marRight w:val="0"/>
      <w:marTop w:val="0"/>
      <w:marBottom w:val="0"/>
      <w:divBdr>
        <w:top w:val="none" w:sz="0" w:space="0" w:color="auto"/>
        <w:left w:val="none" w:sz="0" w:space="0" w:color="auto"/>
        <w:bottom w:val="none" w:sz="0" w:space="0" w:color="auto"/>
        <w:right w:val="none" w:sz="0" w:space="0" w:color="auto"/>
      </w:divBdr>
    </w:div>
    <w:div w:id="1976982884">
      <w:bodyDiv w:val="1"/>
      <w:marLeft w:val="0"/>
      <w:marRight w:val="0"/>
      <w:marTop w:val="0"/>
      <w:marBottom w:val="0"/>
      <w:divBdr>
        <w:top w:val="none" w:sz="0" w:space="0" w:color="auto"/>
        <w:left w:val="none" w:sz="0" w:space="0" w:color="auto"/>
        <w:bottom w:val="none" w:sz="0" w:space="0" w:color="auto"/>
        <w:right w:val="none" w:sz="0" w:space="0" w:color="auto"/>
      </w:divBdr>
    </w:div>
    <w:div w:id="19795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vanger.kommune.no/siteassets/barnehage-og-skole/skole/reglement-planer-dokumenter/forskrift-om-reglement-for-orden-og-atferd-i-stavangerskolen.pdf" TargetMode="External"/><Relationship Id="rId4" Type="http://schemas.openxmlformats.org/officeDocument/2006/relationships/settings" Target="settings.xml"/><Relationship Id="rId9" Type="http://schemas.openxmlformats.org/officeDocument/2006/relationships/hyperlink" Target="https://www.udir.no/laring-og-trivsel/skolemiljo/informasjon-til-foreldr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AB08-B255-4C17-AB3C-761E9720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1294</Words>
  <Characters>7302</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«Logo1»</vt:lpstr>
      <vt:lpstr>«Logo1»</vt:lpstr>
    </vt:vector>
  </TitlesOfParts>
  <Company>Stavanger kommune</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Lena Kristensen</dc:creator>
  <cp:keywords/>
  <dc:description/>
  <cp:lastModifiedBy>Lene Østensen</cp:lastModifiedBy>
  <cp:revision>30</cp:revision>
  <cp:lastPrinted>2004-04-23T08:43:00Z</cp:lastPrinted>
  <dcterms:created xsi:type="dcterms:W3CDTF">2022-09-18T10:10:00Z</dcterms:created>
  <dcterms:modified xsi:type="dcterms:W3CDTF">2022-09-21T18:43:00Z</dcterms:modified>
</cp:coreProperties>
</file>