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25D8D" w14:textId="77777777" w:rsidR="0094149C" w:rsidRPr="0094149C" w:rsidRDefault="0094149C" w:rsidP="00FA700E">
      <w:pPr>
        <w:shd w:val="clear" w:color="auto" w:fill="FFFFFF"/>
        <w:spacing w:after="0" w:line="240" w:lineRule="auto"/>
        <w:rPr>
          <w:rFonts w:ascii="Garamond" w:eastAsia="Times New Roman" w:hAnsi="Garamond" w:cs="Arial"/>
          <w:b/>
          <w:bCs/>
          <w:color w:val="262626"/>
          <w:sz w:val="60"/>
          <w:szCs w:val="60"/>
          <w:lang w:eastAsia="nb-NO"/>
        </w:rPr>
      </w:pPr>
      <w:r w:rsidRPr="0094149C">
        <w:rPr>
          <w:rFonts w:ascii="Garamond" w:hAnsi="Garamond"/>
          <w:noProof/>
          <w:lang w:eastAsia="nb-NO"/>
        </w:rPr>
        <w:drawing>
          <wp:anchor distT="0" distB="0" distL="114300" distR="114300" simplePos="0" relativeHeight="251657216" behindDoc="1" locked="0" layoutInCell="1" allowOverlap="1" wp14:anchorId="34825D9C" wp14:editId="0E49E195">
            <wp:simplePos x="0" y="0"/>
            <wp:positionH relativeFrom="column">
              <wp:posOffset>4234180</wp:posOffset>
            </wp:positionH>
            <wp:positionV relativeFrom="paragraph">
              <wp:posOffset>0</wp:posOffset>
            </wp:positionV>
            <wp:extent cx="2006309" cy="1375063"/>
            <wp:effectExtent l="19050" t="0" r="13335" b="415925"/>
            <wp:wrapTight wrapText="bothSides">
              <wp:wrapPolygon edited="0">
                <wp:start x="205" y="0"/>
                <wp:lineTo x="-205" y="599"/>
                <wp:lineTo x="-205" y="27836"/>
                <wp:lineTo x="21538" y="27836"/>
                <wp:lineTo x="21538" y="4490"/>
                <wp:lineTo x="21333" y="898"/>
                <wp:lineTo x="21128" y="0"/>
                <wp:lineTo x="205" y="0"/>
              </wp:wrapPolygon>
            </wp:wrapTight>
            <wp:docPr id="7" name="Bilde 6">
              <a:extLst xmlns:a="http://schemas.openxmlformats.org/drawingml/2006/main">
                <a:ext uri="{FF2B5EF4-FFF2-40B4-BE49-F238E27FC236}">
                  <a16:creationId xmlns:a16="http://schemas.microsoft.com/office/drawing/2014/main" id="{19A42D90-49A1-4F46-864F-4C5DAB1D1CB4}"/>
                </a:ext>
              </a:extLst>
            </wp:docPr>
            <wp:cNvGraphicFramePr/>
            <a:graphic xmlns:a="http://schemas.openxmlformats.org/drawingml/2006/main">
              <a:graphicData uri="http://schemas.openxmlformats.org/drawingml/2006/picture">
                <pic:pic xmlns:pic="http://schemas.openxmlformats.org/drawingml/2006/picture">
                  <pic:nvPicPr>
                    <pic:cNvPr id="7" name="Bilde 6">
                      <a:extLst>
                        <a:ext uri="{FF2B5EF4-FFF2-40B4-BE49-F238E27FC236}">
                          <a16:creationId xmlns:a16="http://schemas.microsoft.com/office/drawing/2014/main" id="{19A42D90-49A1-4F46-864F-4C5DAB1D1CB4}"/>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6309" cy="137506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FA700E" w:rsidRPr="0094149C">
        <w:rPr>
          <w:rFonts w:ascii="Garamond" w:eastAsia="Times New Roman" w:hAnsi="Garamond" w:cs="Arial"/>
          <w:b/>
          <w:bCs/>
          <w:color w:val="262626"/>
          <w:sz w:val="60"/>
          <w:szCs w:val="60"/>
          <w:lang w:eastAsia="nb-NO"/>
        </w:rPr>
        <w:t xml:space="preserve">Ordens- og trivselsregler </w:t>
      </w:r>
    </w:p>
    <w:p w14:paraId="34825D8E" w14:textId="77777777" w:rsidR="00FA700E" w:rsidRPr="0094149C" w:rsidRDefault="00FA700E" w:rsidP="00FA700E">
      <w:pPr>
        <w:shd w:val="clear" w:color="auto" w:fill="FFFFFF"/>
        <w:spacing w:after="0" w:line="240" w:lineRule="auto"/>
        <w:rPr>
          <w:rFonts w:ascii="Garamond" w:eastAsia="Times New Roman" w:hAnsi="Garamond" w:cs="Arial"/>
          <w:b/>
          <w:bCs/>
          <w:color w:val="262626"/>
          <w:sz w:val="60"/>
          <w:szCs w:val="60"/>
          <w:lang w:eastAsia="nb-NO"/>
        </w:rPr>
      </w:pPr>
      <w:r w:rsidRPr="0094149C">
        <w:rPr>
          <w:rFonts w:ascii="Garamond" w:eastAsia="Times New Roman" w:hAnsi="Garamond" w:cs="Arial"/>
          <w:b/>
          <w:bCs/>
          <w:color w:val="262626"/>
          <w:sz w:val="60"/>
          <w:szCs w:val="60"/>
          <w:lang w:eastAsia="nb-NO"/>
        </w:rPr>
        <w:t>Kannik skole</w:t>
      </w:r>
    </w:p>
    <w:p w14:paraId="34825D8F" w14:textId="77777777" w:rsidR="00FA700E" w:rsidRPr="0094149C" w:rsidRDefault="00000000" w:rsidP="00FA700E">
      <w:pPr>
        <w:shd w:val="clear" w:color="auto" w:fill="FFFFFF"/>
        <w:spacing w:after="0" w:line="240" w:lineRule="auto"/>
        <w:rPr>
          <w:rFonts w:ascii="Garamond" w:eastAsia="Times New Roman" w:hAnsi="Garamond" w:cs="Arial"/>
          <w:color w:val="262626"/>
          <w:sz w:val="21"/>
          <w:szCs w:val="21"/>
          <w:lang w:eastAsia="nb-NO"/>
        </w:rPr>
      </w:pPr>
      <w:r>
        <w:rPr>
          <w:rFonts w:ascii="Garamond" w:eastAsia="Times New Roman" w:hAnsi="Garamond" w:cs="Arial"/>
          <w:color w:val="262626"/>
          <w:sz w:val="21"/>
          <w:szCs w:val="21"/>
          <w:lang w:eastAsia="nb-NO"/>
        </w:rPr>
        <w:pict w14:anchorId="34825D9E">
          <v:rect id="_x0000_i1025" style="width:0;height:.75pt" o:hralign="center" o:hrstd="t" o:hrnoshade="t" o:hr="t" fillcolor="#ebebeb" stroked="f"/>
        </w:pict>
      </w:r>
    </w:p>
    <w:p w14:paraId="16D3B2E4" w14:textId="17631B58" w:rsidR="00520243" w:rsidRPr="00520243" w:rsidRDefault="00520243" w:rsidP="00520243">
      <w:pPr>
        <w:shd w:val="clear" w:color="auto" w:fill="FFFFFF"/>
        <w:spacing w:before="100" w:beforeAutospacing="1" w:after="100" w:afterAutospacing="1"/>
        <w:rPr>
          <w:rFonts w:ascii="Garamond" w:eastAsia="Times New Roman" w:hAnsi="Garamond" w:cs="Arial"/>
          <w:color w:val="262626"/>
          <w:szCs w:val="21"/>
          <w:lang w:eastAsia="nb-NO"/>
        </w:rPr>
      </w:pPr>
      <w:r w:rsidRPr="00520243">
        <w:rPr>
          <w:rFonts w:ascii="Garamond" w:eastAsia="Times New Roman" w:hAnsi="Garamond" w:cs="Arial"/>
          <w:color w:val="262626"/>
          <w:szCs w:val="21"/>
          <w:lang w:eastAsia="nb-NO"/>
        </w:rPr>
        <w:t>Ordens</w:t>
      </w:r>
      <w:r w:rsidR="00320C54">
        <w:rPr>
          <w:rFonts w:ascii="Garamond" w:eastAsia="Times New Roman" w:hAnsi="Garamond" w:cs="Arial"/>
          <w:color w:val="262626"/>
          <w:szCs w:val="21"/>
          <w:lang w:eastAsia="nb-NO"/>
        </w:rPr>
        <w:t xml:space="preserve"> og trivsels</w:t>
      </w:r>
      <w:r w:rsidRPr="00520243">
        <w:rPr>
          <w:rFonts w:ascii="Garamond" w:eastAsia="Times New Roman" w:hAnsi="Garamond" w:cs="Arial"/>
          <w:color w:val="262626"/>
          <w:szCs w:val="21"/>
          <w:lang w:eastAsia="nb-NO"/>
        </w:rPr>
        <w:t xml:space="preserve">reglementet er til for å verne om den enkelte eleven og den enkeltes rett til et godt skolemiljø. </w:t>
      </w:r>
      <w:r w:rsidR="004B3DDB">
        <w:rPr>
          <w:rFonts w:ascii="Garamond" w:eastAsia="Times New Roman" w:hAnsi="Garamond" w:cs="Arial"/>
          <w:color w:val="262626"/>
          <w:szCs w:val="21"/>
          <w:lang w:eastAsia="nb-NO"/>
        </w:rPr>
        <w:t>R</w:t>
      </w:r>
      <w:r w:rsidRPr="00520243">
        <w:rPr>
          <w:rFonts w:ascii="Garamond" w:eastAsia="Times New Roman" w:hAnsi="Garamond" w:cs="Arial"/>
          <w:color w:val="262626"/>
          <w:szCs w:val="21"/>
          <w:lang w:eastAsia="nb-NO"/>
        </w:rPr>
        <w:t xml:space="preserve">eglementet skal også sikre at eleven blir møtt på en god måte og blir behandlet skikkelig og rettferdig, dersom skolen må reagere. </w:t>
      </w:r>
    </w:p>
    <w:p w14:paraId="27443352" w14:textId="77777777" w:rsidR="00E13C06" w:rsidRPr="00E13C06" w:rsidRDefault="00E13C06" w:rsidP="00E13C06">
      <w:pPr>
        <w:shd w:val="clear" w:color="auto" w:fill="FFFFFF"/>
        <w:spacing w:before="100" w:beforeAutospacing="1" w:after="100" w:afterAutospacing="1"/>
        <w:rPr>
          <w:rFonts w:ascii="Garamond" w:eastAsia="Times New Roman" w:hAnsi="Garamond" w:cs="Arial"/>
          <w:color w:val="262626"/>
          <w:szCs w:val="21"/>
          <w:lang w:eastAsia="nb-NO"/>
        </w:rPr>
      </w:pPr>
      <w:r w:rsidRPr="00E13C06">
        <w:rPr>
          <w:rFonts w:ascii="Garamond" w:eastAsia="Times New Roman" w:hAnsi="Garamond" w:cs="Arial"/>
          <w:color w:val="262626"/>
          <w:szCs w:val="21"/>
          <w:lang w:eastAsia="nb-NO"/>
        </w:rPr>
        <w:t>Dersom en elev bryter reglene for god orden og atferd, skal skolen alltid handle med tanke på barnets beste. Barnekonvensjonen fastsetter at saksbehandlingen skal være effektiv, barnevennlig og lett tilgjengelig. Dette vil si at behandlingen av saken ikke må ta for lang tid, det må brukes et språk som eleven kan forstå, og eleven må være kjent med hvordan saken skal behandles.</w:t>
      </w:r>
    </w:p>
    <w:p w14:paraId="7E7198CB" w14:textId="77777777" w:rsidR="00E13C06" w:rsidRPr="00E13C06" w:rsidRDefault="00E13C06" w:rsidP="00E13C06">
      <w:pPr>
        <w:shd w:val="clear" w:color="auto" w:fill="FFFFFF"/>
        <w:spacing w:before="100" w:beforeAutospacing="1" w:after="100" w:afterAutospacing="1"/>
        <w:rPr>
          <w:rFonts w:ascii="Garamond" w:eastAsia="Times New Roman" w:hAnsi="Garamond" w:cs="Arial"/>
          <w:color w:val="262626"/>
          <w:szCs w:val="21"/>
          <w:lang w:eastAsia="nb-NO"/>
        </w:rPr>
      </w:pPr>
      <w:r w:rsidRPr="00E13C06">
        <w:rPr>
          <w:rFonts w:ascii="Garamond" w:eastAsia="Times New Roman" w:hAnsi="Garamond" w:cs="Arial"/>
          <w:color w:val="262626"/>
          <w:szCs w:val="21"/>
          <w:lang w:eastAsia="nb-NO"/>
        </w:rPr>
        <w:t xml:space="preserve">Skolen skal alltid starte med en samtale med eleven og sørge for at eleven får snakke med noen eleven stoler på, i en situasjon som oppleves trygg. </w:t>
      </w:r>
    </w:p>
    <w:p w14:paraId="1832BA5B" w14:textId="7EA27924" w:rsidR="00C5546C" w:rsidRPr="00C5546C" w:rsidRDefault="00C5546C" w:rsidP="00C5546C">
      <w:pPr>
        <w:shd w:val="clear" w:color="auto" w:fill="FFFFFF"/>
        <w:spacing w:before="100" w:beforeAutospacing="1" w:after="100" w:afterAutospacing="1"/>
        <w:rPr>
          <w:rFonts w:ascii="Garamond" w:eastAsia="Times New Roman" w:hAnsi="Garamond" w:cs="Arial"/>
          <w:color w:val="262626"/>
          <w:szCs w:val="21"/>
          <w:lang w:eastAsia="nb-NO"/>
        </w:rPr>
      </w:pPr>
      <w:r w:rsidRPr="00C5546C">
        <w:rPr>
          <w:rFonts w:ascii="Garamond" w:eastAsia="Times New Roman" w:hAnsi="Garamond" w:cs="Arial"/>
          <w:color w:val="262626"/>
          <w:szCs w:val="21"/>
          <w:lang w:eastAsia="nb-NO"/>
        </w:rPr>
        <w:t>Elevene kan velge hvilken voksen de vil snakke med når noe er vanskelig, og hvor samtalen skal foregå. Den voksne aksepterer elevens valg og legger til rette for at eleven får snakket med den de har valgt av de voksne, og på et tidspunkt som både passer for eleven og den voksne.</w:t>
      </w:r>
    </w:p>
    <w:p w14:paraId="121D251F" w14:textId="70D54706" w:rsidR="00320C54" w:rsidRPr="00320C54" w:rsidRDefault="004614EA" w:rsidP="00320C54">
      <w:pPr>
        <w:pStyle w:val="Ingenmellomrom"/>
        <w:rPr>
          <w:rFonts w:ascii="Garamond" w:hAnsi="Garamond"/>
          <w:lang w:eastAsia="nb-NO"/>
        </w:rPr>
      </w:pPr>
      <w:r>
        <w:rPr>
          <w:rFonts w:ascii="Garamond" w:hAnsi="Garamond"/>
          <w:sz w:val="36"/>
          <w:szCs w:val="36"/>
          <w:lang w:eastAsia="nb-NO"/>
        </w:rPr>
        <w:t>S</w:t>
      </w:r>
      <w:r w:rsidR="005C787B">
        <w:rPr>
          <w:rFonts w:ascii="Garamond" w:hAnsi="Garamond"/>
          <w:sz w:val="36"/>
          <w:szCs w:val="36"/>
          <w:lang w:eastAsia="nb-NO"/>
        </w:rPr>
        <w:t xml:space="preserve">ystemet for </w:t>
      </w:r>
      <w:r w:rsidR="00387405">
        <w:rPr>
          <w:rFonts w:ascii="Garamond" w:hAnsi="Garamond"/>
          <w:sz w:val="36"/>
          <w:szCs w:val="36"/>
          <w:lang w:eastAsia="nb-NO"/>
        </w:rPr>
        <w:t>reaksjon</w:t>
      </w:r>
      <w:r w:rsidR="00320C54" w:rsidRPr="00297B62">
        <w:rPr>
          <w:rFonts w:ascii="Garamond" w:hAnsi="Garamond"/>
          <w:sz w:val="36"/>
          <w:szCs w:val="36"/>
          <w:lang w:eastAsia="nb-NO"/>
        </w:rPr>
        <w:t xml:space="preserve"> på Kannik skole</w:t>
      </w:r>
    </w:p>
    <w:p w14:paraId="5137AA18" w14:textId="77777777" w:rsidR="00297B62" w:rsidRDefault="00297B62" w:rsidP="00320C54">
      <w:pPr>
        <w:pStyle w:val="Ingenmellomrom"/>
        <w:rPr>
          <w:rFonts w:ascii="Garamond" w:hAnsi="Garamond"/>
          <w:lang w:eastAsia="nb-NO"/>
        </w:rPr>
      </w:pPr>
    </w:p>
    <w:p w14:paraId="0325D37B" w14:textId="41129BCE" w:rsidR="00320C54" w:rsidRPr="00320C54" w:rsidRDefault="00320C54" w:rsidP="00320C54">
      <w:pPr>
        <w:pStyle w:val="Ingenmellomrom"/>
        <w:rPr>
          <w:rFonts w:ascii="Garamond" w:hAnsi="Garamond"/>
          <w:lang w:eastAsia="nb-NO"/>
        </w:rPr>
      </w:pPr>
      <w:r w:rsidRPr="00320C54">
        <w:rPr>
          <w:rFonts w:ascii="Garamond" w:hAnsi="Garamond"/>
          <w:lang w:eastAsia="nb-NO"/>
        </w:rPr>
        <w:t xml:space="preserve">Anmerkninger </w:t>
      </w:r>
      <w:r w:rsidR="00297B62">
        <w:rPr>
          <w:rFonts w:ascii="Garamond" w:hAnsi="Garamond"/>
          <w:lang w:eastAsia="nb-NO"/>
        </w:rPr>
        <w:t xml:space="preserve">er et notat </w:t>
      </w:r>
      <w:r w:rsidR="004614EA">
        <w:rPr>
          <w:rFonts w:ascii="Garamond" w:hAnsi="Garamond"/>
          <w:lang w:eastAsia="nb-NO"/>
        </w:rPr>
        <w:t xml:space="preserve">som </w:t>
      </w:r>
      <w:r w:rsidRPr="00320C54">
        <w:rPr>
          <w:rFonts w:ascii="Garamond" w:hAnsi="Garamond"/>
          <w:lang w:eastAsia="nb-NO"/>
        </w:rPr>
        <w:t>settes for å dokumentere orden og oppførselskarakter</w:t>
      </w:r>
      <w:r w:rsidR="005C787B">
        <w:rPr>
          <w:rFonts w:ascii="Garamond" w:hAnsi="Garamond"/>
          <w:lang w:eastAsia="nb-NO"/>
        </w:rPr>
        <w:t>.</w:t>
      </w:r>
      <w:r w:rsidR="00387405">
        <w:rPr>
          <w:rFonts w:ascii="Garamond" w:hAnsi="Garamond"/>
          <w:lang w:eastAsia="nb-NO"/>
        </w:rPr>
        <w:t xml:space="preserve"> </w:t>
      </w:r>
    </w:p>
    <w:p w14:paraId="73E24CC7" w14:textId="77777777" w:rsidR="005C787B" w:rsidRDefault="005C787B" w:rsidP="00320C54">
      <w:pPr>
        <w:pStyle w:val="Ingenmellomrom"/>
        <w:rPr>
          <w:rFonts w:ascii="Garamond" w:hAnsi="Garamond"/>
          <w:lang w:eastAsia="nb-NO"/>
        </w:rPr>
      </w:pPr>
    </w:p>
    <w:p w14:paraId="5D2ED885" w14:textId="54068385" w:rsidR="00320C54" w:rsidRDefault="005C787B" w:rsidP="00320C54">
      <w:pPr>
        <w:pStyle w:val="Ingenmellomrom"/>
        <w:rPr>
          <w:rFonts w:ascii="Garamond" w:hAnsi="Garamond"/>
          <w:lang w:eastAsia="nb-NO"/>
        </w:rPr>
      </w:pPr>
      <w:r>
        <w:rPr>
          <w:rFonts w:ascii="Garamond" w:hAnsi="Garamond"/>
          <w:lang w:eastAsia="nb-NO"/>
        </w:rPr>
        <w:t>Hvis elevene</w:t>
      </w:r>
      <w:r w:rsidR="00320C54" w:rsidRPr="00320C54">
        <w:rPr>
          <w:rFonts w:ascii="Garamond" w:hAnsi="Garamond"/>
          <w:lang w:eastAsia="nb-NO"/>
        </w:rPr>
        <w:t xml:space="preserve"> har uønsket atferd/</w:t>
      </w:r>
      <w:r w:rsidR="0054152D" w:rsidRPr="00320C54">
        <w:rPr>
          <w:rFonts w:ascii="Garamond" w:hAnsi="Garamond"/>
          <w:lang w:eastAsia="nb-NO"/>
        </w:rPr>
        <w:t>orden,</w:t>
      </w:r>
      <w:r w:rsidR="00A70B6A">
        <w:rPr>
          <w:rFonts w:ascii="Garamond" w:hAnsi="Garamond"/>
          <w:lang w:eastAsia="nb-NO"/>
        </w:rPr>
        <w:t xml:space="preserve"> skjer følgende:</w:t>
      </w:r>
    </w:p>
    <w:p w14:paraId="6935410E" w14:textId="5A0957A4" w:rsidR="00320C54" w:rsidRPr="00320C54" w:rsidRDefault="00320C54" w:rsidP="00A70B6A">
      <w:pPr>
        <w:pStyle w:val="Ingenmellomrom"/>
        <w:numPr>
          <w:ilvl w:val="0"/>
          <w:numId w:val="3"/>
        </w:numPr>
        <w:rPr>
          <w:rFonts w:ascii="Garamond" w:hAnsi="Garamond"/>
          <w:lang w:eastAsia="nb-NO"/>
        </w:rPr>
      </w:pPr>
      <w:r w:rsidRPr="00320C54">
        <w:rPr>
          <w:rFonts w:ascii="Garamond" w:hAnsi="Garamond"/>
          <w:lang w:eastAsia="nb-NO"/>
        </w:rPr>
        <w:t>Elev snakkes med (advarsel) og får forklare seg</w:t>
      </w:r>
    </w:p>
    <w:p w14:paraId="3B0DA5A8" w14:textId="54620733" w:rsidR="00320C54" w:rsidRPr="00320C54" w:rsidRDefault="00A70B6A" w:rsidP="00176259">
      <w:pPr>
        <w:pStyle w:val="Ingenmellomrom"/>
        <w:ind w:left="708"/>
        <w:rPr>
          <w:rFonts w:ascii="Garamond" w:hAnsi="Garamond"/>
          <w:lang w:eastAsia="nb-NO"/>
        </w:rPr>
      </w:pPr>
      <w:r>
        <w:rPr>
          <w:rFonts w:ascii="Garamond" w:hAnsi="Garamond"/>
          <w:lang w:eastAsia="nb-NO"/>
        </w:rPr>
        <w:t>Hvis elev g</w:t>
      </w:r>
      <w:r w:rsidR="00320C54" w:rsidRPr="00320C54">
        <w:rPr>
          <w:rFonts w:ascii="Garamond" w:hAnsi="Garamond"/>
          <w:lang w:eastAsia="nb-NO"/>
        </w:rPr>
        <w:t xml:space="preserve">jentar </w:t>
      </w:r>
      <w:r w:rsidR="00176259">
        <w:rPr>
          <w:rFonts w:ascii="Garamond" w:hAnsi="Garamond"/>
          <w:lang w:eastAsia="nb-NO"/>
        </w:rPr>
        <w:t>atferd</w:t>
      </w:r>
      <w:r w:rsidR="00004FD7">
        <w:rPr>
          <w:rFonts w:ascii="Garamond" w:hAnsi="Garamond"/>
          <w:lang w:eastAsia="nb-NO"/>
        </w:rPr>
        <w:t xml:space="preserve"> vil e</w:t>
      </w:r>
      <w:r w:rsidR="00176259">
        <w:rPr>
          <w:rFonts w:ascii="Garamond" w:hAnsi="Garamond"/>
          <w:lang w:eastAsia="nb-NO"/>
        </w:rPr>
        <w:t xml:space="preserve">lev </w:t>
      </w:r>
      <w:r w:rsidR="00320C54" w:rsidRPr="00320C54">
        <w:rPr>
          <w:rFonts w:ascii="Garamond" w:hAnsi="Garamond"/>
          <w:lang w:eastAsia="nb-NO"/>
        </w:rPr>
        <w:t xml:space="preserve">få beskjed om at anmerkning settes (beskjed gis gjerne etter timen/undervisning). </w:t>
      </w:r>
    </w:p>
    <w:p w14:paraId="1598E345" w14:textId="77777777" w:rsidR="00320C54" w:rsidRPr="00320C54" w:rsidRDefault="00320C54" w:rsidP="00320C54">
      <w:pPr>
        <w:pStyle w:val="Ingenmellomrom"/>
        <w:rPr>
          <w:rFonts w:ascii="Garamond" w:hAnsi="Garamond"/>
          <w:lang w:eastAsia="nb-NO"/>
        </w:rPr>
      </w:pPr>
      <w:r w:rsidRPr="00320C54">
        <w:rPr>
          <w:rFonts w:ascii="Garamond" w:hAnsi="Garamond"/>
          <w:lang w:eastAsia="nb-NO"/>
        </w:rPr>
        <w:t xml:space="preserve">Friminutt </w:t>
      </w:r>
    </w:p>
    <w:p w14:paraId="25537B40" w14:textId="15B1D65A" w:rsidR="00320C54" w:rsidRPr="00320C54" w:rsidRDefault="00320C54" w:rsidP="00176259">
      <w:pPr>
        <w:pStyle w:val="Ingenmellomrom"/>
        <w:numPr>
          <w:ilvl w:val="0"/>
          <w:numId w:val="3"/>
        </w:numPr>
        <w:rPr>
          <w:rFonts w:ascii="Garamond" w:hAnsi="Garamond"/>
          <w:lang w:eastAsia="nb-NO"/>
        </w:rPr>
      </w:pPr>
      <w:r w:rsidRPr="00320C54">
        <w:rPr>
          <w:rFonts w:ascii="Garamond" w:hAnsi="Garamond"/>
          <w:lang w:eastAsia="nb-NO"/>
        </w:rPr>
        <w:t xml:space="preserve">Elev forsvinner etter uønsket atferd og lærer får ikke tak på elev. </w:t>
      </w:r>
    </w:p>
    <w:p w14:paraId="0EAC0E09" w14:textId="77777777" w:rsidR="00320C54" w:rsidRPr="00320C54" w:rsidRDefault="00320C54" w:rsidP="00176259">
      <w:pPr>
        <w:pStyle w:val="Ingenmellomrom"/>
        <w:ind w:firstLine="708"/>
        <w:rPr>
          <w:rFonts w:ascii="Garamond" w:hAnsi="Garamond"/>
          <w:lang w:eastAsia="nb-NO"/>
        </w:rPr>
      </w:pPr>
      <w:r w:rsidRPr="00320C54">
        <w:rPr>
          <w:rFonts w:ascii="Garamond" w:hAnsi="Garamond"/>
          <w:lang w:eastAsia="nb-NO"/>
        </w:rPr>
        <w:t xml:space="preserve">Lærer gir anmerkning og beskjed til kontaktlærer som samtaler med elev om hendelse. </w:t>
      </w:r>
    </w:p>
    <w:p w14:paraId="52F72F6F" w14:textId="20B4286B" w:rsidR="00176259" w:rsidRDefault="00160B69" w:rsidP="00160B69">
      <w:pPr>
        <w:pStyle w:val="Ingenmellomrom"/>
        <w:ind w:firstLine="708"/>
        <w:rPr>
          <w:rFonts w:ascii="Garamond" w:hAnsi="Garamond"/>
          <w:lang w:eastAsia="nb-NO"/>
        </w:rPr>
      </w:pPr>
      <w:r w:rsidRPr="00320C54">
        <w:rPr>
          <w:rFonts w:ascii="Garamond" w:hAnsi="Garamond"/>
          <w:lang w:eastAsia="nb-NO"/>
        </w:rPr>
        <w:t>Ved gjentakelser og grunn til bekymring vil lærer samtale med eleven.</w:t>
      </w:r>
    </w:p>
    <w:p w14:paraId="3A7F66E4" w14:textId="77777777" w:rsidR="00160B69" w:rsidRDefault="00160B69" w:rsidP="00160B69">
      <w:pPr>
        <w:pStyle w:val="Ingenmellomrom"/>
        <w:ind w:firstLine="708"/>
        <w:rPr>
          <w:rFonts w:ascii="Garamond" w:hAnsi="Garamond"/>
          <w:lang w:eastAsia="nb-NO"/>
        </w:rPr>
      </w:pPr>
    </w:p>
    <w:p w14:paraId="79A32331" w14:textId="33E4EC95" w:rsidR="00320C54" w:rsidRPr="00320C54" w:rsidRDefault="00176259" w:rsidP="00320C54">
      <w:pPr>
        <w:pStyle w:val="Ingenmellomrom"/>
        <w:rPr>
          <w:rFonts w:ascii="Garamond" w:hAnsi="Garamond"/>
          <w:lang w:eastAsia="nb-NO"/>
        </w:rPr>
      </w:pPr>
      <w:r>
        <w:rPr>
          <w:rFonts w:ascii="Garamond" w:hAnsi="Garamond"/>
          <w:lang w:eastAsia="nb-NO"/>
        </w:rPr>
        <w:t xml:space="preserve">Ser skolen en </w:t>
      </w:r>
      <w:r w:rsidR="00320C54" w:rsidRPr="00320C54">
        <w:rPr>
          <w:rFonts w:ascii="Garamond" w:hAnsi="Garamond"/>
          <w:lang w:eastAsia="nb-NO"/>
        </w:rPr>
        <w:t>negativ utvikling og bekymring</w:t>
      </w:r>
      <w:r>
        <w:rPr>
          <w:rFonts w:ascii="Garamond" w:hAnsi="Garamond"/>
          <w:lang w:eastAsia="nb-NO"/>
        </w:rPr>
        <w:t xml:space="preserve"> vil foreldre bli kontaktet.</w:t>
      </w:r>
    </w:p>
    <w:p w14:paraId="6E23230C" w14:textId="77777777" w:rsidR="008E750F" w:rsidRDefault="008E750F" w:rsidP="00320C54">
      <w:pPr>
        <w:pStyle w:val="Ingenmellomrom"/>
        <w:rPr>
          <w:rFonts w:ascii="Garamond" w:hAnsi="Garamond"/>
          <w:lang w:eastAsia="nb-NO"/>
        </w:rPr>
      </w:pPr>
    </w:p>
    <w:p w14:paraId="028A0A49" w14:textId="7BA11803" w:rsidR="00320C54" w:rsidRPr="00320C54" w:rsidRDefault="00320C54" w:rsidP="00320C54">
      <w:pPr>
        <w:pStyle w:val="Ingenmellomrom"/>
        <w:rPr>
          <w:rFonts w:ascii="Garamond" w:hAnsi="Garamond"/>
          <w:lang w:eastAsia="nb-NO"/>
        </w:rPr>
      </w:pPr>
      <w:r w:rsidRPr="00320C54">
        <w:rPr>
          <w:rFonts w:ascii="Garamond" w:hAnsi="Garamond"/>
          <w:lang w:eastAsia="nb-NO"/>
        </w:rPr>
        <w:t>For sent/glemming</w:t>
      </w:r>
      <w:r w:rsidR="008E750F">
        <w:rPr>
          <w:rFonts w:ascii="Garamond" w:hAnsi="Garamond"/>
          <w:lang w:eastAsia="nb-NO"/>
        </w:rPr>
        <w:t xml:space="preserve"> (orden)</w:t>
      </w:r>
    </w:p>
    <w:p w14:paraId="04B95330" w14:textId="035B32B0" w:rsidR="00320C54" w:rsidRPr="00320C54" w:rsidRDefault="00320C54" w:rsidP="008E750F">
      <w:pPr>
        <w:pStyle w:val="Ingenmellomrom"/>
        <w:numPr>
          <w:ilvl w:val="0"/>
          <w:numId w:val="3"/>
        </w:numPr>
        <w:rPr>
          <w:rFonts w:ascii="Garamond" w:hAnsi="Garamond"/>
          <w:lang w:eastAsia="nb-NO"/>
        </w:rPr>
      </w:pPr>
      <w:r w:rsidRPr="00320C54">
        <w:rPr>
          <w:rFonts w:ascii="Garamond" w:hAnsi="Garamond"/>
          <w:lang w:eastAsia="nb-NO"/>
        </w:rPr>
        <w:t xml:space="preserve">Elever får beskjed om at for sent og glemming av bøker/utstyr registreres med en anmerkning. </w:t>
      </w:r>
      <w:bookmarkStart w:id="0" w:name="_Hlk119488722"/>
      <w:r w:rsidRPr="00320C54">
        <w:rPr>
          <w:rFonts w:ascii="Garamond" w:hAnsi="Garamond"/>
          <w:lang w:eastAsia="nb-NO"/>
        </w:rPr>
        <w:t>Ved gjentakelser og grunn til bekymring vil lærer samtale med eleven.</w:t>
      </w:r>
      <w:bookmarkEnd w:id="0"/>
    </w:p>
    <w:p w14:paraId="1A501C9B" w14:textId="77777777" w:rsidR="00160B69" w:rsidRDefault="00160B69" w:rsidP="00160B69">
      <w:pPr>
        <w:pStyle w:val="Ingenmellomrom"/>
        <w:rPr>
          <w:rFonts w:ascii="Garamond" w:hAnsi="Garamond"/>
          <w:lang w:eastAsia="nb-NO"/>
        </w:rPr>
      </w:pPr>
    </w:p>
    <w:p w14:paraId="5FBB4F3D" w14:textId="2FDBB233" w:rsidR="00160B69" w:rsidRPr="00320C54" w:rsidRDefault="00160B69" w:rsidP="00160B69">
      <w:pPr>
        <w:pStyle w:val="Ingenmellomrom"/>
        <w:rPr>
          <w:rFonts w:ascii="Garamond" w:hAnsi="Garamond"/>
          <w:lang w:eastAsia="nb-NO"/>
        </w:rPr>
      </w:pPr>
      <w:r>
        <w:rPr>
          <w:rFonts w:ascii="Garamond" w:hAnsi="Garamond"/>
          <w:lang w:eastAsia="nb-NO"/>
        </w:rPr>
        <w:t xml:space="preserve">Ser skolen en </w:t>
      </w:r>
      <w:r w:rsidRPr="00320C54">
        <w:rPr>
          <w:rFonts w:ascii="Garamond" w:hAnsi="Garamond"/>
          <w:lang w:eastAsia="nb-NO"/>
        </w:rPr>
        <w:t>negativ utvikling og bekymring</w:t>
      </w:r>
      <w:r>
        <w:rPr>
          <w:rFonts w:ascii="Garamond" w:hAnsi="Garamond"/>
          <w:lang w:eastAsia="nb-NO"/>
        </w:rPr>
        <w:t xml:space="preserve"> vil foreldre bli kontaktet.</w:t>
      </w:r>
    </w:p>
    <w:p w14:paraId="646A5025" w14:textId="77777777" w:rsidR="007A4D97" w:rsidRDefault="007A4D97" w:rsidP="007A4D97">
      <w:pPr>
        <w:shd w:val="clear" w:color="auto" w:fill="FFFFFF"/>
        <w:spacing w:before="100" w:beforeAutospacing="1" w:after="100" w:afterAutospacing="1"/>
        <w:rPr>
          <w:rFonts w:ascii="Garamond" w:eastAsia="Times New Roman" w:hAnsi="Garamond" w:cs="Arial"/>
          <w:color w:val="262626"/>
          <w:szCs w:val="21"/>
          <w:lang w:eastAsia="nb-NO"/>
        </w:rPr>
      </w:pPr>
    </w:p>
    <w:p w14:paraId="32B5831F" w14:textId="77777777" w:rsidR="007A4D97" w:rsidRDefault="007A4D97" w:rsidP="007A4D97">
      <w:pPr>
        <w:shd w:val="clear" w:color="auto" w:fill="FFFFFF"/>
        <w:spacing w:before="100" w:beforeAutospacing="1" w:after="100" w:afterAutospacing="1"/>
        <w:rPr>
          <w:rFonts w:ascii="Garamond" w:eastAsia="Times New Roman" w:hAnsi="Garamond" w:cs="Arial"/>
          <w:color w:val="262626"/>
          <w:szCs w:val="21"/>
          <w:lang w:eastAsia="nb-NO"/>
        </w:rPr>
      </w:pPr>
    </w:p>
    <w:p w14:paraId="15AF3595" w14:textId="77777777" w:rsidR="007A4D97" w:rsidRDefault="007A4D97" w:rsidP="007A4D97">
      <w:pPr>
        <w:shd w:val="clear" w:color="auto" w:fill="FFFFFF"/>
        <w:spacing w:before="100" w:beforeAutospacing="1" w:after="100" w:afterAutospacing="1"/>
        <w:rPr>
          <w:rFonts w:ascii="Garamond" w:eastAsia="Times New Roman" w:hAnsi="Garamond" w:cs="Arial"/>
          <w:color w:val="262626"/>
          <w:szCs w:val="21"/>
          <w:lang w:eastAsia="nb-NO"/>
        </w:rPr>
      </w:pPr>
    </w:p>
    <w:p w14:paraId="15543716" w14:textId="77777777" w:rsidR="007A4D97" w:rsidRDefault="007A4D97" w:rsidP="007A4D97">
      <w:pPr>
        <w:shd w:val="clear" w:color="auto" w:fill="FFFFFF"/>
        <w:spacing w:before="100" w:beforeAutospacing="1" w:after="100" w:afterAutospacing="1"/>
        <w:rPr>
          <w:rFonts w:ascii="Garamond" w:eastAsia="Times New Roman" w:hAnsi="Garamond" w:cs="Arial"/>
          <w:color w:val="262626"/>
          <w:szCs w:val="21"/>
          <w:lang w:eastAsia="nb-NO"/>
        </w:rPr>
      </w:pPr>
    </w:p>
    <w:p w14:paraId="6FB016E9" w14:textId="5ED24769" w:rsidR="00E806A2" w:rsidRDefault="00702975" w:rsidP="007A4D97">
      <w:pPr>
        <w:shd w:val="clear" w:color="auto" w:fill="FFFFFF"/>
        <w:spacing w:before="100" w:beforeAutospacing="1" w:after="100" w:afterAutospacing="1"/>
        <w:rPr>
          <w:rFonts w:ascii="Garamond" w:eastAsia="Times New Roman" w:hAnsi="Garamond" w:cs="Arial"/>
          <w:b/>
          <w:color w:val="262626"/>
          <w:szCs w:val="21"/>
          <w:lang w:eastAsia="nb-NO"/>
        </w:rPr>
      </w:pPr>
      <w:r w:rsidRPr="0094149C">
        <w:rPr>
          <w:rFonts w:ascii="Garamond" w:hAnsi="Garamond"/>
          <w:noProof/>
          <w:lang w:eastAsia="nb-NO"/>
        </w:rPr>
        <w:lastRenderedPageBreak/>
        <w:drawing>
          <wp:anchor distT="0" distB="0" distL="114300" distR="114300" simplePos="0" relativeHeight="251658240" behindDoc="1" locked="0" layoutInCell="1" allowOverlap="1" wp14:anchorId="43D94A35" wp14:editId="5F931A0F">
            <wp:simplePos x="0" y="0"/>
            <wp:positionH relativeFrom="column">
              <wp:posOffset>4048125</wp:posOffset>
            </wp:positionH>
            <wp:positionV relativeFrom="paragraph">
              <wp:posOffset>0</wp:posOffset>
            </wp:positionV>
            <wp:extent cx="2006309" cy="1375063"/>
            <wp:effectExtent l="19050" t="0" r="13335" b="415925"/>
            <wp:wrapTight wrapText="bothSides">
              <wp:wrapPolygon edited="0">
                <wp:start x="205" y="0"/>
                <wp:lineTo x="-205" y="599"/>
                <wp:lineTo x="-205" y="27836"/>
                <wp:lineTo x="21538" y="27836"/>
                <wp:lineTo x="21538" y="4490"/>
                <wp:lineTo x="21333" y="898"/>
                <wp:lineTo x="21128" y="0"/>
                <wp:lineTo x="205" y="0"/>
              </wp:wrapPolygon>
            </wp:wrapTight>
            <wp:docPr id="1" name="Bilde 6" descr="Et bilde som inneholder tekst&#10;&#10;Automatisk generert beskrivelse">
              <a:extLst xmlns:a="http://schemas.openxmlformats.org/drawingml/2006/main">
                <a:ext uri="{FF2B5EF4-FFF2-40B4-BE49-F238E27FC236}">
                  <a16:creationId xmlns:a16="http://schemas.microsoft.com/office/drawing/2014/main" id="{19A42D90-49A1-4F46-864F-4C5DAB1D1CB4}"/>
                </a:ext>
              </a:extLst>
            </wp:docPr>
            <wp:cNvGraphicFramePr/>
            <a:graphic xmlns:a="http://schemas.openxmlformats.org/drawingml/2006/main">
              <a:graphicData uri="http://schemas.openxmlformats.org/drawingml/2006/picture">
                <pic:pic xmlns:pic="http://schemas.openxmlformats.org/drawingml/2006/picture">
                  <pic:nvPicPr>
                    <pic:cNvPr id="1" name="Bilde 6" descr="Et bilde som inneholder tekst&#10;&#10;Automatisk generert beskrivelse">
                      <a:extLst>
                        <a:ext uri="{FF2B5EF4-FFF2-40B4-BE49-F238E27FC236}">
                          <a16:creationId xmlns:a16="http://schemas.microsoft.com/office/drawing/2014/main" id="{19A42D90-49A1-4F46-864F-4C5DAB1D1CB4}"/>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6309" cy="137506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FA700E" w:rsidRPr="00FB2D60">
        <w:rPr>
          <w:rFonts w:ascii="Garamond" w:eastAsia="Times New Roman" w:hAnsi="Garamond" w:cs="Arial"/>
          <w:b/>
          <w:color w:val="262626"/>
          <w:szCs w:val="21"/>
          <w:lang w:eastAsia="nb-NO"/>
        </w:rPr>
        <w:t>Elever, lærere, foreldre og andre tilsatte har sammen ansvaret for at KANNIK SKOLE skal være en</w:t>
      </w:r>
      <w:r w:rsidR="0094149C" w:rsidRPr="00FB2D60">
        <w:rPr>
          <w:rFonts w:ascii="Garamond" w:eastAsia="Times New Roman" w:hAnsi="Garamond" w:cs="Arial"/>
          <w:b/>
          <w:color w:val="262626"/>
          <w:szCs w:val="21"/>
          <w:lang w:eastAsia="nb-NO"/>
        </w:rPr>
        <w:t xml:space="preserve"> trygg og trivelig arbeidsplass.</w:t>
      </w:r>
      <w:r w:rsidR="00FA700E" w:rsidRPr="00FB2D60">
        <w:rPr>
          <w:rFonts w:ascii="Garamond" w:eastAsia="Times New Roman" w:hAnsi="Garamond" w:cs="Arial"/>
          <w:b/>
          <w:color w:val="262626"/>
          <w:szCs w:val="21"/>
          <w:lang w:eastAsia="nb-NO"/>
        </w:rPr>
        <w:t xml:space="preserve"> Derfor: </w:t>
      </w:r>
      <w:r w:rsidR="00FA700E" w:rsidRPr="00FB2D60">
        <w:rPr>
          <w:rFonts w:ascii="Garamond" w:eastAsia="Times New Roman" w:hAnsi="Garamond" w:cs="Arial"/>
          <w:b/>
          <w:color w:val="262626"/>
          <w:szCs w:val="21"/>
          <w:lang w:eastAsia="nb-NO"/>
        </w:rPr>
        <w:br/>
      </w:r>
      <w:r w:rsidR="00FA700E" w:rsidRPr="0094149C">
        <w:rPr>
          <w:rFonts w:ascii="Garamond" w:eastAsia="Times New Roman" w:hAnsi="Garamond" w:cs="Arial"/>
          <w:color w:val="262626"/>
          <w:szCs w:val="21"/>
          <w:lang w:eastAsia="nb-NO"/>
        </w:rPr>
        <w:br/>
        <w:t>…skal alle ha det bra. Det vil for eksempel si at vi ikke skal mobbe, utøve vold eller ha grov munnbruk.</w:t>
      </w:r>
      <w:r w:rsidR="00FA700E" w:rsidRPr="0094149C">
        <w:rPr>
          <w:rFonts w:ascii="Garamond" w:eastAsia="Times New Roman" w:hAnsi="Garamond" w:cs="Arial"/>
          <w:color w:val="262626"/>
          <w:szCs w:val="21"/>
          <w:lang w:eastAsia="nb-NO"/>
        </w:rPr>
        <w:br/>
      </w:r>
      <w:r w:rsidR="00FA700E" w:rsidRPr="0094149C">
        <w:rPr>
          <w:rFonts w:ascii="Garamond" w:eastAsia="Times New Roman" w:hAnsi="Garamond" w:cs="Arial"/>
          <w:color w:val="262626"/>
          <w:szCs w:val="21"/>
          <w:lang w:eastAsia="nb-NO"/>
        </w:rPr>
        <w:br/>
        <w:t xml:space="preserve">…bruker vi nettvett   </w:t>
      </w:r>
      <w:r w:rsidR="00FA700E" w:rsidRPr="0094149C">
        <w:rPr>
          <w:rFonts w:ascii="Garamond" w:eastAsia="Times New Roman" w:hAnsi="Garamond" w:cs="Arial"/>
          <w:color w:val="262626"/>
          <w:szCs w:val="21"/>
          <w:lang w:eastAsia="nb-NO"/>
        </w:rPr>
        <w:br/>
      </w:r>
      <w:r w:rsidR="00FA700E" w:rsidRPr="0094149C">
        <w:rPr>
          <w:rFonts w:ascii="Garamond" w:eastAsia="Times New Roman" w:hAnsi="Garamond" w:cs="Arial"/>
          <w:color w:val="262626"/>
          <w:szCs w:val="21"/>
          <w:lang w:eastAsia="nb-NO"/>
        </w:rPr>
        <w:br/>
        <w:t>…skal vi komme i rett tid, ta med oss det vi skal og gjøre det hjemmearbeidet vi har.</w:t>
      </w:r>
      <w:r w:rsidR="00FA700E" w:rsidRPr="0094149C">
        <w:rPr>
          <w:rFonts w:ascii="Garamond" w:eastAsia="Times New Roman" w:hAnsi="Garamond" w:cs="Arial"/>
          <w:color w:val="262626"/>
          <w:szCs w:val="21"/>
          <w:lang w:eastAsia="nb-NO"/>
        </w:rPr>
        <w:br/>
      </w:r>
      <w:r w:rsidR="00FA700E" w:rsidRPr="0094149C">
        <w:rPr>
          <w:rFonts w:ascii="Garamond" w:eastAsia="Times New Roman" w:hAnsi="Garamond" w:cs="Arial"/>
          <w:color w:val="262626"/>
          <w:szCs w:val="21"/>
          <w:lang w:eastAsia="nb-NO"/>
        </w:rPr>
        <w:br/>
        <w:t xml:space="preserve">…skal vi hjelpe eller si fra hvis noen har det vondt eller vanskelig. </w:t>
      </w:r>
      <w:r w:rsidR="00FA700E" w:rsidRPr="0094149C">
        <w:rPr>
          <w:rFonts w:ascii="Garamond" w:eastAsia="Times New Roman" w:hAnsi="Garamond" w:cs="Arial"/>
          <w:color w:val="262626"/>
          <w:szCs w:val="21"/>
          <w:lang w:eastAsia="nb-NO"/>
        </w:rPr>
        <w:br/>
      </w:r>
      <w:r w:rsidR="00FA700E" w:rsidRPr="0094149C">
        <w:rPr>
          <w:rFonts w:ascii="Garamond" w:eastAsia="Times New Roman" w:hAnsi="Garamond" w:cs="Arial"/>
          <w:color w:val="262626"/>
          <w:szCs w:val="21"/>
          <w:lang w:eastAsia="nb-NO"/>
        </w:rPr>
        <w:br/>
        <w:t>…må ingen ta med seg/bruke ting som er farlig, skadelig eller virker forstyrr</w:t>
      </w:r>
      <w:r w:rsidR="0094149C">
        <w:rPr>
          <w:rFonts w:ascii="Garamond" w:eastAsia="Times New Roman" w:hAnsi="Garamond" w:cs="Arial"/>
          <w:color w:val="262626"/>
          <w:szCs w:val="21"/>
          <w:lang w:eastAsia="nb-NO"/>
        </w:rPr>
        <w:t xml:space="preserve">ende. </w:t>
      </w:r>
      <w:r w:rsidR="0094149C">
        <w:rPr>
          <w:rFonts w:ascii="Garamond" w:eastAsia="Times New Roman" w:hAnsi="Garamond" w:cs="Arial"/>
          <w:color w:val="262626"/>
          <w:szCs w:val="21"/>
          <w:lang w:eastAsia="nb-NO"/>
        </w:rPr>
        <w:br/>
        <w:t xml:space="preserve">            </w:t>
      </w:r>
      <w:r w:rsidR="00FA700E" w:rsidRPr="0094149C">
        <w:rPr>
          <w:rFonts w:ascii="Garamond" w:eastAsia="Times New Roman" w:hAnsi="Garamond" w:cs="Arial"/>
          <w:color w:val="262626"/>
          <w:szCs w:val="21"/>
          <w:lang w:eastAsia="nb-NO"/>
        </w:rPr>
        <w:t>Dette gjelder også tobakk, snus, narkotiske stoffer</w:t>
      </w:r>
      <w:r w:rsidR="0094149C">
        <w:rPr>
          <w:rFonts w:ascii="Garamond" w:eastAsia="Times New Roman" w:hAnsi="Garamond" w:cs="Arial"/>
          <w:color w:val="262626"/>
          <w:szCs w:val="21"/>
          <w:lang w:eastAsia="nb-NO"/>
        </w:rPr>
        <w:t>, el-sigarett</w:t>
      </w:r>
      <w:r w:rsidR="00FA700E" w:rsidRPr="0094149C">
        <w:rPr>
          <w:rFonts w:ascii="Garamond" w:eastAsia="Times New Roman" w:hAnsi="Garamond" w:cs="Arial"/>
          <w:color w:val="262626"/>
          <w:szCs w:val="21"/>
          <w:lang w:eastAsia="nb-NO"/>
        </w:rPr>
        <w:t xml:space="preserve"> og snop/slikkerier</w:t>
      </w:r>
      <w:r w:rsidR="00B016E2">
        <w:rPr>
          <w:rFonts w:ascii="Garamond" w:eastAsia="Times New Roman" w:hAnsi="Garamond" w:cs="Arial"/>
          <w:color w:val="262626"/>
          <w:szCs w:val="21"/>
          <w:lang w:eastAsia="nb-NO"/>
        </w:rPr>
        <w:t>/energidrikker</w:t>
      </w:r>
      <w:r w:rsidR="00FA700E" w:rsidRPr="0094149C">
        <w:rPr>
          <w:rFonts w:ascii="Garamond" w:eastAsia="Times New Roman" w:hAnsi="Garamond" w:cs="Arial"/>
          <w:color w:val="262626"/>
          <w:szCs w:val="21"/>
          <w:lang w:eastAsia="nb-NO"/>
        </w:rPr>
        <w:t xml:space="preserve">. </w:t>
      </w:r>
      <w:r w:rsidR="00FA700E" w:rsidRPr="0094149C">
        <w:rPr>
          <w:rFonts w:ascii="Garamond" w:eastAsia="Times New Roman" w:hAnsi="Garamond" w:cs="Arial"/>
          <w:color w:val="262626"/>
          <w:szCs w:val="21"/>
          <w:lang w:eastAsia="nb-NO"/>
        </w:rPr>
        <w:br/>
      </w:r>
      <w:r w:rsidR="00FA700E" w:rsidRPr="0094149C">
        <w:rPr>
          <w:rFonts w:ascii="Garamond" w:eastAsia="Times New Roman" w:hAnsi="Garamond" w:cs="Arial"/>
          <w:color w:val="262626"/>
          <w:szCs w:val="21"/>
          <w:lang w:eastAsia="nb-NO"/>
        </w:rPr>
        <w:br/>
        <w:t>…skal man ikke ha med seg våpen, kniv, fyrverkeri eller farlig leketøy på skolen.</w:t>
      </w:r>
      <w:r w:rsidR="0094149C">
        <w:rPr>
          <w:rFonts w:ascii="Garamond" w:eastAsia="Times New Roman" w:hAnsi="Garamond" w:cs="Arial"/>
          <w:color w:val="262626"/>
          <w:szCs w:val="21"/>
          <w:lang w:eastAsia="nb-NO"/>
        </w:rPr>
        <w:t xml:space="preserve"> </w:t>
      </w:r>
      <w:r w:rsidR="0094149C">
        <w:rPr>
          <w:rFonts w:ascii="Garamond" w:eastAsia="Times New Roman" w:hAnsi="Garamond" w:cs="Arial"/>
          <w:color w:val="262626"/>
          <w:szCs w:val="21"/>
          <w:lang w:eastAsia="nb-NO"/>
        </w:rPr>
        <w:br/>
      </w:r>
      <w:r w:rsidR="0094149C">
        <w:rPr>
          <w:rFonts w:ascii="Garamond" w:eastAsia="Times New Roman" w:hAnsi="Garamond" w:cs="Arial"/>
          <w:color w:val="262626"/>
          <w:szCs w:val="21"/>
          <w:lang w:eastAsia="nb-NO"/>
        </w:rPr>
        <w:br/>
      </w:r>
      <w:r w:rsidR="0094149C" w:rsidRPr="0094149C">
        <w:rPr>
          <w:rFonts w:ascii="Garamond" w:eastAsia="Times New Roman" w:hAnsi="Garamond" w:cs="Arial"/>
          <w:b/>
          <w:color w:val="262626"/>
          <w:szCs w:val="21"/>
          <w:lang w:eastAsia="nb-NO"/>
        </w:rPr>
        <w:t xml:space="preserve">…skal </w:t>
      </w:r>
      <w:r w:rsidR="00B130B4">
        <w:rPr>
          <w:rFonts w:ascii="Garamond" w:eastAsia="Times New Roman" w:hAnsi="Garamond" w:cs="Arial"/>
          <w:b/>
          <w:color w:val="262626"/>
          <w:szCs w:val="21"/>
          <w:lang w:eastAsia="nb-NO"/>
        </w:rPr>
        <w:t>elever ikk</w:t>
      </w:r>
      <w:r w:rsidR="00002F70" w:rsidRPr="00002F70">
        <w:rPr>
          <w:rFonts w:ascii="Garamond" w:eastAsia="Times New Roman" w:hAnsi="Garamond" w:cs="Arial"/>
          <w:b/>
          <w:bCs/>
          <w:color w:val="262626"/>
          <w:szCs w:val="21"/>
          <w:lang w:eastAsia="nb-NO"/>
        </w:rPr>
        <w:t xml:space="preserve">e bruke </w:t>
      </w:r>
      <w:r w:rsidR="00B130B4">
        <w:rPr>
          <w:rFonts w:ascii="Garamond" w:eastAsia="Times New Roman" w:hAnsi="Garamond" w:cs="Arial"/>
          <w:b/>
          <w:bCs/>
          <w:color w:val="262626"/>
          <w:szCs w:val="21"/>
          <w:lang w:eastAsia="nb-NO"/>
        </w:rPr>
        <w:t xml:space="preserve">mobiltelefoner </w:t>
      </w:r>
      <w:r w:rsidR="00002F70" w:rsidRPr="00002F70">
        <w:rPr>
          <w:rFonts w:ascii="Garamond" w:eastAsia="Times New Roman" w:hAnsi="Garamond" w:cs="Arial"/>
          <w:b/>
          <w:bCs/>
          <w:color w:val="262626"/>
          <w:szCs w:val="21"/>
          <w:lang w:eastAsia="nb-NO"/>
        </w:rPr>
        <w:t>i undervisning eller friminutt på Kannik skole.</w:t>
      </w:r>
      <w:r w:rsidR="00AC7CAF">
        <w:rPr>
          <w:rFonts w:ascii="Garamond" w:eastAsia="Times New Roman" w:hAnsi="Garamond" w:cs="Arial"/>
          <w:b/>
          <w:bCs/>
          <w:color w:val="262626"/>
          <w:szCs w:val="21"/>
          <w:lang w:eastAsia="nb-NO"/>
        </w:rPr>
        <w:t xml:space="preserve"> </w:t>
      </w:r>
      <w:r w:rsidR="00B130B4">
        <w:rPr>
          <w:rFonts w:ascii="Garamond" w:eastAsia="Times New Roman" w:hAnsi="Garamond" w:cs="Arial"/>
          <w:b/>
          <w:bCs/>
          <w:color w:val="262626"/>
          <w:szCs w:val="21"/>
          <w:lang w:eastAsia="nb-NO"/>
        </w:rPr>
        <w:t>E</w:t>
      </w:r>
      <w:r w:rsidR="002C746B">
        <w:rPr>
          <w:rFonts w:ascii="Garamond" w:eastAsia="Times New Roman" w:hAnsi="Garamond" w:cs="Arial"/>
          <w:b/>
          <w:color w:val="262626"/>
          <w:szCs w:val="21"/>
          <w:lang w:eastAsia="nb-NO"/>
        </w:rPr>
        <w:t>l</w:t>
      </w:r>
      <w:r w:rsidR="002C746B" w:rsidRPr="00002F70">
        <w:rPr>
          <w:rFonts w:ascii="Garamond" w:eastAsia="Times New Roman" w:hAnsi="Garamond" w:cs="Arial"/>
          <w:b/>
          <w:bCs/>
          <w:color w:val="262626"/>
          <w:szCs w:val="21"/>
          <w:lang w:eastAsia="nb-NO"/>
        </w:rPr>
        <w:t>ever kan ha med seg mobil</w:t>
      </w:r>
      <w:r w:rsidR="00042550">
        <w:rPr>
          <w:rFonts w:ascii="Garamond" w:eastAsia="Times New Roman" w:hAnsi="Garamond" w:cs="Arial"/>
          <w:b/>
          <w:bCs/>
          <w:color w:val="262626"/>
          <w:szCs w:val="21"/>
          <w:lang w:eastAsia="nb-NO"/>
        </w:rPr>
        <w:t>,</w:t>
      </w:r>
      <w:r w:rsidR="00B130B4" w:rsidRPr="00B130B4">
        <w:rPr>
          <w:rFonts w:ascii="Garamond" w:eastAsia="Times New Roman" w:hAnsi="Garamond" w:cs="Arial"/>
          <w:b/>
          <w:bCs/>
          <w:color w:val="262626"/>
          <w:szCs w:val="21"/>
          <w:lang w:eastAsia="nb-NO"/>
        </w:rPr>
        <w:t xml:space="preserve"> </w:t>
      </w:r>
      <w:r w:rsidR="00B130B4" w:rsidRPr="00002F70">
        <w:rPr>
          <w:rFonts w:ascii="Garamond" w:eastAsia="Times New Roman" w:hAnsi="Garamond" w:cs="Arial"/>
          <w:b/>
          <w:bCs/>
          <w:color w:val="262626"/>
          <w:szCs w:val="21"/>
          <w:lang w:eastAsia="nb-NO"/>
        </w:rPr>
        <w:t>men den skal ikke være synlig</w:t>
      </w:r>
      <w:r w:rsidR="000F1430">
        <w:rPr>
          <w:rFonts w:ascii="Garamond" w:eastAsia="Times New Roman" w:hAnsi="Garamond" w:cs="Arial"/>
          <w:b/>
          <w:bCs/>
          <w:color w:val="262626"/>
          <w:szCs w:val="21"/>
          <w:lang w:eastAsia="nb-NO"/>
        </w:rPr>
        <w:t>. Lærer kan</w:t>
      </w:r>
      <w:r w:rsidR="00002F70" w:rsidRPr="00002F70">
        <w:rPr>
          <w:rFonts w:ascii="Garamond" w:eastAsia="Times New Roman" w:hAnsi="Garamond" w:cs="Arial"/>
          <w:b/>
          <w:color w:val="262626"/>
          <w:szCs w:val="21"/>
          <w:lang w:eastAsia="nb-NO"/>
        </w:rPr>
        <w:t xml:space="preserve"> kun unntaksvis tillatte bruk i undervisningssammenheng.</w:t>
      </w:r>
    </w:p>
    <w:p w14:paraId="34825D91" w14:textId="2BCAB968" w:rsidR="0094149C" w:rsidRPr="00E806A2" w:rsidRDefault="00FA700E" w:rsidP="001E6557">
      <w:pPr>
        <w:shd w:val="clear" w:color="auto" w:fill="FFFFFF"/>
        <w:spacing w:before="100" w:beforeAutospacing="1" w:after="100" w:afterAutospacing="1"/>
        <w:rPr>
          <w:rFonts w:ascii="Garamond" w:eastAsia="Times New Roman" w:hAnsi="Garamond" w:cs="Arial"/>
          <w:b/>
          <w:color w:val="262626"/>
          <w:szCs w:val="21"/>
          <w:lang w:eastAsia="nb-NO"/>
        </w:rPr>
      </w:pPr>
      <w:r w:rsidRPr="0094149C">
        <w:rPr>
          <w:rFonts w:ascii="Garamond" w:eastAsia="Times New Roman" w:hAnsi="Garamond" w:cs="Arial"/>
          <w:color w:val="262626"/>
          <w:szCs w:val="21"/>
          <w:lang w:eastAsia="nb-NO"/>
        </w:rPr>
        <w:t>…må alle kunne ferdes trygt i skolegården uten å bli forstyrret av sykling, stein- og snøbal</w:t>
      </w:r>
      <w:r w:rsidR="0094149C">
        <w:rPr>
          <w:rFonts w:ascii="Garamond" w:eastAsia="Times New Roman" w:hAnsi="Garamond" w:cs="Arial"/>
          <w:color w:val="262626"/>
          <w:szCs w:val="21"/>
          <w:lang w:eastAsia="nb-NO"/>
        </w:rPr>
        <w:t xml:space="preserve">lkasting. </w:t>
      </w:r>
      <w:r w:rsidR="0094149C">
        <w:rPr>
          <w:rFonts w:ascii="Garamond" w:eastAsia="Times New Roman" w:hAnsi="Garamond" w:cs="Arial"/>
          <w:color w:val="262626"/>
          <w:szCs w:val="21"/>
          <w:lang w:eastAsia="nb-NO"/>
        </w:rPr>
        <w:br/>
        <w:t>             </w:t>
      </w:r>
      <w:r w:rsidRPr="0094149C">
        <w:rPr>
          <w:rFonts w:ascii="Garamond" w:eastAsia="Times New Roman" w:hAnsi="Garamond" w:cs="Arial"/>
          <w:color w:val="262626"/>
          <w:szCs w:val="21"/>
          <w:lang w:eastAsia="nb-NO"/>
        </w:rPr>
        <w:t xml:space="preserve">Snøballkasting er </w:t>
      </w:r>
      <w:r w:rsidR="00293A63">
        <w:rPr>
          <w:rFonts w:ascii="Garamond" w:eastAsia="Times New Roman" w:hAnsi="Garamond" w:cs="Arial"/>
          <w:color w:val="262626"/>
          <w:szCs w:val="21"/>
          <w:lang w:eastAsia="nb-NO"/>
        </w:rPr>
        <w:t xml:space="preserve">ikke </w:t>
      </w:r>
      <w:r w:rsidRPr="0094149C">
        <w:rPr>
          <w:rFonts w:ascii="Garamond" w:eastAsia="Times New Roman" w:hAnsi="Garamond" w:cs="Arial"/>
          <w:color w:val="262626"/>
          <w:szCs w:val="21"/>
          <w:lang w:eastAsia="nb-NO"/>
        </w:rPr>
        <w:t>tillatt i ball-bingen</w:t>
      </w:r>
      <w:r w:rsidR="00293A63">
        <w:rPr>
          <w:rFonts w:ascii="Garamond" w:eastAsia="Times New Roman" w:hAnsi="Garamond" w:cs="Arial"/>
          <w:color w:val="262626"/>
          <w:szCs w:val="21"/>
          <w:lang w:eastAsia="nb-NO"/>
        </w:rPr>
        <w:t>.</w:t>
      </w:r>
      <w:r w:rsidRPr="0094149C">
        <w:rPr>
          <w:rFonts w:ascii="Garamond" w:eastAsia="Times New Roman" w:hAnsi="Garamond" w:cs="Arial"/>
          <w:color w:val="262626"/>
          <w:szCs w:val="21"/>
          <w:lang w:eastAsia="nb-NO"/>
        </w:rPr>
        <w:br/>
      </w:r>
      <w:r w:rsidRPr="0094149C">
        <w:rPr>
          <w:rFonts w:ascii="Garamond" w:eastAsia="Times New Roman" w:hAnsi="Garamond" w:cs="Arial"/>
          <w:color w:val="262626"/>
          <w:szCs w:val="21"/>
          <w:lang w:eastAsia="nb-NO"/>
        </w:rPr>
        <w:br/>
        <w:t>… er det påbudt med hjelm på sykkelturer i skolens regi. Dette gjelder b</w:t>
      </w:r>
      <w:r w:rsidR="0094149C">
        <w:rPr>
          <w:rFonts w:ascii="Garamond" w:eastAsia="Times New Roman" w:hAnsi="Garamond" w:cs="Arial"/>
          <w:color w:val="262626"/>
          <w:szCs w:val="21"/>
          <w:lang w:eastAsia="nb-NO"/>
        </w:rPr>
        <w:t xml:space="preserve">åde elev og lærer. </w:t>
      </w:r>
    </w:p>
    <w:p w14:paraId="34825D94" w14:textId="29E1777B" w:rsidR="00FA700E" w:rsidRPr="0094149C" w:rsidRDefault="0094149C" w:rsidP="00E62CD0">
      <w:pPr>
        <w:shd w:val="clear" w:color="auto" w:fill="FFFFFF"/>
        <w:spacing w:before="100" w:beforeAutospacing="1" w:after="100" w:afterAutospacing="1" w:line="240" w:lineRule="auto"/>
        <w:ind w:left="705"/>
        <w:rPr>
          <w:rFonts w:ascii="Garamond" w:eastAsia="Times New Roman" w:hAnsi="Garamond" w:cs="Arial"/>
          <w:color w:val="262626"/>
          <w:szCs w:val="21"/>
          <w:lang w:eastAsia="nb-NO"/>
        </w:rPr>
      </w:pPr>
      <w:r>
        <w:rPr>
          <w:rFonts w:ascii="Garamond" w:eastAsia="Times New Roman" w:hAnsi="Garamond" w:cs="Arial"/>
          <w:color w:val="262626"/>
          <w:szCs w:val="21"/>
          <w:lang w:eastAsia="nb-NO"/>
        </w:rPr>
        <w:t>E</w:t>
      </w:r>
      <w:r w:rsidR="00FA700E" w:rsidRPr="0094149C">
        <w:rPr>
          <w:rFonts w:ascii="Garamond" w:eastAsia="Times New Roman" w:hAnsi="Garamond" w:cs="Arial"/>
          <w:color w:val="262626"/>
          <w:szCs w:val="21"/>
          <w:lang w:eastAsia="nb-NO"/>
        </w:rPr>
        <w:t xml:space="preserve">lever uten hjelm, eller med sykkel som ikke er i forskriftsmessig stand, får ikke bruke sykkel på </w:t>
      </w:r>
      <w:r>
        <w:rPr>
          <w:rFonts w:ascii="Garamond" w:eastAsia="Times New Roman" w:hAnsi="Garamond" w:cs="Arial"/>
          <w:color w:val="262626"/>
          <w:szCs w:val="21"/>
          <w:lang w:eastAsia="nb-NO"/>
        </w:rPr>
        <w:tab/>
      </w:r>
      <w:r w:rsidR="00FA700E" w:rsidRPr="0094149C">
        <w:rPr>
          <w:rFonts w:ascii="Garamond" w:eastAsia="Times New Roman" w:hAnsi="Garamond" w:cs="Arial"/>
          <w:color w:val="262626"/>
          <w:szCs w:val="21"/>
          <w:lang w:eastAsia="nb-NO"/>
        </w:rPr>
        <w:t>s</w:t>
      </w:r>
      <w:r>
        <w:rPr>
          <w:rFonts w:ascii="Garamond" w:eastAsia="Times New Roman" w:hAnsi="Garamond" w:cs="Arial"/>
          <w:color w:val="262626"/>
          <w:szCs w:val="21"/>
          <w:lang w:eastAsia="nb-NO"/>
        </w:rPr>
        <w:t xml:space="preserve">like aktiviteter. </w:t>
      </w:r>
      <w:r w:rsidR="00FA700E" w:rsidRPr="0094149C">
        <w:rPr>
          <w:rFonts w:ascii="Garamond" w:eastAsia="Times New Roman" w:hAnsi="Garamond" w:cs="Arial"/>
          <w:color w:val="262626"/>
          <w:szCs w:val="21"/>
          <w:lang w:eastAsia="nb-NO"/>
        </w:rPr>
        <w:t>Skolen vil gi ordensanmerkning dersom elever bruker sykkel på slike aktiviteter, uten samtidig</w:t>
      </w:r>
      <w:r w:rsidR="00E62CD0">
        <w:rPr>
          <w:rFonts w:ascii="Garamond" w:eastAsia="Times New Roman" w:hAnsi="Garamond" w:cs="Arial"/>
          <w:color w:val="262626"/>
          <w:szCs w:val="21"/>
          <w:lang w:eastAsia="nb-NO"/>
        </w:rPr>
        <w:t xml:space="preserve"> </w:t>
      </w:r>
      <w:r>
        <w:rPr>
          <w:rFonts w:ascii="Garamond" w:eastAsia="Times New Roman" w:hAnsi="Garamond" w:cs="Arial"/>
          <w:color w:val="262626"/>
          <w:szCs w:val="21"/>
          <w:lang w:eastAsia="nb-NO"/>
        </w:rPr>
        <w:t xml:space="preserve">bruk av hjelm. </w:t>
      </w:r>
      <w:r w:rsidR="00E62CD0" w:rsidRPr="0094149C">
        <w:rPr>
          <w:rFonts w:ascii="Garamond" w:eastAsia="Times New Roman" w:hAnsi="Garamond" w:cs="Arial"/>
          <w:color w:val="262626"/>
          <w:szCs w:val="21"/>
          <w:lang w:eastAsia="nb-NO"/>
        </w:rPr>
        <w:t>Ellers</w:t>
      </w:r>
      <w:r w:rsidR="00FA700E" w:rsidRPr="0094149C">
        <w:rPr>
          <w:rFonts w:ascii="Garamond" w:eastAsia="Times New Roman" w:hAnsi="Garamond" w:cs="Arial"/>
          <w:color w:val="262626"/>
          <w:szCs w:val="21"/>
          <w:lang w:eastAsia="nb-NO"/>
        </w:rPr>
        <w:t xml:space="preserve"> anbefaler skolen at elever sykler til skolen med hjelm. </w:t>
      </w:r>
    </w:p>
    <w:p w14:paraId="34825D96" w14:textId="4C70C683" w:rsidR="00FB2D60" w:rsidRDefault="00210A97" w:rsidP="00FA700E">
      <w:pPr>
        <w:shd w:val="clear" w:color="auto" w:fill="FFFFFF"/>
        <w:spacing w:before="100" w:beforeAutospacing="1" w:after="100" w:afterAutospacing="1" w:line="240" w:lineRule="auto"/>
        <w:rPr>
          <w:rFonts w:ascii="Garamond" w:eastAsia="Times New Roman" w:hAnsi="Garamond" w:cs="Arial"/>
          <w:color w:val="262626"/>
          <w:szCs w:val="21"/>
          <w:lang w:eastAsia="nb-NO"/>
        </w:rPr>
      </w:pPr>
      <w:r>
        <w:rPr>
          <w:rFonts w:ascii="Garamond" w:eastAsia="Times New Roman" w:hAnsi="Garamond" w:cs="Arial"/>
          <w:color w:val="262626"/>
          <w:szCs w:val="21"/>
          <w:lang w:eastAsia="nb-NO"/>
        </w:rPr>
        <w:t xml:space="preserve">… </w:t>
      </w:r>
      <w:r w:rsidR="00FA700E" w:rsidRPr="0094149C">
        <w:rPr>
          <w:rFonts w:ascii="Garamond" w:eastAsia="Times New Roman" w:hAnsi="Garamond" w:cs="Arial"/>
          <w:color w:val="262626"/>
          <w:szCs w:val="21"/>
          <w:lang w:eastAsia="nb-NO"/>
        </w:rPr>
        <w:t>må ingen elever forlate skolens område uten å ha spurt k</w:t>
      </w:r>
      <w:r w:rsidR="00FB2D60">
        <w:rPr>
          <w:rFonts w:ascii="Garamond" w:eastAsia="Times New Roman" w:hAnsi="Garamond" w:cs="Arial"/>
          <w:color w:val="262626"/>
          <w:szCs w:val="21"/>
          <w:lang w:eastAsia="nb-NO"/>
        </w:rPr>
        <w:t>ontaktlærer</w:t>
      </w:r>
      <w:r w:rsidR="00FA700E" w:rsidRPr="0094149C">
        <w:rPr>
          <w:rFonts w:ascii="Garamond" w:eastAsia="Times New Roman" w:hAnsi="Garamond" w:cs="Arial"/>
          <w:color w:val="262626"/>
          <w:szCs w:val="21"/>
          <w:lang w:eastAsia="nb-NO"/>
        </w:rPr>
        <w:t xml:space="preserve"> om lov.</w:t>
      </w:r>
      <w:r w:rsidR="00FA700E" w:rsidRPr="0094149C">
        <w:rPr>
          <w:rFonts w:ascii="Garamond" w:eastAsia="Times New Roman" w:hAnsi="Garamond" w:cs="Arial"/>
          <w:color w:val="262626"/>
          <w:szCs w:val="21"/>
          <w:lang w:eastAsia="nb-NO"/>
        </w:rPr>
        <w:br/>
      </w:r>
      <w:r w:rsidR="00FA700E" w:rsidRPr="0094149C">
        <w:rPr>
          <w:rFonts w:ascii="Garamond" w:eastAsia="Times New Roman" w:hAnsi="Garamond" w:cs="Arial"/>
          <w:color w:val="262626"/>
          <w:szCs w:val="21"/>
          <w:lang w:eastAsia="nb-NO"/>
        </w:rPr>
        <w:br/>
        <w:t>…kan elevene på 10.trinnet forlate skolens omr</w:t>
      </w:r>
      <w:r w:rsidR="00FB2D60">
        <w:rPr>
          <w:rFonts w:ascii="Garamond" w:eastAsia="Times New Roman" w:hAnsi="Garamond" w:cs="Arial"/>
          <w:color w:val="262626"/>
          <w:szCs w:val="21"/>
          <w:lang w:eastAsia="nb-NO"/>
        </w:rPr>
        <w:t xml:space="preserve">åde i storefri på fredag. </w:t>
      </w:r>
      <w:r>
        <w:rPr>
          <w:rFonts w:ascii="Garamond" w:eastAsia="Times New Roman" w:hAnsi="Garamond" w:cs="Arial"/>
          <w:color w:val="262626"/>
          <w:szCs w:val="21"/>
          <w:lang w:eastAsia="nb-NO"/>
        </w:rPr>
        <w:t>D</w:t>
      </w:r>
      <w:r w:rsidR="00FA700E" w:rsidRPr="0094149C">
        <w:rPr>
          <w:rFonts w:ascii="Garamond" w:eastAsia="Times New Roman" w:hAnsi="Garamond" w:cs="Arial"/>
          <w:color w:val="262626"/>
          <w:szCs w:val="21"/>
          <w:lang w:eastAsia="nb-NO"/>
        </w:rPr>
        <w:t>e kan da oppholde seg på særskilt anvist område</w:t>
      </w:r>
      <w:r>
        <w:rPr>
          <w:rFonts w:ascii="Garamond" w:eastAsia="Times New Roman" w:hAnsi="Garamond" w:cs="Arial"/>
          <w:color w:val="262626"/>
          <w:szCs w:val="21"/>
          <w:lang w:eastAsia="nb-NO"/>
        </w:rPr>
        <w:t xml:space="preserve"> (Extra – Kannik)</w:t>
      </w:r>
      <w:r w:rsidR="00FA700E" w:rsidRPr="0094149C">
        <w:rPr>
          <w:rFonts w:ascii="Garamond" w:eastAsia="Times New Roman" w:hAnsi="Garamond" w:cs="Arial"/>
          <w:color w:val="262626"/>
          <w:szCs w:val="21"/>
          <w:lang w:eastAsia="nb-NO"/>
        </w:rPr>
        <w:t xml:space="preserve">. </w:t>
      </w:r>
      <w:r w:rsidR="00FA700E" w:rsidRPr="0094149C">
        <w:rPr>
          <w:rFonts w:ascii="Garamond" w:eastAsia="Times New Roman" w:hAnsi="Garamond" w:cs="Arial"/>
          <w:color w:val="262626"/>
          <w:szCs w:val="21"/>
          <w:lang w:eastAsia="nb-NO"/>
        </w:rPr>
        <w:br/>
      </w:r>
      <w:r w:rsidR="00FA700E" w:rsidRPr="0094149C">
        <w:rPr>
          <w:rFonts w:ascii="Garamond" w:eastAsia="Times New Roman" w:hAnsi="Garamond" w:cs="Arial"/>
          <w:color w:val="262626"/>
          <w:szCs w:val="21"/>
          <w:lang w:eastAsia="nb-NO"/>
        </w:rPr>
        <w:br/>
        <w:t xml:space="preserve">…må vi ta godt vare på skolebygget og skolegården vår, samt alle møblene og skolesakene. </w:t>
      </w:r>
      <w:r w:rsidR="00FA700E" w:rsidRPr="0094149C">
        <w:rPr>
          <w:rFonts w:ascii="Garamond" w:eastAsia="Times New Roman" w:hAnsi="Garamond" w:cs="Arial"/>
          <w:color w:val="262626"/>
          <w:szCs w:val="21"/>
          <w:lang w:eastAsia="nb-NO"/>
        </w:rPr>
        <w:br/>
      </w:r>
      <w:r w:rsidR="00FA700E" w:rsidRPr="0094149C">
        <w:rPr>
          <w:rFonts w:ascii="Garamond" w:eastAsia="Times New Roman" w:hAnsi="Garamond" w:cs="Arial"/>
          <w:color w:val="262626"/>
          <w:szCs w:val="21"/>
          <w:lang w:eastAsia="nb-NO"/>
        </w:rPr>
        <w:br/>
        <w:t>…tar vi av oss ytterklær for å</w:t>
      </w:r>
      <w:r w:rsidR="00FB2D60">
        <w:rPr>
          <w:rFonts w:ascii="Garamond" w:eastAsia="Times New Roman" w:hAnsi="Garamond" w:cs="Arial"/>
          <w:color w:val="262626"/>
          <w:szCs w:val="21"/>
          <w:lang w:eastAsia="nb-NO"/>
        </w:rPr>
        <w:t xml:space="preserve"> sikre et godt inneklima. </w:t>
      </w:r>
    </w:p>
    <w:p w14:paraId="34825D97" w14:textId="77777777" w:rsidR="00FB2D60" w:rsidRDefault="00FB2D60" w:rsidP="00FA700E">
      <w:pPr>
        <w:shd w:val="clear" w:color="auto" w:fill="FFFFFF"/>
        <w:spacing w:before="100" w:beforeAutospacing="1" w:after="100" w:afterAutospacing="1" w:line="240" w:lineRule="auto"/>
        <w:rPr>
          <w:rFonts w:ascii="Garamond" w:eastAsia="Times New Roman" w:hAnsi="Garamond" w:cs="Arial"/>
          <w:color w:val="262626"/>
          <w:szCs w:val="21"/>
          <w:lang w:eastAsia="nb-NO"/>
        </w:rPr>
      </w:pPr>
      <w:r>
        <w:rPr>
          <w:rFonts w:ascii="Garamond" w:eastAsia="Times New Roman" w:hAnsi="Garamond" w:cs="Arial"/>
          <w:color w:val="262626"/>
          <w:szCs w:val="21"/>
          <w:lang w:eastAsia="nb-NO"/>
        </w:rPr>
        <w:tab/>
      </w:r>
      <w:r w:rsidR="00FA700E" w:rsidRPr="0094149C">
        <w:rPr>
          <w:rFonts w:ascii="Garamond" w:eastAsia="Times New Roman" w:hAnsi="Garamond" w:cs="Arial"/>
          <w:color w:val="262626"/>
          <w:szCs w:val="21"/>
          <w:lang w:eastAsia="nb-NO"/>
        </w:rPr>
        <w:t xml:space="preserve">Det er ikke tillatt å ha på seg hodeplagg som lue, caps og lignende inne i klasserommet. </w:t>
      </w:r>
    </w:p>
    <w:p w14:paraId="49B937A9" w14:textId="595F271A" w:rsidR="004722AE" w:rsidRDefault="00702975" w:rsidP="00004FD7">
      <w:pPr>
        <w:pageBreakBefore/>
        <w:shd w:val="clear" w:color="auto" w:fill="FFFFFF"/>
        <w:spacing w:before="100" w:beforeAutospacing="1" w:after="100" w:afterAutospacing="1" w:line="240" w:lineRule="auto"/>
        <w:rPr>
          <w:rFonts w:ascii="Garamond" w:eastAsia="Times New Roman" w:hAnsi="Garamond" w:cs="Arial"/>
          <w:color w:val="262626"/>
          <w:sz w:val="28"/>
          <w:szCs w:val="21"/>
          <w:lang w:eastAsia="nb-NO"/>
        </w:rPr>
      </w:pPr>
      <w:r w:rsidRPr="0094149C">
        <w:rPr>
          <w:rFonts w:ascii="Garamond" w:hAnsi="Garamond"/>
          <w:noProof/>
          <w:lang w:eastAsia="nb-NO"/>
        </w:rPr>
        <w:lastRenderedPageBreak/>
        <w:drawing>
          <wp:anchor distT="0" distB="0" distL="114300" distR="114300" simplePos="0" relativeHeight="251659264" behindDoc="1" locked="0" layoutInCell="1" allowOverlap="1" wp14:anchorId="3A73CB1B" wp14:editId="435FC295">
            <wp:simplePos x="0" y="0"/>
            <wp:positionH relativeFrom="column">
              <wp:posOffset>4219575</wp:posOffset>
            </wp:positionH>
            <wp:positionV relativeFrom="paragraph">
              <wp:posOffset>0</wp:posOffset>
            </wp:positionV>
            <wp:extent cx="2006309" cy="1375063"/>
            <wp:effectExtent l="19050" t="0" r="13335" b="415925"/>
            <wp:wrapTight wrapText="bothSides">
              <wp:wrapPolygon edited="0">
                <wp:start x="205" y="0"/>
                <wp:lineTo x="-205" y="599"/>
                <wp:lineTo x="-205" y="27836"/>
                <wp:lineTo x="21538" y="27836"/>
                <wp:lineTo x="21538" y="4490"/>
                <wp:lineTo x="21333" y="898"/>
                <wp:lineTo x="21128" y="0"/>
                <wp:lineTo x="205" y="0"/>
              </wp:wrapPolygon>
            </wp:wrapTight>
            <wp:docPr id="3" name="Bilde 6" descr="Et bilde som inneholder tekst&#10;&#10;Automatisk generert beskrivelse">
              <a:extLst xmlns:a="http://schemas.openxmlformats.org/drawingml/2006/main">
                <a:ext uri="{FF2B5EF4-FFF2-40B4-BE49-F238E27FC236}">
                  <a16:creationId xmlns:a16="http://schemas.microsoft.com/office/drawing/2014/main" id="{19A42D90-49A1-4F46-864F-4C5DAB1D1CB4}"/>
                </a:ext>
              </a:extLst>
            </wp:docPr>
            <wp:cNvGraphicFramePr/>
            <a:graphic xmlns:a="http://schemas.openxmlformats.org/drawingml/2006/main">
              <a:graphicData uri="http://schemas.openxmlformats.org/drawingml/2006/picture">
                <pic:pic xmlns:pic="http://schemas.openxmlformats.org/drawingml/2006/picture">
                  <pic:nvPicPr>
                    <pic:cNvPr id="3" name="Bilde 6" descr="Et bilde som inneholder tekst&#10;&#10;Automatisk generert beskrivelse">
                      <a:extLst>
                        <a:ext uri="{FF2B5EF4-FFF2-40B4-BE49-F238E27FC236}">
                          <a16:creationId xmlns:a16="http://schemas.microsoft.com/office/drawing/2014/main" id="{19A42D90-49A1-4F46-864F-4C5DAB1D1CB4}"/>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6309" cy="137506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FB2D60">
        <w:rPr>
          <w:noProof/>
          <w:color w:val="0000FF"/>
          <w:lang w:eastAsia="nb-NO"/>
        </w:rPr>
        <w:drawing>
          <wp:anchor distT="0" distB="0" distL="114300" distR="114300" simplePos="0" relativeHeight="251656192" behindDoc="1" locked="0" layoutInCell="1" allowOverlap="1" wp14:anchorId="34825D9F" wp14:editId="34825DA0">
            <wp:simplePos x="0" y="0"/>
            <wp:positionH relativeFrom="margin">
              <wp:posOffset>3438525</wp:posOffset>
            </wp:positionH>
            <wp:positionV relativeFrom="paragraph">
              <wp:posOffset>4633595</wp:posOffset>
            </wp:positionV>
            <wp:extent cx="2181225" cy="744855"/>
            <wp:effectExtent l="0" t="0" r="9525" b="0"/>
            <wp:wrapTight wrapText="bothSides">
              <wp:wrapPolygon edited="0">
                <wp:start x="0" y="0"/>
                <wp:lineTo x="0" y="20992"/>
                <wp:lineTo x="21506" y="20992"/>
                <wp:lineTo x="21506" y="0"/>
                <wp:lineTo x="0" y="0"/>
              </wp:wrapPolygon>
            </wp:wrapTight>
            <wp:docPr id="2" name="irc_mi" descr="Bilderesultat for respek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respekt">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1225" cy="744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2D60">
        <w:rPr>
          <w:rFonts w:ascii="Garamond" w:eastAsia="Times New Roman" w:hAnsi="Garamond" w:cs="Arial"/>
          <w:color w:val="262626"/>
          <w:szCs w:val="21"/>
          <w:lang w:eastAsia="nb-NO"/>
        </w:rPr>
        <w:t>… skal mobiltelefoner, digitale kl</w:t>
      </w:r>
      <w:r w:rsidR="005B54A0">
        <w:rPr>
          <w:rFonts w:ascii="Garamond" w:eastAsia="Times New Roman" w:hAnsi="Garamond" w:cs="Arial"/>
          <w:color w:val="262626"/>
          <w:szCs w:val="21"/>
          <w:lang w:eastAsia="nb-NO"/>
        </w:rPr>
        <w:t>o</w:t>
      </w:r>
      <w:r w:rsidR="00FB2D60">
        <w:rPr>
          <w:rFonts w:ascii="Garamond" w:eastAsia="Times New Roman" w:hAnsi="Garamond" w:cs="Arial"/>
          <w:color w:val="262626"/>
          <w:szCs w:val="21"/>
          <w:lang w:eastAsia="nb-NO"/>
        </w:rPr>
        <w:t xml:space="preserve">kker og andre gjenstander som muliggjør kommunikasjon legges </w:t>
      </w:r>
      <w:r w:rsidR="00FB2D60">
        <w:rPr>
          <w:rFonts w:ascii="Garamond" w:eastAsia="Times New Roman" w:hAnsi="Garamond" w:cs="Arial"/>
          <w:color w:val="262626"/>
          <w:szCs w:val="21"/>
          <w:lang w:eastAsia="nb-NO"/>
        </w:rPr>
        <w:tab/>
        <w:t>frem i klasserommet hos lærer under prøver og vurderingssituasjoner, eller etter anvising fra lærer.</w:t>
      </w:r>
      <w:r w:rsidR="00FA700E" w:rsidRPr="0094149C">
        <w:rPr>
          <w:rFonts w:ascii="Garamond" w:eastAsia="Times New Roman" w:hAnsi="Garamond" w:cs="Arial"/>
          <w:color w:val="262626"/>
          <w:szCs w:val="21"/>
          <w:lang w:eastAsia="nb-NO"/>
        </w:rPr>
        <w:br/>
      </w:r>
      <w:r w:rsidR="00FA700E" w:rsidRPr="0094149C">
        <w:rPr>
          <w:rFonts w:ascii="Garamond" w:eastAsia="Times New Roman" w:hAnsi="Garamond" w:cs="Arial"/>
          <w:color w:val="262626"/>
          <w:szCs w:val="21"/>
          <w:lang w:eastAsia="nb-NO"/>
        </w:rPr>
        <w:br/>
      </w:r>
      <w:r w:rsidR="00FA700E" w:rsidRPr="00FB2D60">
        <w:rPr>
          <w:rFonts w:ascii="Garamond" w:eastAsia="Times New Roman" w:hAnsi="Garamond" w:cs="Arial"/>
          <w:b/>
          <w:color w:val="262626"/>
          <w:szCs w:val="21"/>
          <w:lang w:eastAsia="nb-NO"/>
        </w:rPr>
        <w:t xml:space="preserve">Disse ordens-/trivselsreglene gjelder så lenge eleven er på skolen og er under tilsyn av skolen. Det vil si at de også gjelder under </w:t>
      </w:r>
      <w:r w:rsidR="00806D41">
        <w:rPr>
          <w:rFonts w:ascii="Garamond" w:eastAsia="Times New Roman" w:hAnsi="Garamond" w:cs="Arial"/>
          <w:b/>
          <w:color w:val="262626"/>
          <w:szCs w:val="21"/>
          <w:lang w:eastAsia="nb-NO"/>
        </w:rPr>
        <w:t xml:space="preserve">leirskole, </w:t>
      </w:r>
      <w:r w:rsidR="00FA700E" w:rsidRPr="00FB2D60">
        <w:rPr>
          <w:rFonts w:ascii="Garamond" w:eastAsia="Times New Roman" w:hAnsi="Garamond" w:cs="Arial"/>
          <w:b/>
          <w:color w:val="262626"/>
          <w:szCs w:val="21"/>
          <w:lang w:eastAsia="nb-NO"/>
        </w:rPr>
        <w:t xml:space="preserve">ekskursjoner, ved prosjektarbeider der eleven er utenfor skolens område og der elevene i 10.klasse har fått lov å gå utenfor skolens område. </w:t>
      </w:r>
      <w:r w:rsidR="00FA700E" w:rsidRPr="00FB2D60">
        <w:rPr>
          <w:rFonts w:ascii="Garamond" w:eastAsia="Times New Roman" w:hAnsi="Garamond" w:cs="Arial"/>
          <w:b/>
          <w:color w:val="262626"/>
          <w:szCs w:val="21"/>
          <w:lang w:eastAsia="nb-NO"/>
        </w:rPr>
        <w:br/>
      </w:r>
      <w:r w:rsidR="00FA700E" w:rsidRPr="00FB2D60">
        <w:rPr>
          <w:rFonts w:ascii="Garamond" w:eastAsia="Times New Roman" w:hAnsi="Garamond" w:cs="Arial"/>
          <w:b/>
          <w:color w:val="262626"/>
          <w:szCs w:val="21"/>
          <w:lang w:eastAsia="nb-NO"/>
        </w:rPr>
        <w:br/>
      </w:r>
      <w:r w:rsidR="00FA700E" w:rsidRPr="00FB2D60">
        <w:rPr>
          <w:rFonts w:ascii="Garamond" w:eastAsia="Times New Roman" w:hAnsi="Garamond" w:cs="Arial"/>
          <w:color w:val="262626"/>
          <w:sz w:val="28"/>
          <w:szCs w:val="21"/>
          <w:u w:val="single"/>
          <w:lang w:eastAsia="nb-NO"/>
        </w:rPr>
        <w:t xml:space="preserve">Overtredelser av nevnte regler kan føre til: </w:t>
      </w:r>
    </w:p>
    <w:p w14:paraId="6AD35DF6" w14:textId="77777777" w:rsidR="004722AE" w:rsidRPr="004722AE" w:rsidRDefault="00FA700E" w:rsidP="00FA700E">
      <w:pPr>
        <w:pStyle w:val="Listeavsnitt"/>
        <w:numPr>
          <w:ilvl w:val="0"/>
          <w:numId w:val="2"/>
        </w:numPr>
        <w:shd w:val="clear" w:color="auto" w:fill="FFFFFF"/>
        <w:spacing w:before="100" w:beforeAutospacing="1" w:after="100" w:afterAutospacing="1" w:line="240" w:lineRule="auto"/>
        <w:rPr>
          <w:rFonts w:ascii="Garamond" w:eastAsia="Times New Roman" w:hAnsi="Garamond" w:cs="Arial"/>
          <w:color w:val="262626"/>
          <w:sz w:val="28"/>
          <w:szCs w:val="21"/>
          <w:lang w:eastAsia="nb-NO"/>
        </w:rPr>
      </w:pPr>
      <w:r w:rsidRPr="004722AE">
        <w:rPr>
          <w:rFonts w:ascii="Garamond" w:eastAsia="Times New Roman" w:hAnsi="Garamond" w:cs="Arial"/>
          <w:color w:val="262626"/>
          <w:szCs w:val="21"/>
          <w:lang w:eastAsia="nb-NO"/>
        </w:rPr>
        <w:t xml:space="preserve">Muntlig irettesettelse </w:t>
      </w:r>
    </w:p>
    <w:p w14:paraId="1B47E901" w14:textId="77777777" w:rsidR="0018208D" w:rsidRPr="0018208D" w:rsidRDefault="00FA700E" w:rsidP="00FA700E">
      <w:pPr>
        <w:pStyle w:val="Listeavsnitt"/>
        <w:numPr>
          <w:ilvl w:val="0"/>
          <w:numId w:val="2"/>
        </w:numPr>
        <w:shd w:val="clear" w:color="auto" w:fill="FFFFFF"/>
        <w:spacing w:before="100" w:beforeAutospacing="1" w:after="100" w:afterAutospacing="1" w:line="240" w:lineRule="auto"/>
        <w:rPr>
          <w:rFonts w:ascii="Garamond" w:eastAsia="Times New Roman" w:hAnsi="Garamond" w:cs="Arial"/>
          <w:color w:val="262626"/>
          <w:sz w:val="28"/>
          <w:szCs w:val="21"/>
          <w:lang w:eastAsia="nb-NO"/>
        </w:rPr>
      </w:pPr>
      <w:r w:rsidRPr="004722AE">
        <w:rPr>
          <w:rFonts w:ascii="Garamond" w:eastAsia="Times New Roman" w:hAnsi="Garamond" w:cs="Arial"/>
          <w:color w:val="262626"/>
          <w:szCs w:val="21"/>
          <w:lang w:eastAsia="nb-NO"/>
        </w:rPr>
        <w:t xml:space="preserve">Skriftlig advarsel (anmerkning) </w:t>
      </w:r>
    </w:p>
    <w:p w14:paraId="2AFA6772" w14:textId="77777777" w:rsidR="0018208D" w:rsidRPr="0018208D" w:rsidRDefault="00FB2D60" w:rsidP="00FA700E">
      <w:pPr>
        <w:pStyle w:val="Listeavsnitt"/>
        <w:numPr>
          <w:ilvl w:val="0"/>
          <w:numId w:val="2"/>
        </w:numPr>
        <w:shd w:val="clear" w:color="auto" w:fill="FFFFFF"/>
        <w:spacing w:before="100" w:beforeAutospacing="1" w:after="100" w:afterAutospacing="1" w:line="240" w:lineRule="auto"/>
        <w:rPr>
          <w:rFonts w:ascii="Garamond" w:eastAsia="Times New Roman" w:hAnsi="Garamond" w:cs="Arial"/>
          <w:color w:val="262626"/>
          <w:sz w:val="28"/>
          <w:szCs w:val="21"/>
          <w:lang w:eastAsia="nb-NO"/>
        </w:rPr>
      </w:pPr>
      <w:r w:rsidRPr="004722AE">
        <w:rPr>
          <w:rFonts w:ascii="Garamond" w:eastAsia="Times New Roman" w:hAnsi="Garamond" w:cs="Arial"/>
          <w:b/>
          <w:color w:val="262626"/>
          <w:szCs w:val="21"/>
          <w:lang w:eastAsia="nb-NO"/>
        </w:rPr>
        <w:t>V</w:t>
      </w:r>
      <w:r w:rsidR="0094149C" w:rsidRPr="004722AE">
        <w:rPr>
          <w:rFonts w:ascii="Garamond" w:eastAsia="Times New Roman" w:hAnsi="Garamond" w:cs="Arial"/>
          <w:b/>
          <w:color w:val="262626"/>
          <w:szCs w:val="21"/>
          <w:lang w:eastAsia="nb-NO"/>
        </w:rPr>
        <w:t xml:space="preserve">ed bruk </w:t>
      </w:r>
      <w:r w:rsidRPr="004722AE">
        <w:rPr>
          <w:rFonts w:ascii="Garamond" w:eastAsia="Times New Roman" w:hAnsi="Garamond" w:cs="Arial"/>
          <w:b/>
          <w:color w:val="262626"/>
          <w:szCs w:val="21"/>
          <w:lang w:eastAsia="nb-NO"/>
        </w:rPr>
        <w:t xml:space="preserve">av mobiltelefon </w:t>
      </w:r>
      <w:r w:rsidR="0094149C" w:rsidRPr="004722AE">
        <w:rPr>
          <w:rFonts w:ascii="Garamond" w:eastAsia="Times New Roman" w:hAnsi="Garamond" w:cs="Arial"/>
          <w:b/>
          <w:color w:val="262626"/>
          <w:szCs w:val="21"/>
          <w:lang w:eastAsia="nb-NO"/>
        </w:rPr>
        <w:t>i timer/undervisning</w:t>
      </w:r>
      <w:r w:rsidRPr="004722AE">
        <w:rPr>
          <w:rFonts w:ascii="Garamond" w:eastAsia="Times New Roman" w:hAnsi="Garamond" w:cs="Arial"/>
          <w:b/>
          <w:color w:val="262626"/>
          <w:szCs w:val="21"/>
          <w:lang w:eastAsia="nb-NO"/>
        </w:rPr>
        <w:t xml:space="preserve">/friminutt </w:t>
      </w:r>
      <w:r w:rsidR="0094149C" w:rsidRPr="004722AE">
        <w:rPr>
          <w:rFonts w:ascii="Garamond" w:eastAsia="Times New Roman" w:hAnsi="Garamond" w:cs="Arial"/>
          <w:b/>
          <w:color w:val="262626"/>
          <w:szCs w:val="21"/>
          <w:lang w:eastAsia="nb-NO"/>
        </w:rPr>
        <w:t>gis anmerkning og telefon inndras ut skoledagen.</w:t>
      </w:r>
    </w:p>
    <w:p w14:paraId="74B38915" w14:textId="77777777" w:rsidR="0018208D" w:rsidRPr="0018208D" w:rsidRDefault="00FA700E" w:rsidP="00FA700E">
      <w:pPr>
        <w:pStyle w:val="Listeavsnitt"/>
        <w:numPr>
          <w:ilvl w:val="0"/>
          <w:numId w:val="2"/>
        </w:numPr>
        <w:shd w:val="clear" w:color="auto" w:fill="FFFFFF"/>
        <w:spacing w:before="100" w:beforeAutospacing="1" w:after="100" w:afterAutospacing="1" w:line="240" w:lineRule="auto"/>
        <w:rPr>
          <w:rFonts w:ascii="Garamond" w:eastAsia="Times New Roman" w:hAnsi="Garamond" w:cs="Arial"/>
          <w:color w:val="262626"/>
          <w:sz w:val="28"/>
          <w:szCs w:val="21"/>
          <w:lang w:eastAsia="nb-NO"/>
        </w:rPr>
      </w:pPr>
      <w:r w:rsidRPr="004722AE">
        <w:rPr>
          <w:rFonts w:ascii="Garamond" w:eastAsia="Times New Roman" w:hAnsi="Garamond" w:cs="Arial"/>
          <w:color w:val="262626"/>
          <w:szCs w:val="21"/>
          <w:lang w:eastAsia="nb-NO"/>
        </w:rPr>
        <w:t xml:space="preserve">Bortvisning fra enkelttimer eller resten av dagen. </w:t>
      </w:r>
    </w:p>
    <w:p w14:paraId="46CF9F0B" w14:textId="77777777" w:rsidR="0018208D" w:rsidRPr="0018208D" w:rsidRDefault="00FA700E" w:rsidP="00FA700E">
      <w:pPr>
        <w:pStyle w:val="Listeavsnitt"/>
        <w:numPr>
          <w:ilvl w:val="0"/>
          <w:numId w:val="2"/>
        </w:numPr>
        <w:shd w:val="clear" w:color="auto" w:fill="FFFFFF"/>
        <w:spacing w:before="100" w:beforeAutospacing="1" w:after="100" w:afterAutospacing="1" w:line="240" w:lineRule="auto"/>
        <w:rPr>
          <w:rFonts w:ascii="Garamond" w:eastAsia="Times New Roman" w:hAnsi="Garamond" w:cs="Arial"/>
          <w:color w:val="262626"/>
          <w:sz w:val="28"/>
          <w:szCs w:val="21"/>
          <w:lang w:eastAsia="nb-NO"/>
        </w:rPr>
      </w:pPr>
      <w:r w:rsidRPr="004722AE">
        <w:rPr>
          <w:rFonts w:ascii="Garamond" w:eastAsia="Times New Roman" w:hAnsi="Garamond" w:cs="Arial"/>
          <w:color w:val="262626"/>
          <w:szCs w:val="21"/>
          <w:lang w:eastAsia="nb-NO"/>
        </w:rPr>
        <w:t xml:space="preserve">Utvisning for inntil 3 dager ved grove brudd på Ordensreglene. (Ved utøvelse av vold vil eleven bli utvist) </w:t>
      </w:r>
    </w:p>
    <w:p w14:paraId="7E85DA71" w14:textId="77777777" w:rsidR="0018208D" w:rsidRPr="0018208D" w:rsidRDefault="00FA700E" w:rsidP="00FA700E">
      <w:pPr>
        <w:pStyle w:val="Listeavsnitt"/>
        <w:numPr>
          <w:ilvl w:val="0"/>
          <w:numId w:val="2"/>
        </w:numPr>
        <w:shd w:val="clear" w:color="auto" w:fill="FFFFFF"/>
        <w:spacing w:before="100" w:beforeAutospacing="1" w:after="100" w:afterAutospacing="1" w:line="240" w:lineRule="auto"/>
        <w:rPr>
          <w:rFonts w:ascii="Garamond" w:eastAsia="Times New Roman" w:hAnsi="Garamond" w:cs="Arial"/>
          <w:color w:val="262626"/>
          <w:sz w:val="28"/>
          <w:szCs w:val="21"/>
          <w:lang w:eastAsia="nb-NO"/>
        </w:rPr>
      </w:pPr>
      <w:r w:rsidRPr="004722AE">
        <w:rPr>
          <w:rFonts w:ascii="Garamond" w:eastAsia="Times New Roman" w:hAnsi="Garamond" w:cs="Arial"/>
          <w:color w:val="262626"/>
          <w:szCs w:val="21"/>
          <w:lang w:eastAsia="nb-NO"/>
        </w:rPr>
        <w:t xml:space="preserve">Nedsatt ordens- og oppførselskarakter. </w:t>
      </w:r>
    </w:p>
    <w:p w14:paraId="6BBFD1A8" w14:textId="77777777" w:rsidR="0018208D" w:rsidRPr="0018208D" w:rsidRDefault="00FA700E" w:rsidP="00FA700E">
      <w:pPr>
        <w:pStyle w:val="Listeavsnitt"/>
        <w:numPr>
          <w:ilvl w:val="0"/>
          <w:numId w:val="2"/>
        </w:numPr>
        <w:shd w:val="clear" w:color="auto" w:fill="FFFFFF"/>
        <w:spacing w:before="100" w:beforeAutospacing="1" w:after="100" w:afterAutospacing="1" w:line="240" w:lineRule="auto"/>
        <w:rPr>
          <w:rFonts w:ascii="Garamond" w:eastAsia="Times New Roman" w:hAnsi="Garamond" w:cs="Arial"/>
          <w:color w:val="262626"/>
          <w:sz w:val="28"/>
          <w:szCs w:val="21"/>
          <w:lang w:eastAsia="nb-NO"/>
        </w:rPr>
      </w:pPr>
      <w:r w:rsidRPr="004722AE">
        <w:rPr>
          <w:rFonts w:ascii="Garamond" w:eastAsia="Times New Roman" w:hAnsi="Garamond" w:cs="Arial"/>
          <w:color w:val="262626"/>
          <w:szCs w:val="21"/>
          <w:lang w:eastAsia="nb-NO"/>
        </w:rPr>
        <w:t>Eleven kan bli utestengt fra arrangement/turer/ekskursjoner i skolens regi.</w:t>
      </w:r>
    </w:p>
    <w:p w14:paraId="46317CA6" w14:textId="77777777" w:rsidR="0018208D" w:rsidRPr="0018208D" w:rsidRDefault="00FA700E" w:rsidP="00FA700E">
      <w:pPr>
        <w:pStyle w:val="Listeavsnitt"/>
        <w:numPr>
          <w:ilvl w:val="0"/>
          <w:numId w:val="2"/>
        </w:numPr>
        <w:shd w:val="clear" w:color="auto" w:fill="FFFFFF"/>
        <w:spacing w:before="100" w:beforeAutospacing="1" w:after="100" w:afterAutospacing="1" w:line="240" w:lineRule="auto"/>
        <w:rPr>
          <w:rFonts w:ascii="Garamond" w:eastAsia="Times New Roman" w:hAnsi="Garamond" w:cs="Arial"/>
          <w:color w:val="262626"/>
          <w:sz w:val="28"/>
          <w:szCs w:val="21"/>
          <w:lang w:eastAsia="nb-NO"/>
        </w:rPr>
      </w:pPr>
      <w:r w:rsidRPr="004722AE">
        <w:rPr>
          <w:rFonts w:ascii="Garamond" w:eastAsia="Times New Roman" w:hAnsi="Garamond" w:cs="Arial"/>
          <w:color w:val="262626"/>
          <w:szCs w:val="21"/>
          <w:lang w:eastAsia="nb-NO"/>
        </w:rPr>
        <w:t xml:space="preserve">Erstatningskrav kan bli fremmet ved ødeleggelser av bygninger, møbler, bøker og annet utstyr. </w:t>
      </w:r>
      <w:r w:rsidRPr="004722AE">
        <w:rPr>
          <w:rFonts w:ascii="Garamond" w:eastAsia="Times New Roman" w:hAnsi="Garamond" w:cs="Arial"/>
          <w:color w:val="262626"/>
          <w:szCs w:val="21"/>
          <w:lang w:eastAsia="nb-NO"/>
        </w:rPr>
        <w:br/>
      </w:r>
      <w:r w:rsidRPr="004722AE">
        <w:rPr>
          <w:rFonts w:ascii="Garamond" w:eastAsia="Times New Roman" w:hAnsi="Garamond" w:cs="Arial"/>
          <w:color w:val="262626"/>
          <w:szCs w:val="21"/>
          <w:lang w:eastAsia="nb-NO"/>
        </w:rPr>
        <w:br/>
      </w:r>
      <w:r w:rsidRPr="004722AE">
        <w:rPr>
          <w:rFonts w:ascii="Garamond" w:eastAsia="Times New Roman" w:hAnsi="Garamond" w:cs="Arial"/>
          <w:b/>
          <w:color w:val="262626"/>
          <w:szCs w:val="21"/>
          <w:lang w:eastAsia="nb-NO"/>
        </w:rPr>
        <w:t xml:space="preserve">Skolen er ikke erstatningspliktig overfor private gjenstander, mobiltelefoner, klær og lignende så lenge eleven ikke følger skolens rutiner ved oppbevaring av slike.   </w:t>
      </w:r>
      <w:r w:rsidRPr="004722AE">
        <w:rPr>
          <w:rFonts w:ascii="Garamond" w:eastAsia="Times New Roman" w:hAnsi="Garamond" w:cs="Arial"/>
          <w:b/>
          <w:color w:val="262626"/>
          <w:szCs w:val="21"/>
          <w:lang w:eastAsia="nb-NO"/>
        </w:rPr>
        <w:br/>
      </w:r>
      <w:r w:rsidRPr="004722AE">
        <w:rPr>
          <w:rFonts w:ascii="Garamond" w:eastAsia="Times New Roman" w:hAnsi="Garamond" w:cs="Arial"/>
          <w:color w:val="262626"/>
          <w:szCs w:val="21"/>
          <w:lang w:eastAsia="nb-NO"/>
        </w:rPr>
        <w:br/>
      </w:r>
    </w:p>
    <w:p w14:paraId="38C19DA1" w14:textId="77777777" w:rsidR="00DA74F9" w:rsidRDefault="00FA700E" w:rsidP="00DA74F9">
      <w:pPr>
        <w:shd w:val="clear" w:color="auto" w:fill="FFFFFF"/>
        <w:spacing w:before="100" w:beforeAutospacing="1" w:after="100" w:afterAutospacing="1" w:line="240" w:lineRule="auto"/>
        <w:ind w:left="360"/>
        <w:rPr>
          <w:rFonts w:ascii="Garamond" w:eastAsia="Times New Roman" w:hAnsi="Garamond" w:cs="Arial"/>
          <w:color w:val="262626"/>
          <w:sz w:val="28"/>
          <w:szCs w:val="21"/>
          <w:lang w:eastAsia="nb-NO"/>
        </w:rPr>
      </w:pPr>
      <w:r w:rsidRPr="00DA74F9">
        <w:rPr>
          <w:rFonts w:ascii="Garamond" w:eastAsia="Times New Roman" w:hAnsi="Garamond" w:cs="Arial"/>
          <w:b/>
          <w:bCs/>
          <w:color w:val="262626"/>
          <w:sz w:val="28"/>
          <w:szCs w:val="21"/>
          <w:u w:val="single"/>
          <w:lang w:eastAsia="nb-NO"/>
        </w:rPr>
        <w:t>K</w:t>
      </w:r>
      <w:r w:rsidR="00CE5B8A" w:rsidRPr="00DA74F9">
        <w:rPr>
          <w:rFonts w:ascii="Garamond" w:eastAsia="Times New Roman" w:hAnsi="Garamond" w:cs="Arial"/>
          <w:b/>
          <w:bCs/>
          <w:color w:val="262626"/>
          <w:sz w:val="28"/>
          <w:szCs w:val="21"/>
          <w:u w:val="single"/>
          <w:lang w:eastAsia="nb-NO"/>
        </w:rPr>
        <w:t>annik skole sine</w:t>
      </w:r>
      <w:r w:rsidRPr="00DA74F9">
        <w:rPr>
          <w:rFonts w:ascii="Garamond" w:eastAsia="Times New Roman" w:hAnsi="Garamond" w:cs="Arial"/>
          <w:b/>
          <w:bCs/>
          <w:color w:val="262626"/>
          <w:sz w:val="28"/>
          <w:szCs w:val="21"/>
          <w:u w:val="single"/>
          <w:lang w:eastAsia="nb-NO"/>
        </w:rPr>
        <w:t xml:space="preserve"> RE</w:t>
      </w:r>
      <w:r w:rsidR="00060773" w:rsidRPr="00DA74F9">
        <w:rPr>
          <w:rFonts w:ascii="Garamond" w:eastAsia="Times New Roman" w:hAnsi="Garamond" w:cs="Arial"/>
          <w:b/>
          <w:bCs/>
          <w:color w:val="262626"/>
          <w:sz w:val="28"/>
          <w:szCs w:val="21"/>
          <w:u w:val="single"/>
          <w:lang w:eastAsia="nb-NO"/>
        </w:rPr>
        <w:t>S</w:t>
      </w:r>
      <w:r w:rsidRPr="00DA74F9">
        <w:rPr>
          <w:rFonts w:ascii="Garamond" w:eastAsia="Times New Roman" w:hAnsi="Garamond" w:cs="Arial"/>
          <w:b/>
          <w:bCs/>
          <w:color w:val="262626"/>
          <w:sz w:val="28"/>
          <w:szCs w:val="21"/>
          <w:u w:val="single"/>
          <w:lang w:eastAsia="nb-NO"/>
        </w:rPr>
        <w:t>PEKT-REGLER</w:t>
      </w:r>
      <w:r w:rsidRPr="00DA74F9">
        <w:rPr>
          <w:rFonts w:ascii="Garamond" w:eastAsia="Times New Roman" w:hAnsi="Garamond" w:cs="Arial"/>
          <w:b/>
          <w:bCs/>
          <w:color w:val="262626"/>
          <w:sz w:val="28"/>
          <w:szCs w:val="21"/>
          <w:lang w:eastAsia="nb-NO"/>
        </w:rPr>
        <w:t xml:space="preserve"> </w:t>
      </w:r>
      <w:r w:rsidRPr="00DA74F9">
        <w:rPr>
          <w:rFonts w:ascii="Garamond" w:eastAsia="Times New Roman" w:hAnsi="Garamond" w:cs="Arial"/>
          <w:b/>
          <w:bCs/>
          <w:color w:val="262626"/>
          <w:sz w:val="28"/>
          <w:szCs w:val="21"/>
          <w:lang w:eastAsia="nb-NO"/>
        </w:rPr>
        <w:br/>
      </w:r>
    </w:p>
    <w:p w14:paraId="67E4CD76" w14:textId="7B63A519" w:rsidR="00DA74F9" w:rsidRPr="00DA74F9" w:rsidRDefault="00DA74F9" w:rsidP="00DA74F9">
      <w:pPr>
        <w:shd w:val="clear" w:color="auto" w:fill="FFFFFF"/>
        <w:spacing w:before="100" w:beforeAutospacing="1" w:after="100" w:afterAutospacing="1" w:line="240" w:lineRule="auto"/>
        <w:ind w:left="360"/>
        <w:rPr>
          <w:rFonts w:ascii="Garamond" w:eastAsia="Times New Roman" w:hAnsi="Garamond" w:cs="Arial"/>
          <w:color w:val="262626"/>
          <w:sz w:val="28"/>
          <w:szCs w:val="21"/>
          <w:lang w:eastAsia="nb-NO"/>
        </w:rPr>
      </w:pPr>
      <w:r w:rsidRPr="00DA74F9">
        <w:rPr>
          <w:rFonts w:ascii="Garamond" w:eastAsia="Times New Roman" w:hAnsi="Garamond" w:cs="Arial"/>
          <w:color w:val="262626"/>
          <w:sz w:val="28"/>
          <w:szCs w:val="21"/>
          <w:lang w:eastAsia="nb-NO"/>
        </w:rPr>
        <w:t>1. Vi har arbeidsro i timene. Det gir god læring.</w:t>
      </w:r>
    </w:p>
    <w:p w14:paraId="4FAB06CD" w14:textId="32CE5BFF" w:rsidR="00DA74F9" w:rsidRPr="00DA74F9" w:rsidRDefault="00DA74F9" w:rsidP="007C571D">
      <w:pPr>
        <w:shd w:val="clear" w:color="auto" w:fill="FFFFFF"/>
        <w:spacing w:before="100" w:beforeAutospacing="1" w:after="100" w:afterAutospacing="1" w:line="240" w:lineRule="auto"/>
        <w:ind w:left="360"/>
        <w:rPr>
          <w:rFonts w:ascii="Garamond" w:eastAsia="Times New Roman" w:hAnsi="Garamond" w:cs="Arial"/>
          <w:color w:val="262626"/>
          <w:sz w:val="28"/>
          <w:szCs w:val="21"/>
          <w:lang w:eastAsia="nb-NO"/>
        </w:rPr>
      </w:pPr>
      <w:r w:rsidRPr="00DA74F9">
        <w:rPr>
          <w:rFonts w:ascii="Garamond" w:eastAsia="Times New Roman" w:hAnsi="Garamond" w:cs="Arial"/>
          <w:color w:val="262626"/>
          <w:sz w:val="28"/>
          <w:szCs w:val="21"/>
          <w:lang w:eastAsia="nb-NO"/>
        </w:rPr>
        <w:t xml:space="preserve">2. Vi snakker sammen på en hyggelig måte og bruker ikke stygge ord. </w:t>
      </w:r>
      <w:r w:rsidR="007C571D">
        <w:rPr>
          <w:rFonts w:ascii="Garamond" w:eastAsia="Times New Roman" w:hAnsi="Garamond" w:cs="Arial"/>
          <w:color w:val="262626"/>
          <w:sz w:val="28"/>
          <w:szCs w:val="21"/>
          <w:lang w:eastAsia="nb-NO"/>
        </w:rPr>
        <w:t xml:space="preserve">                 </w:t>
      </w:r>
      <w:r w:rsidRPr="00DA74F9">
        <w:rPr>
          <w:rFonts w:ascii="Garamond" w:eastAsia="Times New Roman" w:hAnsi="Garamond" w:cs="Arial"/>
          <w:color w:val="262626"/>
          <w:sz w:val="28"/>
          <w:szCs w:val="21"/>
          <w:lang w:eastAsia="nb-NO"/>
        </w:rPr>
        <w:t>Det gir trivsel</w:t>
      </w:r>
      <w:r w:rsidR="007C571D">
        <w:rPr>
          <w:rFonts w:ascii="Garamond" w:eastAsia="Times New Roman" w:hAnsi="Garamond" w:cs="Arial"/>
          <w:color w:val="262626"/>
          <w:sz w:val="28"/>
          <w:szCs w:val="21"/>
          <w:lang w:eastAsia="nb-NO"/>
        </w:rPr>
        <w:t>.</w:t>
      </w:r>
    </w:p>
    <w:p w14:paraId="6F30C5A1" w14:textId="77777777" w:rsidR="00DA74F9" w:rsidRPr="00DA74F9" w:rsidRDefault="00DA74F9" w:rsidP="00DA74F9">
      <w:pPr>
        <w:shd w:val="clear" w:color="auto" w:fill="FFFFFF"/>
        <w:spacing w:before="100" w:beforeAutospacing="1" w:after="100" w:afterAutospacing="1" w:line="240" w:lineRule="auto"/>
        <w:ind w:left="360"/>
        <w:rPr>
          <w:rFonts w:ascii="Garamond" w:eastAsia="Times New Roman" w:hAnsi="Garamond" w:cs="Arial"/>
          <w:color w:val="262626"/>
          <w:sz w:val="28"/>
          <w:szCs w:val="21"/>
          <w:lang w:eastAsia="nb-NO"/>
        </w:rPr>
      </w:pPr>
      <w:r w:rsidRPr="00DA74F9">
        <w:rPr>
          <w:rFonts w:ascii="Garamond" w:eastAsia="Times New Roman" w:hAnsi="Garamond" w:cs="Arial"/>
          <w:color w:val="262626"/>
          <w:sz w:val="28"/>
          <w:szCs w:val="21"/>
          <w:lang w:eastAsia="nb-NO"/>
        </w:rPr>
        <w:t>3. Vi møter presis og godt forberedt. Det gir forutsigbarhet</w:t>
      </w:r>
    </w:p>
    <w:p w14:paraId="3D1AA58D" w14:textId="77777777" w:rsidR="00DA74F9" w:rsidRPr="00DA74F9" w:rsidRDefault="00DA74F9" w:rsidP="00DA74F9">
      <w:pPr>
        <w:shd w:val="clear" w:color="auto" w:fill="FFFFFF"/>
        <w:spacing w:before="100" w:beforeAutospacing="1" w:after="100" w:afterAutospacing="1" w:line="240" w:lineRule="auto"/>
        <w:ind w:left="360"/>
        <w:rPr>
          <w:rFonts w:ascii="Garamond" w:eastAsia="Times New Roman" w:hAnsi="Garamond" w:cs="Arial"/>
          <w:color w:val="262626"/>
          <w:sz w:val="28"/>
          <w:szCs w:val="21"/>
          <w:lang w:eastAsia="nb-NO"/>
        </w:rPr>
      </w:pPr>
      <w:r w:rsidRPr="00DA74F9">
        <w:rPr>
          <w:rFonts w:ascii="Garamond" w:eastAsia="Times New Roman" w:hAnsi="Garamond" w:cs="Arial"/>
          <w:color w:val="262626"/>
          <w:sz w:val="28"/>
          <w:szCs w:val="21"/>
          <w:lang w:eastAsia="nb-NO"/>
        </w:rPr>
        <w:t>4. Vi tar vare på skolen vår. Den skal være ren og ryddig. Det gir god orden</w:t>
      </w:r>
    </w:p>
    <w:p w14:paraId="160D9C29" w14:textId="541C78FE" w:rsidR="00DA74F9" w:rsidRDefault="00DA74F9" w:rsidP="00DA74F9">
      <w:pPr>
        <w:shd w:val="clear" w:color="auto" w:fill="FFFFFF"/>
        <w:spacing w:before="100" w:beforeAutospacing="1" w:after="100" w:afterAutospacing="1" w:line="240" w:lineRule="auto"/>
        <w:ind w:left="360"/>
        <w:rPr>
          <w:rFonts w:ascii="Garamond" w:eastAsia="Times New Roman" w:hAnsi="Garamond" w:cs="Arial"/>
          <w:color w:val="262626"/>
          <w:sz w:val="28"/>
          <w:szCs w:val="21"/>
          <w:lang w:eastAsia="nb-NO"/>
        </w:rPr>
      </w:pPr>
      <w:r w:rsidRPr="00DA74F9">
        <w:rPr>
          <w:rFonts w:ascii="Garamond" w:eastAsia="Times New Roman" w:hAnsi="Garamond" w:cs="Arial"/>
          <w:color w:val="262626"/>
          <w:sz w:val="28"/>
          <w:szCs w:val="21"/>
          <w:lang w:eastAsia="nb-NO"/>
        </w:rPr>
        <w:t>5. Vi jobber for en skole fri for mobbing, vold og rasisme.</w:t>
      </w:r>
      <w:r w:rsidR="007C571D">
        <w:rPr>
          <w:rFonts w:ascii="Garamond" w:eastAsia="Times New Roman" w:hAnsi="Garamond" w:cs="Arial"/>
          <w:color w:val="262626"/>
          <w:sz w:val="28"/>
          <w:szCs w:val="21"/>
          <w:lang w:eastAsia="nb-NO"/>
        </w:rPr>
        <w:t xml:space="preserve"> </w:t>
      </w:r>
      <w:r w:rsidRPr="00DA74F9">
        <w:rPr>
          <w:rFonts w:ascii="Garamond" w:eastAsia="Times New Roman" w:hAnsi="Garamond" w:cs="Arial"/>
          <w:color w:val="262626"/>
          <w:sz w:val="28"/>
          <w:szCs w:val="21"/>
          <w:lang w:eastAsia="nb-NO"/>
        </w:rPr>
        <w:t>Det gir god trygghet</w:t>
      </w:r>
    </w:p>
    <w:p w14:paraId="7E2F7E8F" w14:textId="77777777" w:rsidR="00DA74F9" w:rsidRDefault="00DA74F9" w:rsidP="00DA74F9">
      <w:pPr>
        <w:shd w:val="clear" w:color="auto" w:fill="FFFFFF"/>
        <w:spacing w:before="100" w:beforeAutospacing="1" w:after="100" w:afterAutospacing="1" w:line="240" w:lineRule="auto"/>
        <w:ind w:left="360"/>
        <w:rPr>
          <w:rFonts w:ascii="Garamond" w:eastAsia="Times New Roman" w:hAnsi="Garamond" w:cs="Arial"/>
          <w:color w:val="262626"/>
          <w:sz w:val="28"/>
          <w:szCs w:val="21"/>
          <w:lang w:eastAsia="nb-NO"/>
        </w:rPr>
      </w:pPr>
    </w:p>
    <w:p w14:paraId="34825D9B" w14:textId="232C8678" w:rsidR="00124FCF" w:rsidRPr="00E806A2" w:rsidRDefault="00000000" w:rsidP="00DA74F9">
      <w:pPr>
        <w:shd w:val="clear" w:color="auto" w:fill="FFFFFF"/>
        <w:spacing w:before="100" w:beforeAutospacing="1" w:after="100" w:afterAutospacing="1" w:line="240" w:lineRule="auto"/>
        <w:ind w:left="360"/>
        <w:rPr>
          <w:rFonts w:ascii="Garamond" w:eastAsia="Times New Roman" w:hAnsi="Garamond" w:cs="Arial"/>
          <w:i/>
          <w:szCs w:val="21"/>
          <w:lang w:eastAsia="nb-NO"/>
        </w:rPr>
      </w:pPr>
      <w:hyperlink r:id="rId8" w:history="1">
        <w:r w:rsidR="00FA700E" w:rsidRPr="00E220EB">
          <w:rPr>
            <w:rStyle w:val="Hyperkobling"/>
            <w:rFonts w:ascii="Garamond" w:eastAsia="Times New Roman" w:hAnsi="Garamond" w:cs="Arial"/>
            <w:i/>
            <w:szCs w:val="21"/>
            <w:lang w:eastAsia="nb-NO"/>
          </w:rPr>
          <w:t xml:space="preserve">Forøvrig ligger </w:t>
        </w:r>
        <w:r w:rsidR="00E220EB" w:rsidRPr="00E220EB">
          <w:rPr>
            <w:rStyle w:val="Hyperkobling"/>
            <w:rFonts w:ascii="Garamond" w:eastAsia="Times New Roman" w:hAnsi="Garamond" w:cs="Arial"/>
            <w:i/>
            <w:szCs w:val="21"/>
            <w:lang w:eastAsia="nb-NO"/>
          </w:rPr>
          <w:t xml:space="preserve">Ordensreglement for skolene i Stavanger </w:t>
        </w:r>
        <w:r w:rsidR="00FA700E" w:rsidRPr="00E220EB">
          <w:rPr>
            <w:rStyle w:val="Hyperkobling"/>
            <w:rFonts w:ascii="Garamond" w:eastAsia="Times New Roman" w:hAnsi="Garamond" w:cs="Arial"/>
            <w:i/>
            <w:szCs w:val="21"/>
            <w:lang w:eastAsia="nb-NO"/>
          </w:rPr>
          <w:t xml:space="preserve"> vedtatt 0</w:t>
        </w:r>
        <w:r w:rsidR="00E220EB">
          <w:rPr>
            <w:rStyle w:val="Hyperkobling"/>
            <w:rFonts w:ascii="Garamond" w:eastAsia="Times New Roman" w:hAnsi="Garamond" w:cs="Arial"/>
            <w:i/>
            <w:szCs w:val="21"/>
            <w:lang w:eastAsia="nb-NO"/>
          </w:rPr>
          <w:t>1</w:t>
        </w:r>
        <w:r w:rsidR="00FA700E" w:rsidRPr="00E220EB">
          <w:rPr>
            <w:rStyle w:val="Hyperkobling"/>
            <w:rFonts w:ascii="Garamond" w:eastAsia="Times New Roman" w:hAnsi="Garamond" w:cs="Arial"/>
            <w:i/>
            <w:szCs w:val="21"/>
            <w:lang w:eastAsia="nb-NO"/>
          </w:rPr>
          <w:t>.0</w:t>
        </w:r>
        <w:r w:rsidR="00E220EB">
          <w:rPr>
            <w:rStyle w:val="Hyperkobling"/>
            <w:rFonts w:ascii="Garamond" w:eastAsia="Times New Roman" w:hAnsi="Garamond" w:cs="Arial"/>
            <w:i/>
            <w:szCs w:val="21"/>
            <w:lang w:eastAsia="nb-NO"/>
          </w:rPr>
          <w:t>1</w:t>
        </w:r>
        <w:r w:rsidR="00FA700E" w:rsidRPr="00E220EB">
          <w:rPr>
            <w:rStyle w:val="Hyperkobling"/>
            <w:rFonts w:ascii="Garamond" w:eastAsia="Times New Roman" w:hAnsi="Garamond" w:cs="Arial"/>
            <w:i/>
            <w:szCs w:val="21"/>
            <w:lang w:eastAsia="nb-NO"/>
          </w:rPr>
          <w:t>.20</w:t>
        </w:r>
        <w:r w:rsidR="00E220EB">
          <w:rPr>
            <w:rStyle w:val="Hyperkobling"/>
            <w:rFonts w:ascii="Garamond" w:eastAsia="Times New Roman" w:hAnsi="Garamond" w:cs="Arial"/>
            <w:i/>
            <w:szCs w:val="21"/>
            <w:lang w:eastAsia="nb-NO"/>
          </w:rPr>
          <w:t>21</w:t>
        </w:r>
        <w:r w:rsidR="00FA700E" w:rsidRPr="00E220EB">
          <w:rPr>
            <w:rStyle w:val="Hyperkobling"/>
            <w:rFonts w:ascii="Garamond" w:eastAsia="Times New Roman" w:hAnsi="Garamond" w:cs="Arial"/>
            <w:i/>
            <w:szCs w:val="21"/>
            <w:lang w:eastAsia="nb-NO"/>
          </w:rPr>
          <w:t xml:space="preserve"> til høyre på forsiden </w:t>
        </w:r>
        <w:r w:rsidR="00CE5B8A" w:rsidRPr="00E220EB">
          <w:rPr>
            <w:rStyle w:val="Hyperkobling"/>
            <w:rFonts w:ascii="Garamond" w:eastAsia="Times New Roman" w:hAnsi="Garamond" w:cs="Arial"/>
            <w:i/>
            <w:szCs w:val="21"/>
            <w:lang w:eastAsia="nb-NO"/>
          </w:rPr>
          <w:t>(Kannik</w:t>
        </w:r>
        <w:r w:rsidR="00FA700E" w:rsidRPr="00E220EB">
          <w:rPr>
            <w:rStyle w:val="Hyperkobling"/>
            <w:rFonts w:ascii="Garamond" w:eastAsia="Times New Roman" w:hAnsi="Garamond" w:cs="Arial"/>
            <w:i/>
            <w:szCs w:val="21"/>
            <w:lang w:eastAsia="nb-NO"/>
          </w:rPr>
          <w:t xml:space="preserve"> skole sine hjemmesider) under dokumenter.</w:t>
        </w:r>
      </w:hyperlink>
    </w:p>
    <w:sectPr w:rsidR="00124FCF" w:rsidRPr="00E806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B6DED"/>
    <w:multiLevelType w:val="hybridMultilevel"/>
    <w:tmpl w:val="FA0A0488"/>
    <w:lvl w:ilvl="0" w:tplc="4BFEA92E">
      <w:start w:val="17"/>
      <w:numFmt w:val="bullet"/>
      <w:lvlText w:val="-"/>
      <w:lvlJc w:val="left"/>
      <w:pPr>
        <w:ind w:left="720" w:hanging="360"/>
      </w:pPr>
      <w:rPr>
        <w:rFonts w:ascii="Garamond" w:eastAsia="Times New Roman" w:hAnsi="Garamond" w:cs="Arial" w:hint="default"/>
        <w:sz w:val="28"/>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F6C1FE7"/>
    <w:multiLevelType w:val="hybridMultilevel"/>
    <w:tmpl w:val="03EE1680"/>
    <w:lvl w:ilvl="0" w:tplc="A08473E8">
      <w:start w:val="1"/>
      <w:numFmt w:val="bullet"/>
      <w:lvlText w:val="-"/>
      <w:lvlJc w:val="left"/>
      <w:pPr>
        <w:ind w:left="720" w:hanging="360"/>
      </w:pPr>
      <w:rPr>
        <w:rFonts w:ascii="Garamond" w:eastAsiaTheme="minorHAnsi" w:hAnsi="Garamond"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0545004"/>
    <w:multiLevelType w:val="hybridMultilevel"/>
    <w:tmpl w:val="F0A810B0"/>
    <w:lvl w:ilvl="0" w:tplc="C7A21B4E">
      <w:start w:val="17"/>
      <w:numFmt w:val="bullet"/>
      <w:lvlText w:val="-"/>
      <w:lvlJc w:val="left"/>
      <w:pPr>
        <w:ind w:left="720" w:hanging="360"/>
      </w:pPr>
      <w:rPr>
        <w:rFonts w:ascii="Garamond" w:eastAsia="Times New Roman" w:hAnsi="Garamond"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855272489">
    <w:abstractNumId w:val="0"/>
  </w:num>
  <w:num w:numId="2" w16cid:durableId="1031220359">
    <w:abstractNumId w:val="2"/>
  </w:num>
  <w:num w:numId="3" w16cid:durableId="981875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00E"/>
    <w:rsid w:val="00002F70"/>
    <w:rsid w:val="00004FD7"/>
    <w:rsid w:val="00042550"/>
    <w:rsid w:val="00060773"/>
    <w:rsid w:val="00077E5D"/>
    <w:rsid w:val="000F1430"/>
    <w:rsid w:val="001054AC"/>
    <w:rsid w:val="00147A10"/>
    <w:rsid w:val="00160B69"/>
    <w:rsid w:val="00176259"/>
    <w:rsid w:val="0018208D"/>
    <w:rsid w:val="001E6557"/>
    <w:rsid w:val="001F62CF"/>
    <w:rsid w:val="00210A97"/>
    <w:rsid w:val="00270EBF"/>
    <w:rsid w:val="00283351"/>
    <w:rsid w:val="00285BF5"/>
    <w:rsid w:val="00293A63"/>
    <w:rsid w:val="00297B62"/>
    <w:rsid w:val="002C746B"/>
    <w:rsid w:val="00317540"/>
    <w:rsid w:val="00320C54"/>
    <w:rsid w:val="00327E7B"/>
    <w:rsid w:val="00376BFC"/>
    <w:rsid w:val="00387405"/>
    <w:rsid w:val="00421C96"/>
    <w:rsid w:val="00424349"/>
    <w:rsid w:val="004614EA"/>
    <w:rsid w:val="004722AE"/>
    <w:rsid w:val="00483420"/>
    <w:rsid w:val="004B3DDB"/>
    <w:rsid w:val="00520243"/>
    <w:rsid w:val="0054152D"/>
    <w:rsid w:val="00542FE7"/>
    <w:rsid w:val="005B54A0"/>
    <w:rsid w:val="005C787B"/>
    <w:rsid w:val="005E0F1E"/>
    <w:rsid w:val="005F6450"/>
    <w:rsid w:val="00702975"/>
    <w:rsid w:val="007A4D97"/>
    <w:rsid w:val="007C571D"/>
    <w:rsid w:val="00806D41"/>
    <w:rsid w:val="00882DD1"/>
    <w:rsid w:val="00884E78"/>
    <w:rsid w:val="008E750F"/>
    <w:rsid w:val="0091163A"/>
    <w:rsid w:val="0094149C"/>
    <w:rsid w:val="00963DAC"/>
    <w:rsid w:val="00A70B6A"/>
    <w:rsid w:val="00AC7CAF"/>
    <w:rsid w:val="00B016E2"/>
    <w:rsid w:val="00B130B4"/>
    <w:rsid w:val="00C12841"/>
    <w:rsid w:val="00C5546C"/>
    <w:rsid w:val="00CE5B8A"/>
    <w:rsid w:val="00DA74F9"/>
    <w:rsid w:val="00E13C06"/>
    <w:rsid w:val="00E220EB"/>
    <w:rsid w:val="00E520C9"/>
    <w:rsid w:val="00E62CD0"/>
    <w:rsid w:val="00E806A2"/>
    <w:rsid w:val="00EB0B07"/>
    <w:rsid w:val="00EE17BA"/>
    <w:rsid w:val="00F2497F"/>
    <w:rsid w:val="00FA700E"/>
    <w:rsid w:val="00FB2D6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25D8D"/>
  <w15:chartTrackingRefBased/>
  <w15:docId w15:val="{61750C1B-EE83-4D6F-A512-A06DFCB4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94149C"/>
    <w:rPr>
      <w:color w:val="0563C1" w:themeColor="hyperlink"/>
      <w:u w:val="single"/>
    </w:rPr>
  </w:style>
  <w:style w:type="character" w:styleId="Omtale">
    <w:name w:val="Mention"/>
    <w:basedOn w:val="Standardskriftforavsnitt"/>
    <w:uiPriority w:val="99"/>
    <w:semiHidden/>
    <w:unhideWhenUsed/>
    <w:rsid w:val="0094149C"/>
    <w:rPr>
      <w:color w:val="2B579A"/>
      <w:shd w:val="clear" w:color="auto" w:fill="E6E6E6"/>
    </w:rPr>
  </w:style>
  <w:style w:type="character" w:styleId="Fulgthyperkobling">
    <w:name w:val="FollowedHyperlink"/>
    <w:basedOn w:val="Standardskriftforavsnitt"/>
    <w:uiPriority w:val="99"/>
    <w:semiHidden/>
    <w:unhideWhenUsed/>
    <w:rsid w:val="0094149C"/>
    <w:rPr>
      <w:color w:val="954F72" w:themeColor="followedHyperlink"/>
      <w:u w:val="single"/>
    </w:rPr>
  </w:style>
  <w:style w:type="paragraph" w:styleId="Bobletekst">
    <w:name w:val="Balloon Text"/>
    <w:basedOn w:val="Normal"/>
    <w:link w:val="BobletekstTegn"/>
    <w:uiPriority w:val="99"/>
    <w:semiHidden/>
    <w:unhideWhenUsed/>
    <w:rsid w:val="00CE5B8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E5B8A"/>
    <w:rPr>
      <w:rFonts w:ascii="Segoe UI" w:hAnsi="Segoe UI" w:cs="Segoe UI"/>
      <w:sz w:val="18"/>
      <w:szCs w:val="18"/>
    </w:rPr>
  </w:style>
  <w:style w:type="paragraph" w:styleId="Sluttnotetekst">
    <w:name w:val="endnote text"/>
    <w:basedOn w:val="Normal"/>
    <w:link w:val="SluttnotetekstTegn"/>
    <w:uiPriority w:val="99"/>
    <w:semiHidden/>
    <w:unhideWhenUsed/>
    <w:rsid w:val="00002F70"/>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002F70"/>
    <w:rPr>
      <w:sz w:val="20"/>
      <w:szCs w:val="20"/>
    </w:rPr>
  </w:style>
  <w:style w:type="character" w:styleId="Ulstomtale">
    <w:name w:val="Unresolved Mention"/>
    <w:basedOn w:val="Standardskriftforavsnitt"/>
    <w:uiPriority w:val="99"/>
    <w:semiHidden/>
    <w:unhideWhenUsed/>
    <w:rsid w:val="00E220EB"/>
    <w:rPr>
      <w:color w:val="605E5C"/>
      <w:shd w:val="clear" w:color="auto" w:fill="E1DFDD"/>
    </w:rPr>
  </w:style>
  <w:style w:type="paragraph" w:styleId="Listeavsnitt">
    <w:name w:val="List Paragraph"/>
    <w:basedOn w:val="Normal"/>
    <w:uiPriority w:val="34"/>
    <w:qFormat/>
    <w:rsid w:val="004722AE"/>
    <w:pPr>
      <w:ind w:left="720"/>
      <w:contextualSpacing/>
    </w:pPr>
  </w:style>
  <w:style w:type="paragraph" w:styleId="Ingenmellomrom">
    <w:name w:val="No Spacing"/>
    <w:uiPriority w:val="1"/>
    <w:qFormat/>
    <w:rsid w:val="00320C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349323">
      <w:bodyDiv w:val="1"/>
      <w:marLeft w:val="0"/>
      <w:marRight w:val="0"/>
      <w:marTop w:val="0"/>
      <w:marBottom w:val="0"/>
      <w:divBdr>
        <w:top w:val="none" w:sz="0" w:space="0" w:color="auto"/>
        <w:left w:val="none" w:sz="0" w:space="0" w:color="auto"/>
        <w:bottom w:val="none" w:sz="0" w:space="0" w:color="auto"/>
        <w:right w:val="none" w:sz="0" w:space="0" w:color="auto"/>
      </w:divBdr>
      <w:divsChild>
        <w:div w:id="1373772552">
          <w:marLeft w:val="0"/>
          <w:marRight w:val="0"/>
          <w:marTop w:val="0"/>
          <w:marBottom w:val="0"/>
          <w:divBdr>
            <w:top w:val="none" w:sz="0" w:space="0" w:color="auto"/>
            <w:left w:val="none" w:sz="0" w:space="0" w:color="auto"/>
            <w:bottom w:val="none" w:sz="0" w:space="0" w:color="auto"/>
            <w:right w:val="none" w:sz="0" w:space="0" w:color="auto"/>
          </w:divBdr>
          <w:divsChild>
            <w:div w:id="1535145931">
              <w:marLeft w:val="0"/>
              <w:marRight w:val="0"/>
              <w:marTop w:val="0"/>
              <w:marBottom w:val="0"/>
              <w:divBdr>
                <w:top w:val="none" w:sz="0" w:space="0" w:color="auto"/>
                <w:left w:val="none" w:sz="0" w:space="0" w:color="auto"/>
                <w:bottom w:val="none" w:sz="0" w:space="0" w:color="auto"/>
                <w:right w:val="none" w:sz="0" w:space="0" w:color="auto"/>
              </w:divBdr>
              <w:divsChild>
                <w:div w:id="1442148098">
                  <w:marLeft w:val="0"/>
                  <w:marRight w:val="0"/>
                  <w:marTop w:val="0"/>
                  <w:marBottom w:val="0"/>
                  <w:divBdr>
                    <w:top w:val="none" w:sz="0" w:space="0" w:color="auto"/>
                    <w:left w:val="none" w:sz="0" w:space="0" w:color="auto"/>
                    <w:bottom w:val="none" w:sz="0" w:space="0" w:color="auto"/>
                    <w:right w:val="none" w:sz="0" w:space="0" w:color="auto"/>
                  </w:divBdr>
                  <w:divsChild>
                    <w:div w:id="1453985048">
                      <w:marLeft w:val="0"/>
                      <w:marRight w:val="0"/>
                      <w:marTop w:val="0"/>
                      <w:marBottom w:val="0"/>
                      <w:divBdr>
                        <w:top w:val="none" w:sz="0" w:space="0" w:color="auto"/>
                        <w:left w:val="none" w:sz="0" w:space="0" w:color="auto"/>
                        <w:bottom w:val="none" w:sz="0" w:space="0" w:color="auto"/>
                        <w:right w:val="none" w:sz="0" w:space="0" w:color="auto"/>
                      </w:divBdr>
                      <w:divsChild>
                        <w:div w:id="1544059498">
                          <w:marLeft w:val="0"/>
                          <w:marRight w:val="4500"/>
                          <w:marTop w:val="0"/>
                          <w:marBottom w:val="0"/>
                          <w:divBdr>
                            <w:top w:val="none" w:sz="0" w:space="0" w:color="auto"/>
                            <w:left w:val="none" w:sz="0" w:space="0" w:color="auto"/>
                            <w:bottom w:val="none" w:sz="0" w:space="0" w:color="auto"/>
                            <w:right w:val="none" w:sz="0" w:space="0" w:color="auto"/>
                          </w:divBdr>
                          <w:divsChild>
                            <w:div w:id="2001545191">
                              <w:marLeft w:val="0"/>
                              <w:marRight w:val="225"/>
                              <w:marTop w:val="0"/>
                              <w:marBottom w:val="0"/>
                              <w:divBdr>
                                <w:top w:val="none" w:sz="0" w:space="0" w:color="auto"/>
                                <w:left w:val="none" w:sz="0" w:space="0" w:color="auto"/>
                                <w:bottom w:val="none" w:sz="0" w:space="0" w:color="auto"/>
                                <w:right w:val="none" w:sz="0" w:space="0" w:color="auto"/>
                              </w:divBdr>
                              <w:divsChild>
                                <w:div w:id="1708525431">
                                  <w:marLeft w:val="0"/>
                                  <w:marRight w:val="0"/>
                                  <w:marTop w:val="0"/>
                                  <w:marBottom w:val="0"/>
                                  <w:divBdr>
                                    <w:top w:val="none" w:sz="0" w:space="0" w:color="auto"/>
                                    <w:left w:val="none" w:sz="0" w:space="0" w:color="auto"/>
                                    <w:bottom w:val="none" w:sz="0" w:space="0" w:color="auto"/>
                                    <w:right w:val="none" w:sz="0" w:space="0" w:color="auto"/>
                                  </w:divBdr>
                                  <w:divsChild>
                                    <w:div w:id="724719840">
                                      <w:marLeft w:val="0"/>
                                      <w:marRight w:val="0"/>
                                      <w:marTop w:val="0"/>
                                      <w:marBottom w:val="0"/>
                                      <w:divBdr>
                                        <w:top w:val="none" w:sz="0" w:space="0" w:color="auto"/>
                                        <w:left w:val="none" w:sz="0" w:space="0" w:color="auto"/>
                                        <w:bottom w:val="none" w:sz="0" w:space="0" w:color="auto"/>
                                        <w:right w:val="none" w:sz="0" w:space="0" w:color="auto"/>
                                      </w:divBdr>
                                    </w:div>
                                    <w:div w:id="5557750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skole.no/kannik/Underside/1005"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no/url?sa=i&amp;rct=j&amp;q=&amp;esrc=s&amp;source=images&amp;cd=&amp;cad=rja&amp;uact=8&amp;ved=0ahUKEwjgnrD2iszVAhWCZ1AKHScRAygQjRwIBw&amp;url=http://www.minskole.no/kannik/Underside/1004&amp;psig=AFQjCNFimz-CzswT4T5s139MACficrkyUA&amp;ust=1502434530808811"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921</Words>
  <Characters>4885</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 Lea</dc:creator>
  <cp:keywords/>
  <dc:description/>
  <cp:lastModifiedBy>Finn Lea</cp:lastModifiedBy>
  <cp:revision>5</cp:revision>
  <cp:lastPrinted>2022-11-28T12:46:00Z</cp:lastPrinted>
  <dcterms:created xsi:type="dcterms:W3CDTF">2022-11-22T08:26:00Z</dcterms:created>
  <dcterms:modified xsi:type="dcterms:W3CDTF">2022-11-28T12:46:00Z</dcterms:modified>
</cp:coreProperties>
</file>